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 (Сервер)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маленький сервер на основе Spring boot (Spring MVC), который может делать то же самое с учителем и учеником из лабораторной работы №2, но команды передаются НЕ через файлики, а через http запросы, внутри которых есть json. Использовать DAO в виде кэша в памяти, на файлах не нужно. Контроллер спринга не должен содержать много логики – он должен передавать данные дальше в сервис, который должен обрабатывать запрос. Ссылки: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https://start.spring.io/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https://www.baeldung.com/spring-boot-start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должен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собираться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через maven. https://www.baeldung.com/maven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Junit5 протестировать все публичные методы всех созданных вами классов. https://www.baeldung.com/junit-5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функцию считывания данных для кэша из файла, причем объект, который считывает данные из файла должен реализовывать pattern Singleton. Реализовать паттерн Singleton через статическую переменную и через enum. Понять, почему через enum тоже можно реализовывать этот паттерн.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204D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D547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xfAdmG1twWgsQadGsEB8HFwlA==">AMUW2mVF/tf5KvMWps08zMZlBNP6sFlJE99zPrcs9YHAZjxCpQ8xvMkk/GizMOk5aHSnmuBBSYa0mh3CpYkXg6FJPK6MGdBHvBKxzQ7eiIopQmYMFWpQmAD786SvNRz0MOLKFsk6cCDj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2021-08-26T20:07:00Z</dcterms:created>
  <dc:creator>user</dc:creator>
</cp:coreProperties>
</file>