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C8" w:rsidRPr="00076D34" w:rsidRDefault="00076D34">
      <w:pPr>
        <w:rPr>
          <w:b/>
          <w:sz w:val="28"/>
        </w:rPr>
      </w:pPr>
      <w:r w:rsidRPr="00076D34">
        <w:rPr>
          <w:b/>
          <w:sz w:val="28"/>
        </w:rPr>
        <w:t xml:space="preserve">Tables for DDLists </w:t>
      </w:r>
      <w:r w:rsidR="008D7906">
        <w:rPr>
          <w:b/>
          <w:sz w:val="28"/>
        </w:rPr>
        <w:t>or Check Boxes</w:t>
      </w:r>
      <w:r w:rsidR="007F718C">
        <w:rPr>
          <w:b/>
          <w:sz w:val="28"/>
        </w:rPr>
        <w:t xml:space="preserve"> (CB)</w:t>
      </w:r>
      <w:r w:rsidR="008D7906">
        <w:rPr>
          <w:b/>
          <w:sz w:val="28"/>
        </w:rPr>
        <w:t xml:space="preserve"> </w:t>
      </w:r>
      <w:r w:rsidRPr="00076D34">
        <w:rPr>
          <w:b/>
          <w:sz w:val="28"/>
        </w:rPr>
        <w:t xml:space="preserve">for </w:t>
      </w:r>
      <w:r w:rsidR="00A23CDB">
        <w:rPr>
          <w:b/>
          <w:sz w:val="28"/>
        </w:rPr>
        <w:t>DESS</w:t>
      </w:r>
    </w:p>
    <w:p w:rsidR="00E91241" w:rsidRDefault="00E91241" w:rsidP="00076D34">
      <w:pPr>
        <w:rPr>
          <w:b/>
          <w:u w:val="single"/>
        </w:rPr>
      </w:pPr>
    </w:p>
    <w:p w:rsidR="00E91241" w:rsidRPr="00E91241" w:rsidRDefault="00076D34" w:rsidP="00076D34">
      <w:pPr>
        <w:rPr>
          <w:b/>
          <w:u w:val="single"/>
        </w:rPr>
      </w:pPr>
      <w:r w:rsidRPr="00076D34">
        <w:rPr>
          <w:b/>
          <w:u w:val="single"/>
        </w:rPr>
        <w:t>Demographics:</w:t>
      </w:r>
    </w:p>
    <w:p w:rsidR="00076D34" w:rsidRPr="008E0B39" w:rsidRDefault="007D5278" w:rsidP="00076D34">
      <w:pPr>
        <w:rPr>
          <w:b/>
        </w:rPr>
      </w:pPr>
      <w:r>
        <w:rPr>
          <w:b/>
        </w:rPr>
        <w:t>(4</w:t>
      </w:r>
      <w:r w:rsidR="00076D34" w:rsidRPr="008E0B39">
        <w:rPr>
          <w:b/>
        </w:rPr>
        <w:t>) Age Category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76D34" w:rsidRPr="00264D38" w:rsidRDefault="00076D34" w:rsidP="0007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76D34" w:rsidRPr="00264D38" w:rsidRDefault="00D44840" w:rsidP="00076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 Category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&lt; = 64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65-74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&gt; = 75</w:t>
            </w:r>
          </w:p>
        </w:tc>
      </w:tr>
    </w:tbl>
    <w:p w:rsidR="0074242B" w:rsidRDefault="0074242B"/>
    <w:p w:rsidR="0074242B" w:rsidRPr="008E0B39" w:rsidRDefault="007D5278">
      <w:pPr>
        <w:rPr>
          <w:b/>
        </w:rPr>
      </w:pPr>
      <w:r>
        <w:rPr>
          <w:b/>
        </w:rPr>
        <w:t>(6</w:t>
      </w:r>
      <w:r w:rsidR="0074242B" w:rsidRPr="008E0B39">
        <w:rPr>
          <w:b/>
        </w:rPr>
        <w:t>)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74242B" w:rsidTr="0074242B">
        <w:tc>
          <w:tcPr>
            <w:tcW w:w="2155" w:type="dxa"/>
            <w:shd w:val="clear" w:color="auto" w:fill="BFBFBF" w:themeFill="background1" w:themeFillShade="BF"/>
          </w:tcPr>
          <w:p w:rsidR="0074242B" w:rsidRPr="0074242B" w:rsidRDefault="0074242B">
            <w:pPr>
              <w:rPr>
                <w:b/>
              </w:rPr>
            </w:pPr>
            <w:r w:rsidRPr="0074242B">
              <w:rPr>
                <w:b/>
              </w:rPr>
              <w:t>GENDER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Male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Female</w:t>
            </w:r>
          </w:p>
        </w:tc>
      </w:tr>
    </w:tbl>
    <w:p w:rsidR="0074242B" w:rsidRDefault="0074242B"/>
    <w:p w:rsidR="0024624C" w:rsidRPr="008D7906" w:rsidRDefault="007D5278">
      <w:pPr>
        <w:rPr>
          <w:b/>
        </w:rPr>
      </w:pPr>
      <w:r>
        <w:rPr>
          <w:b/>
        </w:rPr>
        <w:t>(7</w:t>
      </w:r>
      <w:r w:rsidR="0024624C" w:rsidRPr="008D7906">
        <w:rPr>
          <w:b/>
        </w:rPr>
        <w:t>) Race</w:t>
      </w:r>
      <w:r w:rsidR="008D7906">
        <w:rPr>
          <w:b/>
        </w:rPr>
        <w:t xml:space="preserve"> (Check Boxes)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510"/>
      </w:tblGrid>
      <w:tr w:rsidR="008D7906" w:rsidRPr="005A4C93" w:rsidTr="00B361BB">
        <w:trPr>
          <w:tblHeader/>
          <w:tblCellSpacing w:w="0" w:type="dxa"/>
        </w:trPr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D7906" w:rsidRPr="005A4C93" w:rsidTr="00B361BB">
        <w:trPr>
          <w:tblHeader/>
          <w:tblCellSpacing w:w="0" w:type="dxa"/>
        </w:trPr>
        <w:tc>
          <w:tcPr>
            <w:tcW w:w="3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Race</w:t>
            </w:r>
          </w:p>
        </w:tc>
        <w:tc>
          <w:tcPr>
            <w:tcW w:w="3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Race SPA</w:t>
            </w:r>
          </w:p>
        </w:tc>
      </w:tr>
      <w:tr w:rsidR="008D7906" w:rsidRPr="00076D34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Blanco</w:t>
            </w:r>
          </w:p>
        </w:tc>
      </w:tr>
      <w:tr w:rsidR="008D7906" w:rsidRPr="007D5278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American Indian or Alaska Native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Nativo de Alaska of Indio Americano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Asiático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Black or African American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Afroamericano o Negro</w:t>
            </w:r>
          </w:p>
        </w:tc>
      </w:tr>
      <w:tr w:rsidR="008D7906" w:rsidRPr="007D5278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Native Hawaiian or Other Pacific Islander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F56BA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Nativo de las </w:t>
            </w:r>
            <w:r w:rsidR="008D7906"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Islas de Hawái o del Pacifico</w:t>
            </w:r>
          </w:p>
        </w:tc>
      </w:tr>
    </w:tbl>
    <w:p w:rsidR="0024624C" w:rsidRPr="008D7906" w:rsidRDefault="0024624C">
      <w:pPr>
        <w:rPr>
          <w:lang w:val="es-ES"/>
        </w:rPr>
      </w:pPr>
    </w:p>
    <w:p w:rsidR="0024624C" w:rsidRPr="002E7161" w:rsidRDefault="00A31696">
      <w:pPr>
        <w:rPr>
          <w:b/>
          <w:lang w:val="es-ES"/>
        </w:rPr>
      </w:pPr>
      <w:r>
        <w:rPr>
          <w:b/>
          <w:lang w:val="es-ES"/>
        </w:rPr>
        <w:t>(8</w:t>
      </w:r>
      <w:r w:rsidR="00F94669" w:rsidRPr="002E7161">
        <w:rPr>
          <w:b/>
          <w:lang w:val="es-ES"/>
        </w:rPr>
        <w:t xml:space="preserve">) </w:t>
      </w:r>
      <w:r w:rsidR="00F94669" w:rsidRPr="002E7161">
        <w:rPr>
          <w:b/>
        </w:rPr>
        <w:t>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669" w:rsidTr="00F94669"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t>Ethnic Category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t xml:space="preserve">Ethnic </w:t>
            </w:r>
            <w:r w:rsidR="00D44840" w:rsidRPr="002E7161">
              <w:rPr>
                <w:b/>
              </w:rPr>
              <w:t>Category</w:t>
            </w:r>
            <w:r w:rsidRPr="002E7161">
              <w:rPr>
                <w:b/>
              </w:rPr>
              <w:t xml:space="preserve"> SPA</w:t>
            </w:r>
          </w:p>
        </w:tc>
      </w:tr>
      <w:tr w:rsidR="00F94669" w:rsidTr="00F94669">
        <w:tc>
          <w:tcPr>
            <w:tcW w:w="4675" w:type="dxa"/>
          </w:tcPr>
          <w:p w:rsidR="00F94669" w:rsidRPr="00F94669" w:rsidRDefault="002E7161">
            <w:r w:rsidRPr="00F94669">
              <w:t>Hispanic</w:t>
            </w:r>
            <w:r w:rsidR="00F94669" w:rsidRPr="00F94669">
              <w:t xml:space="preserve"> or Latino</w:t>
            </w:r>
          </w:p>
        </w:tc>
        <w:tc>
          <w:tcPr>
            <w:tcW w:w="4675" w:type="dxa"/>
          </w:tcPr>
          <w:p w:rsidR="00F94669" w:rsidRDefault="00F94669">
            <w:pPr>
              <w:rPr>
                <w:lang w:val="es-ES"/>
              </w:rPr>
            </w:pPr>
            <w:r>
              <w:rPr>
                <w:lang w:val="es-ES"/>
              </w:rPr>
              <w:t>Hi</w:t>
            </w:r>
            <w:r w:rsidR="002E7161">
              <w:rPr>
                <w:lang w:val="es-ES"/>
              </w:rPr>
              <w:t>s</w:t>
            </w:r>
            <w:r>
              <w:rPr>
                <w:lang w:val="es-ES"/>
              </w:rPr>
              <w:t>p</w:t>
            </w:r>
            <w:r w:rsidR="002E7161">
              <w:rPr>
                <w:lang w:val="es-ES"/>
              </w:rPr>
              <w:t>a</w:t>
            </w:r>
            <w:r>
              <w:rPr>
                <w:lang w:val="es-ES"/>
              </w:rPr>
              <w:t>no o Latino</w:t>
            </w:r>
          </w:p>
        </w:tc>
      </w:tr>
      <w:tr w:rsidR="00F94669" w:rsidRPr="007D5278" w:rsidTr="00F94669">
        <w:tc>
          <w:tcPr>
            <w:tcW w:w="4675" w:type="dxa"/>
          </w:tcPr>
          <w:p w:rsidR="00F94669" w:rsidRPr="00F94669" w:rsidRDefault="002E7161">
            <w:r>
              <w:t>Non-</w:t>
            </w:r>
            <w:r w:rsidRPr="00F94669">
              <w:t xml:space="preserve"> Hispanic or Latino</w:t>
            </w:r>
          </w:p>
        </w:tc>
        <w:tc>
          <w:tcPr>
            <w:tcW w:w="4675" w:type="dxa"/>
          </w:tcPr>
          <w:p w:rsidR="00F94669" w:rsidRDefault="002E7161">
            <w:pPr>
              <w:rPr>
                <w:lang w:val="es-ES"/>
              </w:rPr>
            </w:pPr>
            <w:r>
              <w:rPr>
                <w:lang w:val="es-ES"/>
              </w:rPr>
              <w:t>No es Hispano o Latino</w:t>
            </w:r>
          </w:p>
        </w:tc>
      </w:tr>
    </w:tbl>
    <w:p w:rsidR="002E7161" w:rsidRPr="008D7906" w:rsidRDefault="002E7161">
      <w:pPr>
        <w:rPr>
          <w:lang w:val="es-ES"/>
        </w:rPr>
      </w:pPr>
    </w:p>
    <w:p w:rsidR="00CD66A1" w:rsidRPr="008E0B39" w:rsidRDefault="00A31696">
      <w:pPr>
        <w:rPr>
          <w:b/>
        </w:rPr>
      </w:pPr>
      <w:r>
        <w:rPr>
          <w:b/>
        </w:rPr>
        <w:t>(10</w:t>
      </w:r>
      <w:r w:rsidR="00CD66A1" w:rsidRPr="008E0B39">
        <w:rPr>
          <w:b/>
        </w:rPr>
        <w:t>) Number of Pharmacies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</w:tblGrid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D66A1" w:rsidRPr="005A4C93" w:rsidRDefault="00CD66A1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D66A1" w:rsidRPr="005A4C93" w:rsidRDefault="00D44840" w:rsidP="00D448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 Pharmacies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lastRenderedPageBreak/>
              <w:t>3+</w:t>
            </w:r>
          </w:p>
        </w:tc>
      </w:tr>
    </w:tbl>
    <w:p w:rsidR="00CD66A1" w:rsidRDefault="00CD66A1"/>
    <w:p w:rsidR="006259DA" w:rsidRPr="00603FE1" w:rsidRDefault="00A31696">
      <w:pPr>
        <w:rPr>
          <w:b/>
        </w:rPr>
      </w:pPr>
      <w:r>
        <w:rPr>
          <w:b/>
        </w:rPr>
        <w:t>(15</w:t>
      </w:r>
      <w:r w:rsidR="00603FE1" w:rsidRPr="00603FE1">
        <w:rPr>
          <w:b/>
        </w:rPr>
        <w:t>) Chronic H</w:t>
      </w:r>
      <w:r w:rsidR="006259DA" w:rsidRPr="00603FE1">
        <w:rPr>
          <w:b/>
        </w:rPr>
        <w:t>ealth Conditions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418"/>
      </w:tblGrid>
      <w:tr w:rsidR="006259DA" w:rsidTr="006259DA">
        <w:tc>
          <w:tcPr>
            <w:tcW w:w="4932" w:type="dxa"/>
            <w:shd w:val="clear" w:color="auto" w:fill="A6A6A6" w:themeFill="background1" w:themeFillShade="A6"/>
          </w:tcPr>
          <w:p w:rsidR="006259DA" w:rsidRDefault="006259DA">
            <w:r>
              <w:t>Chronic Health Conditions</w:t>
            </w:r>
          </w:p>
        </w:tc>
        <w:tc>
          <w:tcPr>
            <w:tcW w:w="4418" w:type="dxa"/>
            <w:shd w:val="clear" w:color="auto" w:fill="A6A6A6" w:themeFill="background1" w:themeFillShade="A6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Diabetes</w:t>
            </w:r>
          </w:p>
        </w:tc>
        <w:tc>
          <w:tcPr>
            <w:tcW w:w="4418" w:type="dxa"/>
          </w:tcPr>
          <w:p w:rsidR="006259DA" w:rsidRDefault="00603FE1">
            <w:r>
              <w:t>Anticoagulation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Hypertension</w:t>
            </w:r>
          </w:p>
        </w:tc>
        <w:tc>
          <w:tcPr>
            <w:tcW w:w="4418" w:type="dxa"/>
          </w:tcPr>
          <w:p w:rsidR="006259DA" w:rsidRDefault="00603FE1">
            <w:r>
              <w:t>Other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Dyslipidemia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Chronic heart Failure (CHF)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End Stage Renal Disease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Cardiovascular Disorders</w:t>
            </w:r>
          </w:p>
        </w:tc>
        <w:tc>
          <w:tcPr>
            <w:tcW w:w="4418" w:type="dxa"/>
          </w:tcPr>
          <w:p w:rsidR="006259DA" w:rsidRDefault="006259DA"/>
        </w:tc>
      </w:tr>
    </w:tbl>
    <w:p w:rsidR="006259DA" w:rsidRDefault="006259DA"/>
    <w:p w:rsidR="00E229DC" w:rsidRDefault="00E229DC" w:rsidP="00E229DC">
      <w:pPr>
        <w:rPr>
          <w:b/>
          <w:u w:val="single"/>
        </w:rPr>
      </w:pPr>
      <w:r>
        <w:rPr>
          <w:b/>
          <w:u w:val="single"/>
        </w:rPr>
        <w:t>Session Information:</w:t>
      </w:r>
    </w:p>
    <w:p w:rsidR="00E229DC" w:rsidRDefault="006251B1" w:rsidP="00E229DC">
      <w:pPr>
        <w:rPr>
          <w:b/>
          <w:u w:val="single"/>
        </w:rPr>
      </w:pPr>
      <w:r>
        <w:rPr>
          <w:b/>
          <w:u w:val="single"/>
        </w:rPr>
        <w:t>(21</w:t>
      </w:r>
      <w:r w:rsidR="00E229DC">
        <w:rPr>
          <w:b/>
          <w:u w:val="single"/>
        </w:rPr>
        <w:t>) Session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E229DC" w:rsidTr="00295018">
        <w:tc>
          <w:tcPr>
            <w:tcW w:w="4045" w:type="dxa"/>
            <w:shd w:val="clear" w:color="auto" w:fill="A6A6A6" w:themeFill="background1" w:themeFillShade="A6"/>
          </w:tcPr>
          <w:p w:rsidR="00E229DC" w:rsidRPr="00D44840" w:rsidRDefault="00E229DC" w:rsidP="00295018">
            <w:pPr>
              <w:rPr>
                <w:b/>
              </w:rPr>
            </w:pPr>
            <w:r w:rsidRPr="00D44840">
              <w:rPr>
                <w:b/>
              </w:rPr>
              <w:t>Session Time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15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30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45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1 hour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>
              <w:t>1.25 hours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>
              <w:t>1.5 hours</w:t>
            </w:r>
          </w:p>
        </w:tc>
      </w:tr>
    </w:tbl>
    <w:p w:rsidR="00E229DC" w:rsidRDefault="00E229DC"/>
    <w:p w:rsidR="00CD66A1" w:rsidRPr="008E0B39" w:rsidRDefault="006251B1">
      <w:pPr>
        <w:rPr>
          <w:b/>
        </w:rPr>
      </w:pPr>
      <w:r>
        <w:rPr>
          <w:b/>
        </w:rPr>
        <w:t>(23</w:t>
      </w:r>
      <w:r w:rsidR="00CD66A1" w:rsidRPr="008E0B39">
        <w:rPr>
          <w:b/>
        </w:rPr>
        <w:t xml:space="preserve">) Reason for </w:t>
      </w:r>
      <w:r w:rsidR="00E229DC">
        <w:rPr>
          <w:b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4379"/>
      </w:tblGrid>
      <w:tr w:rsidR="002E7161" w:rsidRPr="00194367" w:rsidTr="002E7161">
        <w:tc>
          <w:tcPr>
            <w:tcW w:w="4971" w:type="dxa"/>
            <w:shd w:val="clear" w:color="auto" w:fill="BFBFBF" w:themeFill="background1" w:themeFillShade="BF"/>
          </w:tcPr>
          <w:p w:rsidR="002E7161" w:rsidRDefault="002E7161">
            <w:r>
              <w:t xml:space="preserve">Reason for </w:t>
            </w:r>
            <w:r w:rsidR="00E229DC">
              <w:t>DESS</w:t>
            </w:r>
          </w:p>
        </w:tc>
        <w:tc>
          <w:tcPr>
            <w:tcW w:w="4379" w:type="dxa"/>
            <w:shd w:val="clear" w:color="auto" w:fill="BFBFBF" w:themeFill="background1" w:themeFillShade="BF"/>
          </w:tcPr>
          <w:p w:rsidR="002E7161" w:rsidRPr="002E7161" w:rsidRDefault="002E7161">
            <w:pPr>
              <w:rPr>
                <w:lang w:val="es-ES_tradnl"/>
              </w:rPr>
            </w:pPr>
            <w:r w:rsidRPr="002E7161">
              <w:rPr>
                <w:lang w:val="es-ES_tradnl"/>
              </w:rPr>
              <w:t>Razones para</w:t>
            </w:r>
            <w:r w:rsidR="00E229DC">
              <w:rPr>
                <w:lang w:val="es-ES_tradnl"/>
              </w:rPr>
              <w:t xml:space="preserve"> la DESS</w:t>
            </w:r>
          </w:p>
        </w:tc>
      </w:tr>
      <w:tr w:rsidR="002E7161" w:rsidRPr="007D5278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diabetes medications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medicamentos para la diabetes</w:t>
            </w:r>
          </w:p>
        </w:tc>
      </w:tr>
      <w:tr w:rsidR="002E7161" w:rsidRPr="007D5278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lifestyle modifications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cambios en el estilo de vida</w:t>
            </w:r>
          </w:p>
        </w:tc>
      </w:tr>
      <w:tr w:rsidR="002E7161" w:rsidRPr="007D5278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nutrition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hábitos de nutrición</w:t>
            </w:r>
          </w:p>
        </w:tc>
      </w:tr>
      <w:tr w:rsidR="002E7161" w:rsidRPr="007D5278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insulin administration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la administración de insulina</w:t>
            </w:r>
          </w:p>
        </w:tc>
      </w:tr>
      <w:tr w:rsidR="002E7161" w:rsidRPr="007D5278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</w:t>
            </w:r>
            <w:r w:rsidR="00A31696">
              <w:t xml:space="preserve"> foot exam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574B76">
              <w:rPr>
                <w:lang w:val="es-ES_tradnl"/>
              </w:rPr>
              <w:t xml:space="preserve">evisar como </w:t>
            </w:r>
            <w:r w:rsidR="00A31696">
              <w:rPr>
                <w:lang w:val="es-ES_tradnl"/>
              </w:rPr>
              <w:t>examinar los pies</w:t>
            </w:r>
          </w:p>
        </w:tc>
      </w:tr>
      <w:tr w:rsidR="00E229DC" w:rsidRPr="007D5278" w:rsidTr="002E7161">
        <w:tc>
          <w:tcPr>
            <w:tcW w:w="4971" w:type="dxa"/>
          </w:tcPr>
          <w:p w:rsidR="00E229DC" w:rsidRDefault="00E229DC">
            <w:r>
              <w:t>To review glucose monitoring</w:t>
            </w:r>
          </w:p>
        </w:tc>
        <w:tc>
          <w:tcPr>
            <w:tcW w:w="4379" w:type="dxa"/>
          </w:tcPr>
          <w:p w:rsidR="00E229DC" w:rsidRDefault="00A3169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Revisión de </w:t>
            </w:r>
            <w:r w:rsidR="00E229DC">
              <w:rPr>
                <w:lang w:val="es-ES_tradnl"/>
              </w:rPr>
              <w:t>la medición de azúcar en la sangre</w:t>
            </w:r>
          </w:p>
        </w:tc>
      </w:tr>
      <w:tr w:rsidR="00E229DC" w:rsidRPr="007D5278" w:rsidTr="002E7161">
        <w:tc>
          <w:tcPr>
            <w:tcW w:w="4971" w:type="dxa"/>
          </w:tcPr>
          <w:p w:rsidR="00E229DC" w:rsidRPr="00E229DC" w:rsidRDefault="00E229DC">
            <w:pPr>
              <w:rPr>
                <w:lang w:val="es-ES"/>
              </w:rPr>
            </w:pPr>
          </w:p>
        </w:tc>
        <w:tc>
          <w:tcPr>
            <w:tcW w:w="4379" w:type="dxa"/>
          </w:tcPr>
          <w:p w:rsidR="00E229DC" w:rsidRDefault="00E229DC">
            <w:pPr>
              <w:rPr>
                <w:lang w:val="es-ES_tradnl"/>
              </w:rPr>
            </w:pPr>
          </w:p>
        </w:tc>
      </w:tr>
      <w:tr w:rsidR="00E229DC" w:rsidRPr="007D5278" w:rsidTr="002E7161">
        <w:tc>
          <w:tcPr>
            <w:tcW w:w="4971" w:type="dxa"/>
          </w:tcPr>
          <w:p w:rsidR="00E229DC" w:rsidRPr="00E229DC" w:rsidRDefault="00E229DC">
            <w:pPr>
              <w:rPr>
                <w:lang w:val="es-ES"/>
              </w:rPr>
            </w:pPr>
          </w:p>
        </w:tc>
        <w:tc>
          <w:tcPr>
            <w:tcW w:w="4379" w:type="dxa"/>
          </w:tcPr>
          <w:p w:rsidR="00E229DC" w:rsidRDefault="00E229DC">
            <w:pPr>
              <w:rPr>
                <w:lang w:val="es-ES_tradnl"/>
              </w:rPr>
            </w:pPr>
          </w:p>
        </w:tc>
      </w:tr>
    </w:tbl>
    <w:p w:rsidR="00D44840" w:rsidRPr="00194367" w:rsidRDefault="00D44840">
      <w:pPr>
        <w:rPr>
          <w:b/>
          <w:u w:val="single"/>
          <w:lang w:val="es-ES"/>
        </w:rPr>
      </w:pPr>
    </w:p>
    <w:p w:rsidR="00390471" w:rsidRPr="007D5278" w:rsidRDefault="00390471">
      <w:pPr>
        <w:rPr>
          <w:lang w:val="es-ES"/>
        </w:rPr>
      </w:pPr>
    </w:p>
    <w:p w:rsidR="00076D34" w:rsidRPr="007D5278" w:rsidRDefault="00076D34">
      <w:pPr>
        <w:rPr>
          <w:lang w:val="es-ES"/>
        </w:rPr>
      </w:pPr>
    </w:p>
    <w:p w:rsidR="00D44840" w:rsidRPr="007D5278" w:rsidRDefault="00D44840">
      <w:pPr>
        <w:rPr>
          <w:b/>
          <w:lang w:val="es-ES"/>
        </w:rPr>
      </w:pPr>
    </w:p>
    <w:p w:rsidR="005A4C93" w:rsidRPr="008B07D5" w:rsidRDefault="008B07D5">
      <w:pPr>
        <w:rPr>
          <w:b/>
          <w:u w:val="single"/>
        </w:rPr>
      </w:pPr>
      <w:r w:rsidRPr="008B07D5">
        <w:rPr>
          <w:b/>
          <w:u w:val="single"/>
        </w:rPr>
        <w:t xml:space="preserve">Diabetes laboratories </w:t>
      </w:r>
    </w:p>
    <w:p w:rsidR="008B07D5" w:rsidRDefault="007F627F">
      <w:pPr>
        <w:rPr>
          <w:b/>
        </w:rPr>
      </w:pPr>
      <w:r>
        <w:rPr>
          <w:b/>
        </w:rPr>
        <w:t>(37</w:t>
      </w:r>
      <w:r w:rsidR="00A31696">
        <w:rPr>
          <w:b/>
        </w:rPr>
        <w:t xml:space="preserve">) </w:t>
      </w:r>
      <w:r w:rsidR="008B07D5">
        <w:rPr>
          <w:b/>
        </w:rPr>
        <w:t>Perception of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2"/>
        <w:gridCol w:w="4408"/>
      </w:tblGrid>
      <w:tr w:rsidR="008B07D5" w:rsidTr="008B07D5">
        <w:tc>
          <w:tcPr>
            <w:tcW w:w="4942" w:type="dxa"/>
            <w:shd w:val="clear" w:color="auto" w:fill="A6A6A6" w:themeFill="background1" w:themeFillShade="A6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Perception of Health</w:t>
            </w:r>
          </w:p>
        </w:tc>
        <w:tc>
          <w:tcPr>
            <w:tcW w:w="4408" w:type="dxa"/>
            <w:shd w:val="clear" w:color="auto" w:fill="A6A6A6" w:themeFill="background1" w:themeFillShade="A6"/>
          </w:tcPr>
          <w:p w:rsidR="008B07D5" w:rsidRPr="008B07D5" w:rsidRDefault="008B07D5">
            <w:pPr>
              <w:rPr>
                <w:b/>
                <w:lang w:val="es-ES_tradnl"/>
              </w:rPr>
            </w:pPr>
            <w:r w:rsidRPr="008B07D5">
              <w:rPr>
                <w:b/>
                <w:lang w:val="es-ES_tradnl"/>
              </w:rPr>
              <w:t>Percepción de salud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Excelente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Muy buena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Buena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Regular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Mala</w:t>
            </w:r>
          </w:p>
        </w:tc>
      </w:tr>
    </w:tbl>
    <w:p w:rsidR="008B07D5" w:rsidRPr="00AD7F3E" w:rsidRDefault="008B07D5">
      <w:pPr>
        <w:rPr>
          <w:b/>
        </w:rPr>
      </w:pPr>
    </w:p>
    <w:p w:rsidR="00CC13F2" w:rsidRPr="001C6EF7" w:rsidRDefault="002E2604">
      <w:pPr>
        <w:rPr>
          <w:b/>
        </w:rPr>
      </w:pPr>
      <w:r>
        <w:rPr>
          <w:b/>
        </w:rPr>
        <w:t xml:space="preserve">(38-41) </w:t>
      </w:r>
      <w:r w:rsidR="00CC13F2" w:rsidRPr="001C6EF7">
        <w:rPr>
          <w:b/>
        </w:rPr>
        <w:t>Patient’s Perception of Level of Confidence od DM Self-management</w:t>
      </w:r>
      <w:r w:rsidR="00E526D9" w:rsidRPr="001C6EF7">
        <w:rPr>
          <w:b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3F2" w:rsidTr="00CC13F2">
        <w:tc>
          <w:tcPr>
            <w:tcW w:w="4675" w:type="dxa"/>
            <w:shd w:val="clear" w:color="auto" w:fill="A6A6A6" w:themeFill="background1" w:themeFillShade="A6"/>
          </w:tcPr>
          <w:p w:rsidR="00CC13F2" w:rsidRPr="001C6EF7" w:rsidRDefault="00CC13F2">
            <w:pPr>
              <w:rPr>
                <w:b/>
              </w:rPr>
            </w:pPr>
            <w:bookmarkStart w:id="0" w:name="_Hlk522573259"/>
            <w:r w:rsidRPr="001C6EF7">
              <w:rPr>
                <w:b/>
              </w:rPr>
              <w:t>Perception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CC13F2" w:rsidRPr="001C6EF7" w:rsidRDefault="00CC13F2">
            <w:pPr>
              <w:rPr>
                <w:b/>
                <w:lang w:val="es-ES_tradnl"/>
              </w:rPr>
            </w:pPr>
            <w:r w:rsidRPr="001C6EF7">
              <w:rPr>
                <w:b/>
                <w:lang w:val="es-ES_tradnl"/>
              </w:rPr>
              <w:t>Percepción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1 Strongly Disagree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1 Estoy en desacuerdo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2 Disagree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2 desacuerdo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3 Neutral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3 Neutral</w:t>
            </w:r>
          </w:p>
        </w:tc>
      </w:tr>
      <w:tr w:rsidR="00887D90" w:rsidTr="00CC13F2">
        <w:tc>
          <w:tcPr>
            <w:tcW w:w="4675" w:type="dxa"/>
          </w:tcPr>
          <w:p w:rsidR="00887D90" w:rsidRDefault="00887D90">
            <w:r>
              <w:t>4 Agree</w:t>
            </w:r>
          </w:p>
        </w:tc>
        <w:tc>
          <w:tcPr>
            <w:tcW w:w="4675" w:type="dxa"/>
          </w:tcPr>
          <w:p w:rsidR="00887D90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4 en 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5 Strongly 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5 Muy acuerdo</w:t>
            </w:r>
          </w:p>
        </w:tc>
      </w:tr>
      <w:bookmarkEnd w:id="0"/>
    </w:tbl>
    <w:p w:rsidR="005A4C93" w:rsidRPr="00D12EB3" w:rsidRDefault="005A4C93">
      <w:pPr>
        <w:rPr>
          <w:u w:val="single"/>
        </w:rPr>
      </w:pPr>
    </w:p>
    <w:p w:rsidR="00D12EB3" w:rsidRPr="00D12EB3" w:rsidRDefault="00D12EB3">
      <w:pPr>
        <w:rPr>
          <w:b/>
          <w:u w:val="single"/>
        </w:rPr>
      </w:pPr>
      <w:r w:rsidRPr="00D12EB3">
        <w:rPr>
          <w:b/>
          <w:u w:val="single"/>
        </w:rPr>
        <w:t>Health Care Utilization</w:t>
      </w:r>
    </w:p>
    <w:p w:rsidR="00A86159" w:rsidRDefault="00D12EB3">
      <w:pPr>
        <w:rPr>
          <w:b/>
        </w:rPr>
      </w:pPr>
      <w:r>
        <w:rPr>
          <w:b/>
        </w:rPr>
        <w:t>(42)</w:t>
      </w:r>
      <w:r w:rsidR="009D7E24" w:rsidRPr="009D7E24">
        <w:rPr>
          <w:b/>
        </w:rPr>
        <w:t xml:space="preserve"> </w:t>
      </w:r>
      <w:r>
        <w:rPr>
          <w:b/>
        </w:rPr>
        <w:t>Dental</w:t>
      </w:r>
    </w:p>
    <w:p w:rsidR="00D12EB3" w:rsidRDefault="00D12EB3">
      <w:pPr>
        <w:rPr>
          <w:b/>
        </w:rPr>
      </w:pPr>
      <w:r>
        <w:rPr>
          <w:b/>
        </w:rPr>
        <w:t>(43) Foot care</w:t>
      </w:r>
    </w:p>
    <w:p w:rsidR="00D12EB3" w:rsidRDefault="00D12EB3">
      <w:pPr>
        <w:rPr>
          <w:b/>
        </w:rPr>
      </w:pPr>
      <w:r>
        <w:rPr>
          <w:b/>
        </w:rPr>
        <w:t>(44) Eye 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EB3" w:rsidTr="00D12EB3">
        <w:tc>
          <w:tcPr>
            <w:tcW w:w="4675" w:type="dxa"/>
            <w:shd w:val="clear" w:color="auto" w:fill="A6A6A6" w:themeFill="background1" w:themeFillShade="A6"/>
          </w:tcPr>
          <w:p w:rsidR="00D12EB3" w:rsidRDefault="00D12EB3">
            <w:pPr>
              <w:rPr>
                <w:b/>
              </w:rPr>
            </w:pPr>
            <w:r>
              <w:rPr>
                <w:b/>
              </w:rPr>
              <w:t>Health Care Utilization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D12EB3" w:rsidRDefault="00D12EB3">
            <w:pPr>
              <w:rPr>
                <w:b/>
              </w:rPr>
            </w:pPr>
            <w:r>
              <w:rPr>
                <w:b/>
              </w:rPr>
              <w:t>Health Care Utlization SPA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One year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Un año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6 months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6 meses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3 months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3 meses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1 month</w:t>
            </w:r>
            <w:r>
              <w:t xml:space="preserve"> or less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1 mes o menos</w:t>
            </w:r>
          </w:p>
        </w:tc>
      </w:tr>
    </w:tbl>
    <w:p w:rsidR="00D12EB3" w:rsidRDefault="00D12EB3">
      <w:pPr>
        <w:rPr>
          <w:b/>
        </w:rPr>
      </w:pPr>
    </w:p>
    <w:p w:rsidR="00D12EB3" w:rsidRDefault="00D12EB3">
      <w:pPr>
        <w:rPr>
          <w:b/>
        </w:rPr>
      </w:pPr>
      <w:r>
        <w:rPr>
          <w:b/>
        </w:rPr>
        <w:t>(45) Immunizations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845"/>
      </w:tblGrid>
      <w:tr w:rsidR="00D12EB3" w:rsidRPr="00D12EB3" w:rsidTr="008B024D">
        <w:tc>
          <w:tcPr>
            <w:tcW w:w="5845" w:type="dxa"/>
            <w:shd w:val="clear" w:color="auto" w:fill="A6A6A6" w:themeFill="background1" w:themeFillShade="A6"/>
          </w:tcPr>
          <w:p w:rsidR="00D12EB3" w:rsidRPr="00D12EB3" w:rsidRDefault="00D12EB3" w:rsidP="00D12EB3">
            <w:r w:rsidRPr="00D12EB3">
              <w:t>Vaccines Received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Influenza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PPSV23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PCV13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HepA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HepB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Zoster Recombinant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Zoster Live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Varicella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Tdap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Td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MMR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Other</w:t>
            </w:r>
          </w:p>
        </w:tc>
      </w:tr>
    </w:tbl>
    <w:p w:rsidR="00D12EB3" w:rsidRDefault="00D12EB3">
      <w:pPr>
        <w:rPr>
          <w:b/>
        </w:rPr>
      </w:pPr>
    </w:p>
    <w:p w:rsidR="00D12EB3" w:rsidRDefault="00D12EB3">
      <w:pPr>
        <w:rPr>
          <w:b/>
        </w:rPr>
      </w:pPr>
      <w:r>
        <w:rPr>
          <w:b/>
        </w:rPr>
        <w:t>(46-48)</w:t>
      </w:r>
      <w:r w:rsidR="00940A56">
        <w:rPr>
          <w:b/>
        </w:rPr>
        <w:t xml:space="preserve"> Visits and hospitalizations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40A56" w:rsidTr="00940A56">
        <w:tc>
          <w:tcPr>
            <w:tcW w:w="5845" w:type="dxa"/>
            <w:shd w:val="clear" w:color="auto" w:fill="A6A6A6" w:themeFill="background1" w:themeFillShade="A6"/>
          </w:tcPr>
          <w:p w:rsidR="00940A56" w:rsidRDefault="00940A56">
            <w:pPr>
              <w:rPr>
                <w:b/>
              </w:rPr>
            </w:pPr>
            <w:r>
              <w:rPr>
                <w:b/>
              </w:rPr>
              <w:t>Number of times per year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0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1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2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3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4 or more</w:t>
            </w:r>
          </w:p>
        </w:tc>
      </w:tr>
    </w:tbl>
    <w:p w:rsidR="00D12EB3" w:rsidRPr="009D7E24" w:rsidRDefault="00D12EB3">
      <w:pPr>
        <w:rPr>
          <w:b/>
        </w:rPr>
      </w:pPr>
    </w:p>
    <w:p w:rsidR="00570F84" w:rsidRPr="00940A56" w:rsidRDefault="00940A56">
      <w:pPr>
        <w:rPr>
          <w:b/>
        </w:rPr>
      </w:pPr>
      <w:r w:rsidRPr="00940A56">
        <w:rPr>
          <w:b/>
        </w:rPr>
        <w:t>(53) Level of confidence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A56" w:rsidTr="008B024D">
        <w:tc>
          <w:tcPr>
            <w:tcW w:w="4675" w:type="dxa"/>
            <w:shd w:val="clear" w:color="auto" w:fill="A6A6A6" w:themeFill="background1" w:themeFillShade="A6"/>
          </w:tcPr>
          <w:p w:rsidR="00940A56" w:rsidRPr="001C6EF7" w:rsidRDefault="00940A56" w:rsidP="008B024D">
            <w:pPr>
              <w:rPr>
                <w:b/>
              </w:rPr>
            </w:pPr>
            <w:r w:rsidRPr="001C6EF7">
              <w:rPr>
                <w:b/>
              </w:rPr>
              <w:t>Perception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40A56" w:rsidRPr="001C6EF7" w:rsidRDefault="00940A56" w:rsidP="008B024D">
            <w:pPr>
              <w:rPr>
                <w:b/>
                <w:lang w:val="es-ES_tradnl"/>
              </w:rPr>
            </w:pPr>
            <w:r w:rsidRPr="001C6EF7">
              <w:rPr>
                <w:b/>
                <w:lang w:val="es-ES_tradnl"/>
              </w:rPr>
              <w:t>Percepción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1 Strongly Disagree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1 Estoy en desacuerdo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2 Disagree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2 desacuerdo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3 Neutral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3 Neutral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4 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4 en 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5 Strongly 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5 Muy acuerdo</w:t>
            </w:r>
          </w:p>
        </w:tc>
      </w:tr>
    </w:tbl>
    <w:p w:rsidR="005A4C93" w:rsidRDefault="005A4C93"/>
    <w:p w:rsidR="00815CE9" w:rsidRDefault="00940A56">
      <w:pPr>
        <w:rPr>
          <w:b/>
        </w:rPr>
      </w:pPr>
      <w:r>
        <w:rPr>
          <w:b/>
        </w:rPr>
        <w:t>(54</w:t>
      </w:r>
      <w:r w:rsidR="00815CE9" w:rsidRPr="00815CE9">
        <w:rPr>
          <w:b/>
        </w:rPr>
        <w:t>) Materials Delivered</w:t>
      </w:r>
      <w:r w:rsidR="006D0931">
        <w:rPr>
          <w:b/>
        </w:rPr>
        <w:t xml:space="preserve">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6D0931" w:rsidTr="006D0931">
        <w:tc>
          <w:tcPr>
            <w:tcW w:w="4855" w:type="dxa"/>
            <w:shd w:val="clear" w:color="auto" w:fill="A6A6A6" w:themeFill="background1" w:themeFillShade="A6"/>
          </w:tcPr>
          <w:p w:rsidR="006D0931" w:rsidRDefault="006D0931">
            <w:pPr>
              <w:rPr>
                <w:b/>
              </w:rPr>
            </w:pPr>
            <w:r>
              <w:rPr>
                <w:b/>
              </w:rPr>
              <w:t>Materials Delivered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Written DESS</w:t>
            </w:r>
            <w:r w:rsidR="006D0931" w:rsidRPr="006D0931">
              <w:t xml:space="preserve"> Summary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Educational Materials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Reminder List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BG Monitoring Diary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>
              <w:t>Alternative Language Translations</w:t>
            </w:r>
          </w:p>
        </w:tc>
      </w:tr>
    </w:tbl>
    <w:p w:rsidR="006D0931" w:rsidRPr="00815CE9" w:rsidRDefault="006D0931">
      <w:pPr>
        <w:rPr>
          <w:b/>
        </w:rPr>
      </w:pPr>
    </w:p>
    <w:p w:rsidR="00940A56" w:rsidRPr="009D7E24" w:rsidRDefault="00940A56" w:rsidP="00940A56">
      <w:pPr>
        <w:rPr>
          <w:b/>
        </w:rPr>
      </w:pPr>
      <w:r>
        <w:rPr>
          <w:b/>
        </w:rPr>
        <w:t>(55</w:t>
      </w:r>
      <w:bookmarkStart w:id="1" w:name="_GoBack"/>
      <w:bookmarkEnd w:id="1"/>
      <w:r w:rsidRPr="009D7E24">
        <w:rPr>
          <w:b/>
        </w:rPr>
        <w:t>)</w:t>
      </w:r>
      <w:r>
        <w:rPr>
          <w:b/>
        </w:rPr>
        <w:t xml:space="preserve"> Follow-up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940A56" w:rsidTr="008B024D">
        <w:tc>
          <w:tcPr>
            <w:tcW w:w="6475" w:type="dxa"/>
            <w:shd w:val="clear" w:color="auto" w:fill="A6A6A6" w:themeFill="background1" w:themeFillShade="A6"/>
          </w:tcPr>
          <w:p w:rsidR="00940A56" w:rsidRDefault="00940A56" w:rsidP="008B024D">
            <w:r>
              <w:t>Follow-up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one month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3 months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6 months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one year</w:t>
            </w:r>
          </w:p>
        </w:tc>
      </w:tr>
    </w:tbl>
    <w:p w:rsidR="00162093" w:rsidRDefault="00162093"/>
    <w:p w:rsidR="00323743" w:rsidRDefault="00323743">
      <w:pPr>
        <w:rPr>
          <w:b/>
        </w:rPr>
      </w:pPr>
    </w:p>
    <w:p w:rsidR="005A4C93" w:rsidRDefault="005A4C93"/>
    <w:p w:rsidR="005A4C93" w:rsidRDefault="005A4C93"/>
    <w:p w:rsidR="00811575" w:rsidRDefault="00811575"/>
    <w:p w:rsidR="003C3DFB" w:rsidRDefault="003C3DFB"/>
    <w:p w:rsidR="003C3DFB" w:rsidRDefault="003C3DFB"/>
    <w:p w:rsidR="003C3DFB" w:rsidRDefault="003C3DFB"/>
    <w:p w:rsidR="00116737" w:rsidRDefault="00116737"/>
    <w:p w:rsidR="00116737" w:rsidRDefault="00116737"/>
    <w:sectPr w:rsidR="00116737" w:rsidSect="00A7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EB0" w:rsidRDefault="00E21EB0" w:rsidP="00076D34">
      <w:pPr>
        <w:spacing w:after="0" w:line="240" w:lineRule="auto"/>
      </w:pPr>
      <w:r>
        <w:separator/>
      </w:r>
    </w:p>
  </w:endnote>
  <w:endnote w:type="continuationSeparator" w:id="0">
    <w:p w:rsidR="00E21EB0" w:rsidRDefault="00E21EB0" w:rsidP="0007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EB0" w:rsidRDefault="00E21EB0" w:rsidP="00076D34">
      <w:pPr>
        <w:spacing w:after="0" w:line="240" w:lineRule="auto"/>
      </w:pPr>
      <w:r>
        <w:separator/>
      </w:r>
    </w:p>
  </w:footnote>
  <w:footnote w:type="continuationSeparator" w:id="0">
    <w:p w:rsidR="00E21EB0" w:rsidRDefault="00E21EB0" w:rsidP="00076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5CD9"/>
    <w:multiLevelType w:val="hybridMultilevel"/>
    <w:tmpl w:val="CC68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93"/>
    <w:rsid w:val="00076D34"/>
    <w:rsid w:val="000B399A"/>
    <w:rsid w:val="00116737"/>
    <w:rsid w:val="00137AC6"/>
    <w:rsid w:val="00150A9E"/>
    <w:rsid w:val="00162093"/>
    <w:rsid w:val="00194367"/>
    <w:rsid w:val="001A71DB"/>
    <w:rsid w:val="001B3F35"/>
    <w:rsid w:val="001B6C3B"/>
    <w:rsid w:val="001C6EF7"/>
    <w:rsid w:val="00205EB3"/>
    <w:rsid w:val="0024624C"/>
    <w:rsid w:val="00264D38"/>
    <w:rsid w:val="00280B3D"/>
    <w:rsid w:val="00281AFA"/>
    <w:rsid w:val="002E2604"/>
    <w:rsid w:val="002E7161"/>
    <w:rsid w:val="003138DF"/>
    <w:rsid w:val="00323743"/>
    <w:rsid w:val="00390471"/>
    <w:rsid w:val="003B328E"/>
    <w:rsid w:val="003C3DFB"/>
    <w:rsid w:val="003E1339"/>
    <w:rsid w:val="00436E60"/>
    <w:rsid w:val="00451338"/>
    <w:rsid w:val="00474334"/>
    <w:rsid w:val="004B62F1"/>
    <w:rsid w:val="004F49D1"/>
    <w:rsid w:val="005435EA"/>
    <w:rsid w:val="00570F84"/>
    <w:rsid w:val="00574B76"/>
    <w:rsid w:val="005A16A8"/>
    <w:rsid w:val="005A4C93"/>
    <w:rsid w:val="00603FE1"/>
    <w:rsid w:val="00614402"/>
    <w:rsid w:val="006251B1"/>
    <w:rsid w:val="006259DA"/>
    <w:rsid w:val="00633117"/>
    <w:rsid w:val="00651C1E"/>
    <w:rsid w:val="0068095C"/>
    <w:rsid w:val="00692698"/>
    <w:rsid w:val="006D0931"/>
    <w:rsid w:val="006F7E94"/>
    <w:rsid w:val="00732708"/>
    <w:rsid w:val="0074242B"/>
    <w:rsid w:val="007D5278"/>
    <w:rsid w:val="007F627F"/>
    <w:rsid w:val="007F718C"/>
    <w:rsid w:val="00811575"/>
    <w:rsid w:val="00815CE9"/>
    <w:rsid w:val="008356F3"/>
    <w:rsid w:val="00887D90"/>
    <w:rsid w:val="008B07D5"/>
    <w:rsid w:val="008D01BC"/>
    <w:rsid w:val="008D7906"/>
    <w:rsid w:val="008E0B39"/>
    <w:rsid w:val="00940A56"/>
    <w:rsid w:val="0098683D"/>
    <w:rsid w:val="009D305A"/>
    <w:rsid w:val="009D7E24"/>
    <w:rsid w:val="00A23CDB"/>
    <w:rsid w:val="00A31696"/>
    <w:rsid w:val="00A664CF"/>
    <w:rsid w:val="00A76DC8"/>
    <w:rsid w:val="00A86159"/>
    <w:rsid w:val="00A96083"/>
    <w:rsid w:val="00AD7F3E"/>
    <w:rsid w:val="00AF5263"/>
    <w:rsid w:val="00B361BB"/>
    <w:rsid w:val="00B47707"/>
    <w:rsid w:val="00B55965"/>
    <w:rsid w:val="00B72857"/>
    <w:rsid w:val="00C93B49"/>
    <w:rsid w:val="00CC13F2"/>
    <w:rsid w:val="00CD66A1"/>
    <w:rsid w:val="00CF708C"/>
    <w:rsid w:val="00D12EB3"/>
    <w:rsid w:val="00D44840"/>
    <w:rsid w:val="00D66913"/>
    <w:rsid w:val="00E21EB0"/>
    <w:rsid w:val="00E229DC"/>
    <w:rsid w:val="00E34003"/>
    <w:rsid w:val="00E526D9"/>
    <w:rsid w:val="00E91241"/>
    <w:rsid w:val="00EA65E3"/>
    <w:rsid w:val="00ED3FBA"/>
    <w:rsid w:val="00F27AA0"/>
    <w:rsid w:val="00F56BAA"/>
    <w:rsid w:val="00F75B54"/>
    <w:rsid w:val="00F94669"/>
    <w:rsid w:val="00FA039A"/>
    <w:rsid w:val="00F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3200"/>
  <w15:chartTrackingRefBased/>
  <w15:docId w15:val="{FAC35965-03AC-4C27-9E1C-DD7564C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63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4"/>
      <w:szCs w:val="24"/>
    </w:rPr>
  </w:style>
  <w:style w:type="table" w:styleId="TableGrid">
    <w:name w:val="Table Grid"/>
    <w:basedOn w:val="TableNormal"/>
    <w:uiPriority w:val="59"/>
    <w:rsid w:val="0011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34"/>
  </w:style>
  <w:style w:type="paragraph" w:styleId="Footer">
    <w:name w:val="footer"/>
    <w:basedOn w:val="Normal"/>
    <w:link w:val="Foot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34"/>
  </w:style>
  <w:style w:type="table" w:styleId="GridTable4">
    <w:name w:val="Grid Table 4"/>
    <w:basedOn w:val="TableNormal"/>
    <w:uiPriority w:val="49"/>
    <w:rsid w:val="00CD66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D1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0F7A-940F-4DCE-93F0-4E1153FB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Noemi Ramos-Desimone</cp:lastModifiedBy>
  <cp:revision>14</cp:revision>
  <dcterms:created xsi:type="dcterms:W3CDTF">2018-08-20T18:37:00Z</dcterms:created>
  <dcterms:modified xsi:type="dcterms:W3CDTF">2018-08-21T04:07:00Z</dcterms:modified>
</cp:coreProperties>
</file>