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3CD4B" w14:textId="77777777" w:rsidR="00A05B1E" w:rsidRDefault="00A05B1E" w:rsidP="001A05D5">
      <w:pPr>
        <w:jc w:val="both"/>
        <w:rPr>
          <w:rFonts w:ascii="Arial" w:hAnsi="Arial" w:cs="Arial"/>
          <w:sz w:val="28"/>
          <w:szCs w:val="24"/>
        </w:rPr>
      </w:pPr>
    </w:p>
    <w:p w14:paraId="1017A777" w14:textId="77777777" w:rsidR="00A05B1E" w:rsidRDefault="00A05B1E">
      <w:pPr>
        <w:rPr>
          <w:rFonts w:ascii="Arial" w:hAnsi="Arial" w:cs="Arial"/>
          <w:b/>
          <w:bCs/>
          <w:sz w:val="32"/>
          <w:szCs w:val="28"/>
        </w:rPr>
      </w:pPr>
    </w:p>
    <w:p w14:paraId="76804550" w14:textId="77777777" w:rsidR="00A05B1E" w:rsidRDefault="00A05B1E">
      <w:pPr>
        <w:rPr>
          <w:rFonts w:ascii="Arial" w:hAnsi="Arial" w:cs="Arial"/>
          <w:b/>
          <w:bCs/>
          <w:sz w:val="32"/>
          <w:szCs w:val="28"/>
        </w:rPr>
      </w:pPr>
    </w:p>
    <w:p w14:paraId="31EFFA09" w14:textId="77777777" w:rsidR="00A05B1E" w:rsidRDefault="00A05B1E">
      <w:pPr>
        <w:rPr>
          <w:rFonts w:ascii="Arial" w:hAnsi="Arial" w:cs="Arial"/>
          <w:b/>
          <w:bCs/>
          <w:sz w:val="32"/>
          <w:szCs w:val="28"/>
        </w:rPr>
      </w:pPr>
    </w:p>
    <w:p w14:paraId="5E57FB5E" w14:textId="77777777" w:rsidR="00A05B1E" w:rsidRDefault="00A05B1E">
      <w:pPr>
        <w:rPr>
          <w:rFonts w:ascii="Arial" w:hAnsi="Arial" w:cs="Arial"/>
          <w:b/>
          <w:bCs/>
          <w:sz w:val="32"/>
          <w:szCs w:val="28"/>
        </w:rPr>
      </w:pPr>
    </w:p>
    <w:p w14:paraId="705325A7" w14:textId="77777777" w:rsidR="00A05B1E" w:rsidRDefault="00A05B1E">
      <w:pPr>
        <w:rPr>
          <w:rFonts w:ascii="Arial" w:hAnsi="Arial" w:cs="Arial"/>
          <w:b/>
          <w:bCs/>
          <w:sz w:val="32"/>
          <w:szCs w:val="28"/>
        </w:rPr>
      </w:pPr>
    </w:p>
    <w:p w14:paraId="40D87613" w14:textId="77777777" w:rsidR="00A05B1E" w:rsidRDefault="00A05B1E">
      <w:pPr>
        <w:rPr>
          <w:rFonts w:ascii="Arial" w:hAnsi="Arial" w:cs="Arial"/>
          <w:b/>
          <w:bCs/>
          <w:sz w:val="32"/>
          <w:szCs w:val="28"/>
        </w:rPr>
      </w:pPr>
    </w:p>
    <w:p w14:paraId="4B367ADD" w14:textId="77777777" w:rsidR="00A05B1E" w:rsidRDefault="00A05B1E" w:rsidP="00A05B1E">
      <w:pPr>
        <w:jc w:val="center"/>
        <w:rPr>
          <w:rFonts w:ascii="Arial" w:hAnsi="Arial" w:cs="Arial"/>
          <w:b/>
          <w:bCs/>
          <w:sz w:val="32"/>
          <w:szCs w:val="28"/>
        </w:rPr>
      </w:pPr>
    </w:p>
    <w:p w14:paraId="04144076" w14:textId="77777777" w:rsidR="00A05B1E" w:rsidRDefault="00A05B1E" w:rsidP="00A05B1E">
      <w:pPr>
        <w:jc w:val="center"/>
        <w:rPr>
          <w:rFonts w:ascii="Arial" w:hAnsi="Arial" w:cs="Arial"/>
          <w:b/>
          <w:bCs/>
          <w:sz w:val="32"/>
          <w:szCs w:val="28"/>
        </w:rPr>
      </w:pPr>
    </w:p>
    <w:p w14:paraId="17F9AFFC" w14:textId="54727982" w:rsidR="00A05B1E" w:rsidRDefault="00A05B1E" w:rsidP="00A05B1E">
      <w:pPr>
        <w:jc w:val="center"/>
        <w:rPr>
          <w:rFonts w:ascii="Arial" w:hAnsi="Arial" w:cs="Arial"/>
          <w:b/>
          <w:bCs/>
          <w:sz w:val="32"/>
          <w:szCs w:val="28"/>
        </w:rPr>
      </w:pPr>
      <w:r w:rsidRPr="00A05B1E">
        <w:rPr>
          <w:rFonts w:ascii="Arial" w:hAnsi="Arial" w:cs="Arial"/>
          <w:b/>
          <w:bCs/>
          <w:sz w:val="32"/>
          <w:szCs w:val="28"/>
        </w:rPr>
        <w:t>DOCUMENTO INTERFACE DE USUÁRIO</w:t>
      </w:r>
    </w:p>
    <w:p w14:paraId="46AC3FE0" w14:textId="591B516F" w:rsidR="00DA73A2" w:rsidRDefault="00DA73A2" w:rsidP="00A05B1E">
      <w:pPr>
        <w:jc w:val="center"/>
        <w:rPr>
          <w:rFonts w:ascii="Arial" w:hAnsi="Arial" w:cs="Arial"/>
          <w:b/>
          <w:bCs/>
          <w:sz w:val="32"/>
          <w:szCs w:val="28"/>
        </w:rPr>
      </w:pPr>
    </w:p>
    <w:p w14:paraId="08100018" w14:textId="77777777" w:rsidR="00DA73A2" w:rsidRDefault="00DA73A2" w:rsidP="00A05B1E">
      <w:pPr>
        <w:jc w:val="center"/>
        <w:rPr>
          <w:rFonts w:ascii="Arial" w:hAnsi="Arial" w:cs="Arial"/>
          <w:b/>
          <w:bCs/>
          <w:sz w:val="28"/>
          <w:szCs w:val="24"/>
        </w:rPr>
      </w:pPr>
    </w:p>
    <w:p w14:paraId="60E1041A" w14:textId="77777777" w:rsidR="00A05B1E" w:rsidRDefault="00A05B1E" w:rsidP="00A05B1E">
      <w:pPr>
        <w:jc w:val="right"/>
        <w:rPr>
          <w:rFonts w:ascii="Arial" w:hAnsi="Arial" w:cs="Arial"/>
          <w:b/>
          <w:bCs/>
          <w:sz w:val="28"/>
          <w:szCs w:val="24"/>
        </w:rPr>
      </w:pPr>
      <w:r>
        <w:rPr>
          <w:rFonts w:ascii="Arial" w:hAnsi="Arial" w:cs="Arial"/>
          <w:b/>
          <w:bCs/>
          <w:sz w:val="28"/>
          <w:szCs w:val="24"/>
        </w:rPr>
        <w:t>PetSpeed</w:t>
      </w:r>
    </w:p>
    <w:p w14:paraId="33674412" w14:textId="77777777" w:rsidR="00A05B1E" w:rsidRDefault="00A05B1E" w:rsidP="00A05B1E">
      <w:pPr>
        <w:jc w:val="center"/>
        <w:rPr>
          <w:rFonts w:ascii="Arial" w:hAnsi="Arial" w:cs="Arial"/>
          <w:sz w:val="28"/>
          <w:szCs w:val="24"/>
        </w:rPr>
      </w:pPr>
    </w:p>
    <w:p w14:paraId="1BAB2C3A" w14:textId="77777777" w:rsidR="00A05B1E" w:rsidRDefault="00A05B1E" w:rsidP="00A05B1E">
      <w:pPr>
        <w:jc w:val="center"/>
        <w:rPr>
          <w:rFonts w:ascii="Arial" w:hAnsi="Arial" w:cs="Arial"/>
          <w:sz w:val="28"/>
          <w:szCs w:val="24"/>
        </w:rPr>
      </w:pPr>
    </w:p>
    <w:p w14:paraId="10CC5DB4" w14:textId="77777777" w:rsidR="00A05B1E" w:rsidRDefault="00A05B1E" w:rsidP="00A05B1E">
      <w:pPr>
        <w:jc w:val="center"/>
        <w:rPr>
          <w:rFonts w:ascii="Arial" w:hAnsi="Arial" w:cs="Arial"/>
          <w:sz w:val="28"/>
          <w:szCs w:val="24"/>
        </w:rPr>
      </w:pPr>
    </w:p>
    <w:p w14:paraId="0B337173" w14:textId="77777777" w:rsidR="00A05B1E" w:rsidRDefault="00A05B1E" w:rsidP="00A05B1E">
      <w:pPr>
        <w:jc w:val="center"/>
        <w:rPr>
          <w:rFonts w:ascii="Arial" w:hAnsi="Arial" w:cs="Arial"/>
          <w:sz w:val="28"/>
          <w:szCs w:val="24"/>
        </w:rPr>
      </w:pPr>
    </w:p>
    <w:p w14:paraId="4F93FEF3" w14:textId="77777777" w:rsidR="00A05B1E" w:rsidRDefault="00A05B1E" w:rsidP="00A05B1E">
      <w:pPr>
        <w:jc w:val="center"/>
        <w:rPr>
          <w:rFonts w:ascii="Arial" w:hAnsi="Arial" w:cs="Arial"/>
          <w:sz w:val="28"/>
          <w:szCs w:val="24"/>
        </w:rPr>
      </w:pPr>
    </w:p>
    <w:p w14:paraId="7BA896A0" w14:textId="77777777" w:rsidR="00A05B1E" w:rsidRDefault="00A05B1E" w:rsidP="00A05B1E">
      <w:pPr>
        <w:jc w:val="center"/>
        <w:rPr>
          <w:rFonts w:ascii="Arial" w:hAnsi="Arial" w:cs="Arial"/>
          <w:sz w:val="28"/>
          <w:szCs w:val="24"/>
        </w:rPr>
      </w:pPr>
    </w:p>
    <w:p w14:paraId="0DA77CFA" w14:textId="77777777" w:rsidR="00A05B1E" w:rsidRDefault="00A05B1E" w:rsidP="00A05B1E">
      <w:pPr>
        <w:jc w:val="center"/>
        <w:rPr>
          <w:rFonts w:ascii="Arial" w:hAnsi="Arial" w:cs="Arial"/>
          <w:sz w:val="28"/>
          <w:szCs w:val="24"/>
        </w:rPr>
      </w:pPr>
    </w:p>
    <w:p w14:paraId="6D72383E" w14:textId="77777777" w:rsidR="00A05B1E" w:rsidRDefault="00A05B1E" w:rsidP="00A05B1E">
      <w:pPr>
        <w:jc w:val="center"/>
        <w:rPr>
          <w:rFonts w:ascii="Arial" w:hAnsi="Arial" w:cs="Arial"/>
          <w:sz w:val="28"/>
          <w:szCs w:val="24"/>
        </w:rPr>
      </w:pPr>
    </w:p>
    <w:p w14:paraId="51E48FEB" w14:textId="77777777" w:rsidR="00A05B1E" w:rsidRDefault="00A05B1E" w:rsidP="00A05B1E">
      <w:pPr>
        <w:jc w:val="center"/>
        <w:rPr>
          <w:rFonts w:ascii="Arial" w:hAnsi="Arial" w:cs="Arial"/>
          <w:sz w:val="28"/>
          <w:szCs w:val="24"/>
        </w:rPr>
      </w:pPr>
    </w:p>
    <w:p w14:paraId="48720BB4" w14:textId="77777777" w:rsidR="00A05B1E" w:rsidRDefault="00A05B1E" w:rsidP="00A05B1E">
      <w:pPr>
        <w:jc w:val="center"/>
        <w:rPr>
          <w:rFonts w:ascii="Arial" w:hAnsi="Arial" w:cs="Arial"/>
          <w:sz w:val="28"/>
          <w:szCs w:val="24"/>
        </w:rPr>
      </w:pPr>
    </w:p>
    <w:p w14:paraId="5A37D05B" w14:textId="77777777" w:rsidR="00A05B1E" w:rsidRDefault="00A05B1E" w:rsidP="00A05B1E">
      <w:pPr>
        <w:jc w:val="center"/>
        <w:rPr>
          <w:rFonts w:ascii="Arial" w:hAnsi="Arial" w:cs="Arial"/>
          <w:sz w:val="28"/>
          <w:szCs w:val="24"/>
        </w:rPr>
      </w:pPr>
    </w:p>
    <w:p w14:paraId="2A411657" w14:textId="77777777" w:rsidR="00A05B1E" w:rsidRDefault="00A05B1E" w:rsidP="00A05B1E">
      <w:pPr>
        <w:jc w:val="center"/>
        <w:rPr>
          <w:rFonts w:ascii="Arial" w:hAnsi="Arial" w:cs="Arial"/>
          <w:sz w:val="28"/>
          <w:szCs w:val="24"/>
        </w:rPr>
      </w:pPr>
    </w:p>
    <w:p w14:paraId="2E8A611E" w14:textId="77777777" w:rsidR="00A05B1E" w:rsidRPr="00A05B1E" w:rsidRDefault="00A05B1E" w:rsidP="00F6275F">
      <w:pPr>
        <w:jc w:val="center"/>
        <w:rPr>
          <w:rFonts w:ascii="Arial" w:hAnsi="Arial" w:cs="Arial"/>
          <w:sz w:val="28"/>
          <w:szCs w:val="24"/>
        </w:rPr>
      </w:pPr>
      <w:bookmarkStart w:id="0" w:name="_GoBack"/>
      <w:bookmarkEnd w:id="0"/>
      <w:r>
        <w:rPr>
          <w:rFonts w:ascii="Arial" w:hAnsi="Arial" w:cs="Arial"/>
          <w:sz w:val="28"/>
          <w:szCs w:val="24"/>
        </w:rPr>
        <w:t>Recife, 2019</w:t>
      </w:r>
      <w:r w:rsidRPr="00A05B1E">
        <w:rPr>
          <w:rFonts w:ascii="Arial" w:hAnsi="Arial" w:cs="Arial"/>
          <w:b/>
          <w:bCs/>
          <w:sz w:val="28"/>
          <w:szCs w:val="24"/>
        </w:rPr>
        <w:br w:type="page"/>
      </w:r>
    </w:p>
    <w:p w14:paraId="0DBC7BE4" w14:textId="77777777" w:rsidR="000B03F8" w:rsidRPr="002B4934" w:rsidRDefault="00101CC5" w:rsidP="001A05D5">
      <w:pPr>
        <w:jc w:val="both"/>
        <w:rPr>
          <w:rFonts w:ascii="Arial" w:hAnsi="Arial" w:cs="Arial"/>
          <w:sz w:val="28"/>
          <w:szCs w:val="24"/>
        </w:rPr>
      </w:pPr>
      <w:r w:rsidRPr="002B4934">
        <w:rPr>
          <w:rFonts w:ascii="Arial" w:hAnsi="Arial" w:cs="Arial"/>
          <w:sz w:val="28"/>
          <w:szCs w:val="24"/>
        </w:rPr>
        <w:lastRenderedPageBreak/>
        <w:t>Documento com interface de usuário</w:t>
      </w:r>
    </w:p>
    <w:p w14:paraId="12E991F4" w14:textId="77777777" w:rsidR="00101CC5" w:rsidRPr="002B4934" w:rsidRDefault="00101CC5" w:rsidP="001A05D5">
      <w:pPr>
        <w:jc w:val="both"/>
        <w:rPr>
          <w:rFonts w:ascii="Arial" w:hAnsi="Arial" w:cs="Arial"/>
          <w:sz w:val="24"/>
          <w:szCs w:val="24"/>
        </w:rPr>
      </w:pPr>
      <w:r w:rsidRPr="002B4934">
        <w:rPr>
          <w:rFonts w:ascii="Arial" w:hAnsi="Arial" w:cs="Arial"/>
          <w:sz w:val="24"/>
          <w:szCs w:val="24"/>
        </w:rPr>
        <w:t>O User Interface – ou interface de usuário – é tudo aquilo que é perceptível visualmente que alguma plataforma e leva o usuário a uma interação positiva. Podendo ser um botão, um menu diferente ou até mesmo um som. O UI cria uma interface com diversos elementos que proporcionam uma boa experiência, pois é a parte tangível de um projeto, onde é construído visualmente o site ou qualquer outra plataforma. Toda a parte que envolve a criação de layouts, com textos, imagens, chamadas para ação, entre outros elementos, tudo isso é responsabilidade do UI idealizar.</w:t>
      </w:r>
    </w:p>
    <w:p w14:paraId="2590F2FE" w14:textId="77777777" w:rsidR="00101CC5" w:rsidRPr="002B4934" w:rsidRDefault="00101CC5" w:rsidP="001A05D5">
      <w:pPr>
        <w:jc w:val="both"/>
        <w:rPr>
          <w:rFonts w:ascii="Arial" w:hAnsi="Arial" w:cs="Arial"/>
          <w:sz w:val="24"/>
          <w:szCs w:val="24"/>
        </w:rPr>
      </w:pPr>
      <w:r w:rsidRPr="002B4934">
        <w:rPr>
          <w:rFonts w:ascii="Arial" w:hAnsi="Arial" w:cs="Arial"/>
          <w:sz w:val="24"/>
          <w:szCs w:val="24"/>
        </w:rPr>
        <w:t>A usabilidade deve vir em primeiro lugar, consequentemente a beleza de suas telas virá, que atrelada a experiência do usuário trará sucesso ao seu projeto. Para garantir uma experiência amigável, existe algumas ideias de boas práticas que auxiliam n</w:t>
      </w:r>
      <w:r w:rsidR="00553C43" w:rsidRPr="002B4934">
        <w:rPr>
          <w:rFonts w:ascii="Arial" w:hAnsi="Arial" w:cs="Arial"/>
          <w:sz w:val="24"/>
          <w:szCs w:val="24"/>
        </w:rPr>
        <w:t>a criação de uma boa interface</w:t>
      </w:r>
      <w:r w:rsidR="00195EBB" w:rsidRPr="002B4934">
        <w:rPr>
          <w:rFonts w:ascii="Arial" w:hAnsi="Arial" w:cs="Arial"/>
          <w:sz w:val="24"/>
          <w:szCs w:val="24"/>
        </w:rPr>
        <w:t>. Algumas boas práticas são:</w:t>
      </w:r>
    </w:p>
    <w:p w14:paraId="44C6BA56" w14:textId="77777777" w:rsidR="00195EBB" w:rsidRPr="002B4934" w:rsidRDefault="00195EBB" w:rsidP="001A05D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B4934">
        <w:rPr>
          <w:rFonts w:ascii="Arial" w:hAnsi="Arial" w:cs="Arial"/>
          <w:sz w:val="24"/>
          <w:szCs w:val="24"/>
        </w:rPr>
        <w:t>Agrupar informações semelhantes ao invés de fragmentá-las;</w:t>
      </w:r>
    </w:p>
    <w:p w14:paraId="16E75AB3" w14:textId="77777777" w:rsidR="00195EBB" w:rsidRPr="002B4934" w:rsidRDefault="00195EBB" w:rsidP="001A05D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B4934">
        <w:rPr>
          <w:rFonts w:ascii="Arial" w:hAnsi="Arial" w:cs="Arial"/>
          <w:sz w:val="24"/>
          <w:szCs w:val="24"/>
        </w:rPr>
        <w:t>Deixar o caminho do usuário mais fácil para desfazer alguma interação, evitando assim a sua saída do app, site, entre outros;</w:t>
      </w:r>
    </w:p>
    <w:p w14:paraId="448F3641" w14:textId="77777777" w:rsidR="00195EBB" w:rsidRPr="002B4934" w:rsidRDefault="00195EBB" w:rsidP="001A05D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B4934">
        <w:rPr>
          <w:rFonts w:ascii="Arial" w:hAnsi="Arial" w:cs="Arial"/>
          <w:sz w:val="24"/>
          <w:szCs w:val="24"/>
        </w:rPr>
        <w:t>Deixar claro o que deve ser clicado e selecionado;</w:t>
      </w:r>
    </w:p>
    <w:p w14:paraId="4521426A" w14:textId="77777777" w:rsidR="00195EBB" w:rsidRPr="002B4934" w:rsidRDefault="00195EBB" w:rsidP="001A05D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B4934">
        <w:rPr>
          <w:rFonts w:ascii="Arial" w:hAnsi="Arial" w:cs="Arial"/>
          <w:sz w:val="24"/>
          <w:szCs w:val="24"/>
        </w:rPr>
        <w:t>Ser direto e objetivo;</w:t>
      </w:r>
    </w:p>
    <w:p w14:paraId="27FDBE71" w14:textId="77777777" w:rsidR="00195EBB" w:rsidRPr="002B4934" w:rsidRDefault="00195EBB" w:rsidP="001A05D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B4934">
        <w:rPr>
          <w:rFonts w:ascii="Arial" w:hAnsi="Arial" w:cs="Arial"/>
          <w:sz w:val="24"/>
          <w:szCs w:val="24"/>
        </w:rPr>
        <w:t>Mostrar as informações ao invés de escondê-las.</w:t>
      </w:r>
    </w:p>
    <w:p w14:paraId="4C7FB809" w14:textId="77777777" w:rsidR="004C53C4" w:rsidRPr="002B4934" w:rsidRDefault="004C53C4" w:rsidP="001A05D5">
      <w:pPr>
        <w:jc w:val="both"/>
        <w:rPr>
          <w:rFonts w:ascii="Arial" w:hAnsi="Arial" w:cs="Arial"/>
          <w:sz w:val="24"/>
          <w:szCs w:val="24"/>
        </w:rPr>
      </w:pPr>
      <w:r w:rsidRPr="002B4934">
        <w:rPr>
          <w:rFonts w:ascii="Arial" w:hAnsi="Arial" w:cs="Arial"/>
          <w:sz w:val="24"/>
          <w:szCs w:val="24"/>
        </w:rPr>
        <w:t>A interface de usuário foi feita utilizando a plataforma Marvel.</w:t>
      </w:r>
    </w:p>
    <w:p w14:paraId="5AC419F1" w14:textId="77777777" w:rsidR="004C53C4" w:rsidRPr="002B4934" w:rsidRDefault="004C53C4" w:rsidP="001A05D5">
      <w:pPr>
        <w:jc w:val="both"/>
        <w:rPr>
          <w:rFonts w:ascii="Arial" w:hAnsi="Arial" w:cs="Arial"/>
          <w:sz w:val="24"/>
          <w:szCs w:val="24"/>
        </w:rPr>
      </w:pPr>
      <w:r w:rsidRPr="002B4934">
        <w:rPr>
          <w:rFonts w:ascii="Arial" w:hAnsi="Arial" w:cs="Arial"/>
          <w:sz w:val="24"/>
          <w:szCs w:val="24"/>
        </w:rPr>
        <w:t xml:space="preserve">Link para acessar a interface de usuário: </w:t>
      </w:r>
      <w:hyperlink r:id="rId5" w:history="1">
        <w:r w:rsidR="002B4934" w:rsidRPr="002B4934">
          <w:rPr>
            <w:rStyle w:val="Hyperlink"/>
            <w:rFonts w:ascii="Arial" w:hAnsi="Arial" w:cs="Arial"/>
            <w:sz w:val="24"/>
            <w:szCs w:val="24"/>
          </w:rPr>
          <w:t>https://marvelapp.com/1edh1aig</w:t>
        </w:r>
      </w:hyperlink>
    </w:p>
    <w:p w14:paraId="3024293D" w14:textId="77777777" w:rsidR="002B4934" w:rsidRPr="002B4934" w:rsidRDefault="002B4934" w:rsidP="001A05D5">
      <w:pPr>
        <w:jc w:val="both"/>
        <w:rPr>
          <w:rFonts w:ascii="Arial" w:hAnsi="Arial" w:cs="Arial"/>
          <w:sz w:val="24"/>
          <w:szCs w:val="24"/>
        </w:rPr>
      </w:pPr>
      <w:r w:rsidRPr="002B4934">
        <w:rPr>
          <w:rFonts w:ascii="Arial" w:hAnsi="Arial" w:cs="Arial"/>
          <w:sz w:val="24"/>
          <w:szCs w:val="24"/>
        </w:rPr>
        <w:t>QR PetSpeed:</w:t>
      </w:r>
    </w:p>
    <w:p w14:paraId="764ED835" w14:textId="77777777" w:rsidR="002B4934" w:rsidRDefault="002B4934" w:rsidP="001A05D5">
      <w:pPr>
        <w:jc w:val="both"/>
        <w:rPr>
          <w:rFonts w:ascii="Arial" w:hAnsi="Arial" w:cs="Arial"/>
          <w:sz w:val="24"/>
          <w:szCs w:val="24"/>
        </w:rPr>
      </w:pPr>
      <w:r w:rsidRPr="002B4934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5E615B3F" wp14:editId="57F679DE">
            <wp:extent cx="1905000" cy="1905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R PetSpeed (MPOO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95B4B" w14:textId="77777777" w:rsidR="00D666AE" w:rsidRDefault="00D666AE" w:rsidP="001A05D5">
      <w:pPr>
        <w:jc w:val="both"/>
        <w:rPr>
          <w:rFonts w:ascii="Arial" w:hAnsi="Arial" w:cs="Arial"/>
          <w:sz w:val="24"/>
          <w:szCs w:val="24"/>
        </w:rPr>
      </w:pPr>
    </w:p>
    <w:p w14:paraId="4CC037C5" w14:textId="77777777" w:rsidR="00D666AE" w:rsidRDefault="00D666AE" w:rsidP="001A05D5">
      <w:pPr>
        <w:jc w:val="both"/>
        <w:rPr>
          <w:rFonts w:ascii="Arial" w:hAnsi="Arial" w:cs="Arial"/>
          <w:sz w:val="24"/>
          <w:szCs w:val="24"/>
        </w:rPr>
      </w:pPr>
    </w:p>
    <w:p w14:paraId="05284D26" w14:textId="77777777" w:rsidR="00D666AE" w:rsidRDefault="00D666AE" w:rsidP="001A05D5">
      <w:pPr>
        <w:jc w:val="both"/>
        <w:rPr>
          <w:rFonts w:ascii="Arial" w:hAnsi="Arial" w:cs="Arial"/>
          <w:sz w:val="24"/>
          <w:szCs w:val="24"/>
        </w:rPr>
      </w:pPr>
    </w:p>
    <w:p w14:paraId="76245057" w14:textId="77777777" w:rsidR="00D666AE" w:rsidRDefault="00D666AE" w:rsidP="001A05D5">
      <w:pPr>
        <w:jc w:val="both"/>
        <w:rPr>
          <w:rFonts w:ascii="Arial" w:hAnsi="Arial" w:cs="Arial"/>
          <w:sz w:val="24"/>
          <w:szCs w:val="24"/>
        </w:rPr>
      </w:pPr>
    </w:p>
    <w:p w14:paraId="6A2B19E1" w14:textId="77777777" w:rsidR="00D666AE" w:rsidRDefault="00D666AE" w:rsidP="001A05D5">
      <w:pPr>
        <w:jc w:val="both"/>
        <w:rPr>
          <w:rFonts w:ascii="Arial" w:hAnsi="Arial" w:cs="Arial"/>
          <w:sz w:val="24"/>
          <w:szCs w:val="24"/>
        </w:rPr>
      </w:pPr>
    </w:p>
    <w:p w14:paraId="128CCBBF" w14:textId="77777777" w:rsidR="00D666AE" w:rsidRDefault="00D666AE" w:rsidP="001A05D5">
      <w:pPr>
        <w:jc w:val="both"/>
        <w:rPr>
          <w:rFonts w:ascii="Arial" w:hAnsi="Arial" w:cs="Arial"/>
          <w:sz w:val="24"/>
          <w:szCs w:val="24"/>
        </w:rPr>
      </w:pPr>
    </w:p>
    <w:p w14:paraId="3E710D4B" w14:textId="77777777" w:rsidR="00D666AE" w:rsidRDefault="00D666AE" w:rsidP="001A05D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Meu Plano de Projeto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666AE" w14:paraId="304F208D" w14:textId="77777777" w:rsidTr="00D666AE">
        <w:tc>
          <w:tcPr>
            <w:tcW w:w="4247" w:type="dxa"/>
          </w:tcPr>
          <w:p w14:paraId="1217C4D9" w14:textId="77777777" w:rsidR="00D666AE" w:rsidRDefault="00D666AE" w:rsidP="001A05D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  <w:tc>
          <w:tcPr>
            <w:tcW w:w="4247" w:type="dxa"/>
          </w:tcPr>
          <w:p w14:paraId="34E78110" w14:textId="77777777" w:rsidR="00D666AE" w:rsidRDefault="00D666AE" w:rsidP="001A05D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</w:tr>
      <w:tr w:rsidR="00D666AE" w14:paraId="4E7DA33A" w14:textId="77777777" w:rsidTr="00D666AE">
        <w:tc>
          <w:tcPr>
            <w:tcW w:w="4247" w:type="dxa"/>
          </w:tcPr>
          <w:p w14:paraId="66A07D9D" w14:textId="77777777" w:rsidR="00D666AE" w:rsidRDefault="00D22091" w:rsidP="001A05D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="00D666AE">
              <w:rPr>
                <w:rFonts w:ascii="Arial" w:hAnsi="Arial" w:cs="Arial"/>
                <w:sz w:val="24"/>
                <w:szCs w:val="24"/>
              </w:rPr>
              <w:t>/06/2019</w:t>
            </w:r>
          </w:p>
        </w:tc>
        <w:tc>
          <w:tcPr>
            <w:tcW w:w="4247" w:type="dxa"/>
          </w:tcPr>
          <w:p w14:paraId="35FFD94F" w14:textId="77777777" w:rsidR="00D22091" w:rsidRDefault="00D22091" w:rsidP="001A05D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Documentação de Interface de Usuário</w:t>
            </w:r>
            <w:r w:rsidR="00093DE5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33408D68" w14:textId="77777777" w:rsidR="00D22091" w:rsidRDefault="00D22091" w:rsidP="001A05D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Prática – desenvolvimento</w:t>
            </w:r>
            <w:r w:rsidR="00093DE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666AE" w14:paraId="31E65EF1" w14:textId="77777777" w:rsidTr="00D666AE">
        <w:tc>
          <w:tcPr>
            <w:tcW w:w="4247" w:type="dxa"/>
          </w:tcPr>
          <w:p w14:paraId="44EBB6BF" w14:textId="77777777" w:rsidR="00D666AE" w:rsidRDefault="00D22091" w:rsidP="001A05D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  <w:r w:rsidR="00D666AE">
              <w:rPr>
                <w:rFonts w:ascii="Arial" w:hAnsi="Arial" w:cs="Arial"/>
                <w:sz w:val="24"/>
                <w:szCs w:val="24"/>
              </w:rPr>
              <w:t>/06/2019</w:t>
            </w:r>
          </w:p>
        </w:tc>
        <w:tc>
          <w:tcPr>
            <w:tcW w:w="4247" w:type="dxa"/>
          </w:tcPr>
          <w:p w14:paraId="21CE8C97" w14:textId="77777777" w:rsidR="00D666AE" w:rsidRDefault="00D22091" w:rsidP="001A05D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Estratégia de Testes e Gestão de Configuração</w:t>
            </w:r>
            <w:r w:rsidR="00093DE5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0BF4301C" w14:textId="77777777" w:rsidR="00093DE5" w:rsidRDefault="00093DE5" w:rsidP="001A05D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“Status Report”.</w:t>
            </w:r>
          </w:p>
        </w:tc>
      </w:tr>
      <w:tr w:rsidR="00D666AE" w14:paraId="3B5F7110" w14:textId="77777777" w:rsidTr="00D666AE">
        <w:tc>
          <w:tcPr>
            <w:tcW w:w="4247" w:type="dxa"/>
          </w:tcPr>
          <w:p w14:paraId="6DD502F0" w14:textId="77777777" w:rsidR="00D666AE" w:rsidRDefault="00D22091" w:rsidP="001A05D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  <w:r w:rsidR="00D666AE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="00D666AE">
              <w:rPr>
                <w:rFonts w:ascii="Arial" w:hAnsi="Arial" w:cs="Arial"/>
                <w:sz w:val="24"/>
                <w:szCs w:val="24"/>
              </w:rPr>
              <w:t>/2019</w:t>
            </w:r>
          </w:p>
        </w:tc>
        <w:tc>
          <w:tcPr>
            <w:tcW w:w="4247" w:type="dxa"/>
          </w:tcPr>
          <w:p w14:paraId="1FDEA4A7" w14:textId="77777777" w:rsidR="00093DE5" w:rsidRDefault="00D22091" w:rsidP="001A05D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Prática </w:t>
            </w:r>
            <w:r w:rsidR="00093DE5">
              <w:rPr>
                <w:rFonts w:ascii="Arial" w:hAnsi="Arial" w:cs="Arial"/>
                <w:sz w:val="24"/>
                <w:szCs w:val="24"/>
              </w:rPr>
              <w:t>–</w:t>
            </w:r>
            <w:r>
              <w:rPr>
                <w:rFonts w:ascii="Arial" w:hAnsi="Arial" w:cs="Arial"/>
                <w:sz w:val="24"/>
                <w:szCs w:val="24"/>
              </w:rPr>
              <w:t xml:space="preserve"> desenvolvimento</w:t>
            </w:r>
            <w:r w:rsidR="00093DE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666AE" w14:paraId="197FA8D1" w14:textId="77777777" w:rsidTr="00D666AE">
        <w:tc>
          <w:tcPr>
            <w:tcW w:w="4247" w:type="dxa"/>
          </w:tcPr>
          <w:p w14:paraId="578136D9" w14:textId="77777777" w:rsidR="00D666AE" w:rsidRDefault="00D666AE" w:rsidP="001A05D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D22091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/07/2019</w:t>
            </w:r>
          </w:p>
        </w:tc>
        <w:tc>
          <w:tcPr>
            <w:tcW w:w="4247" w:type="dxa"/>
          </w:tcPr>
          <w:p w14:paraId="1321F9FA" w14:textId="77777777" w:rsidR="00D22091" w:rsidRDefault="00D22091" w:rsidP="001A05D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“Status Report” com práticas de gestão de projetos SCRUM</w:t>
            </w:r>
            <w:r w:rsidR="00093DE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666AE" w14:paraId="089E81D7" w14:textId="77777777" w:rsidTr="00D666AE">
        <w:tc>
          <w:tcPr>
            <w:tcW w:w="4247" w:type="dxa"/>
          </w:tcPr>
          <w:p w14:paraId="517C07DB" w14:textId="77777777" w:rsidR="00D666AE" w:rsidRDefault="00D22091" w:rsidP="001A05D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  <w:r w:rsidR="00D666AE">
              <w:rPr>
                <w:rFonts w:ascii="Arial" w:hAnsi="Arial" w:cs="Arial"/>
                <w:sz w:val="24"/>
                <w:szCs w:val="24"/>
              </w:rPr>
              <w:t>/07/2019</w:t>
            </w:r>
          </w:p>
        </w:tc>
        <w:tc>
          <w:tcPr>
            <w:tcW w:w="4247" w:type="dxa"/>
          </w:tcPr>
          <w:p w14:paraId="1E4643AA" w14:textId="77777777" w:rsidR="00D666AE" w:rsidRDefault="00D22091" w:rsidP="001A05D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Apresentação presencial do projeto</w:t>
            </w:r>
            <w:r w:rsidR="00093DE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666AE" w14:paraId="3C7EAA49" w14:textId="77777777" w:rsidTr="00D666AE">
        <w:tc>
          <w:tcPr>
            <w:tcW w:w="4247" w:type="dxa"/>
          </w:tcPr>
          <w:p w14:paraId="43E7C79B" w14:textId="77777777" w:rsidR="00D666AE" w:rsidRDefault="00D22091" w:rsidP="001A05D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  <w:r w:rsidR="00D666AE">
              <w:rPr>
                <w:rFonts w:ascii="Arial" w:hAnsi="Arial" w:cs="Arial"/>
                <w:sz w:val="24"/>
                <w:szCs w:val="24"/>
              </w:rPr>
              <w:t>/07/2019</w:t>
            </w:r>
          </w:p>
        </w:tc>
        <w:tc>
          <w:tcPr>
            <w:tcW w:w="4247" w:type="dxa"/>
          </w:tcPr>
          <w:p w14:paraId="2DE16F7C" w14:textId="77777777" w:rsidR="00093DE5" w:rsidRDefault="00D22091" w:rsidP="001A05D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Prática </w:t>
            </w:r>
            <w:r w:rsidR="00093DE5">
              <w:rPr>
                <w:rFonts w:ascii="Arial" w:hAnsi="Arial" w:cs="Arial"/>
                <w:sz w:val="24"/>
                <w:szCs w:val="24"/>
              </w:rPr>
              <w:t>–</w:t>
            </w:r>
            <w:r>
              <w:rPr>
                <w:rFonts w:ascii="Arial" w:hAnsi="Arial" w:cs="Arial"/>
                <w:sz w:val="24"/>
                <w:szCs w:val="24"/>
              </w:rPr>
              <w:t xml:space="preserve"> desenvolvimento</w:t>
            </w:r>
            <w:r w:rsidR="00093DE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666AE" w14:paraId="4A8DD4A1" w14:textId="77777777" w:rsidTr="00D666AE">
        <w:tc>
          <w:tcPr>
            <w:tcW w:w="4247" w:type="dxa"/>
          </w:tcPr>
          <w:p w14:paraId="62577BDF" w14:textId="77777777" w:rsidR="00D666AE" w:rsidRDefault="00D22091" w:rsidP="001A05D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23/07/2019</w:t>
            </w:r>
          </w:p>
        </w:tc>
        <w:tc>
          <w:tcPr>
            <w:tcW w:w="4247" w:type="dxa"/>
          </w:tcPr>
          <w:p w14:paraId="5138138B" w14:textId="77777777" w:rsidR="00D666AE" w:rsidRDefault="00D22091" w:rsidP="001A05D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Último dia para entrega do projeto:</w:t>
            </w:r>
          </w:p>
          <w:p w14:paraId="6F52AD29" w14:textId="77777777" w:rsidR="00D22091" w:rsidRDefault="00D22091" w:rsidP="001A05D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Site de crowdfunding;</w:t>
            </w:r>
          </w:p>
          <w:p w14:paraId="51C9ECCA" w14:textId="77777777" w:rsidR="00D22091" w:rsidRDefault="00D22091" w:rsidP="001A05D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Repositório com documentação em geral</w:t>
            </w:r>
            <w:r w:rsidR="00093DE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3E22F6C3" w14:textId="77777777" w:rsidR="00D666AE" w:rsidRPr="002B4934" w:rsidRDefault="00D666AE" w:rsidP="001A05D5">
      <w:pPr>
        <w:jc w:val="both"/>
        <w:rPr>
          <w:rFonts w:ascii="Arial" w:hAnsi="Arial" w:cs="Arial"/>
          <w:sz w:val="24"/>
          <w:szCs w:val="24"/>
        </w:rPr>
      </w:pPr>
    </w:p>
    <w:sectPr w:rsidR="00D666AE" w:rsidRPr="002B49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412D2B"/>
    <w:multiLevelType w:val="hybridMultilevel"/>
    <w:tmpl w:val="F0D0E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CC5"/>
    <w:rsid w:val="00093DE5"/>
    <w:rsid w:val="000B03F8"/>
    <w:rsid w:val="00101CC5"/>
    <w:rsid w:val="00191FE4"/>
    <w:rsid w:val="00195EBB"/>
    <w:rsid w:val="001961CB"/>
    <w:rsid w:val="001A05D5"/>
    <w:rsid w:val="00224916"/>
    <w:rsid w:val="002B4934"/>
    <w:rsid w:val="004C53C4"/>
    <w:rsid w:val="00553C43"/>
    <w:rsid w:val="0097634F"/>
    <w:rsid w:val="00A05B1E"/>
    <w:rsid w:val="00D22091"/>
    <w:rsid w:val="00D666AE"/>
    <w:rsid w:val="00D94F27"/>
    <w:rsid w:val="00DA73A2"/>
    <w:rsid w:val="00F6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29F00"/>
  <w15:chartTrackingRefBased/>
  <w15:docId w15:val="{8C437BBA-2FB3-47CF-9609-581A589D4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95EB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B4934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D666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arvelapp.com/1edh1ai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312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Mylena Bezerra e Silva</dc:creator>
  <cp:keywords/>
  <dc:description/>
  <cp:lastModifiedBy>Evelyn Mylena</cp:lastModifiedBy>
  <cp:revision>6</cp:revision>
  <cp:lastPrinted>2019-06-11T01:07:00Z</cp:lastPrinted>
  <dcterms:created xsi:type="dcterms:W3CDTF">2019-06-11T01:07:00Z</dcterms:created>
  <dcterms:modified xsi:type="dcterms:W3CDTF">2019-06-11T01:51:00Z</dcterms:modified>
</cp:coreProperties>
</file>