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CFF" w:rsidRDefault="002B3CFF">
      <w:pPr>
        <w:pBdr>
          <w:top w:val="nil"/>
          <w:left w:val="nil"/>
          <w:bottom w:val="nil"/>
          <w:right w:val="nil"/>
          <w:between w:val="nil"/>
        </w:pBdr>
        <w:tabs>
          <w:tab w:val="right" w:pos="9923"/>
        </w:tabs>
        <w:spacing w:line="270" w:lineRule="auto"/>
        <w:ind w:left="0"/>
        <w:jc w:val="center"/>
        <w:rPr>
          <w:rFonts w:ascii="FlandersArtSans-Regular" w:eastAsia="FlandersArtSans-Regular" w:hAnsi="FlandersArtSans-Regular" w:cs="FlandersArtSans-Regular"/>
          <w:color w:val="000000"/>
          <w:sz w:val="16"/>
          <w:szCs w:val="16"/>
        </w:rPr>
      </w:pPr>
      <w:bookmarkStart w:id="0" w:name="_GoBack"/>
      <w:bookmarkEnd w:id="0"/>
    </w:p>
    <w:p w:rsidR="002B3CFF" w:rsidRPr="00F12EEC" w:rsidRDefault="00D82D40">
      <w:pPr>
        <w:pBdr>
          <w:top w:val="nil"/>
          <w:left w:val="nil"/>
          <w:bottom w:val="nil"/>
          <w:right w:val="nil"/>
          <w:between w:val="nil"/>
        </w:pBdr>
        <w:tabs>
          <w:tab w:val="right" w:pos="9923"/>
        </w:tabs>
        <w:spacing w:line="270" w:lineRule="auto"/>
        <w:ind w:left="0"/>
        <w:jc w:val="center"/>
        <w:rPr>
          <w:rFonts w:ascii="FlandersArtSans-Regular" w:eastAsia="FlandersArtSans-Regular" w:hAnsi="FlandersArtSans-Regular" w:cs="FlandersArtSans-Regular"/>
          <w:color w:val="000000"/>
          <w:sz w:val="16"/>
          <w:szCs w:val="16"/>
          <w:lang w:val="nl-BE"/>
        </w:rPr>
      </w:pPr>
      <w:r w:rsidRPr="00F12EEC">
        <w:rPr>
          <w:rFonts w:ascii="FlandersArtSans-Regular" w:eastAsia="FlandersArtSans-Regular" w:hAnsi="FlandersArtSans-Regular" w:cs="FlandersArtSans-Regular"/>
          <w:color w:val="000000"/>
          <w:sz w:val="16"/>
          <w:szCs w:val="16"/>
          <w:lang w:val="nl-BE"/>
        </w:rPr>
        <w:t>////////////////////////////////////////////////////////////////////////////////////////////////////////////////////</w:t>
      </w:r>
    </w:p>
    <w:p w:rsidR="002B3CFF" w:rsidRPr="00F12EEC" w:rsidRDefault="002B3CFF">
      <w:pPr>
        <w:rPr>
          <w:rFonts w:ascii="FlandersArtSans-Regular" w:eastAsia="FlandersArtSans-Regular" w:hAnsi="FlandersArtSans-Regular" w:cs="FlandersArtSans-Regular"/>
          <w:sz w:val="18"/>
          <w:szCs w:val="18"/>
          <w:lang w:val="nl-BE"/>
        </w:rPr>
      </w:pPr>
    </w:p>
    <w:p w:rsidR="002B3CFF" w:rsidRPr="00F12EEC" w:rsidRDefault="00D82D40">
      <w:pPr>
        <w:rPr>
          <w:rFonts w:ascii="Cambria" w:eastAsia="Cambria" w:hAnsi="Cambria" w:cs="Cambria"/>
          <w:b/>
          <w:color w:val="000000"/>
          <w:sz w:val="56"/>
          <w:szCs w:val="56"/>
          <w:lang w:val="nl-BE"/>
        </w:rPr>
      </w:pPr>
      <w:r w:rsidRPr="00F12EEC">
        <w:rPr>
          <w:rFonts w:ascii="Cambria" w:eastAsia="Cambria" w:hAnsi="Cambria" w:cs="Cambria"/>
          <w:b/>
          <w:color w:val="31849B"/>
          <w:sz w:val="56"/>
          <w:szCs w:val="56"/>
          <w:lang w:val="nl-BE"/>
        </w:rPr>
        <w:t>O</w:t>
      </w:r>
      <w:r w:rsidRPr="00F12EEC">
        <w:rPr>
          <w:rFonts w:ascii="Cambria" w:eastAsia="Cambria" w:hAnsi="Cambria" w:cs="Cambria"/>
          <w:b/>
          <w:color w:val="000000"/>
          <w:sz w:val="56"/>
          <w:szCs w:val="56"/>
          <w:lang w:val="nl-BE"/>
        </w:rPr>
        <w:t>NTWERPVERSLAG</w:t>
      </w:r>
    </w:p>
    <w:p w:rsidR="002B3CFF" w:rsidRPr="00F12EEC" w:rsidRDefault="00D82D40">
      <w:pPr>
        <w:jc w:val="left"/>
        <w:rPr>
          <w:rFonts w:ascii="FlandersArtSans-Regular" w:eastAsia="FlandersArtSans-Regular" w:hAnsi="FlandersArtSans-Regular" w:cs="FlandersArtSans-Regular"/>
          <w:sz w:val="30"/>
          <w:szCs w:val="30"/>
          <w:lang w:val="nl-BE"/>
        </w:rPr>
      </w:pPr>
      <w:r w:rsidRPr="00F12EEC">
        <w:rPr>
          <w:rFonts w:ascii="FlandersArtSans-Regular" w:eastAsia="FlandersArtSans-Regular" w:hAnsi="FlandersArtSans-Regular" w:cs="FlandersArtSans-Regular"/>
          <w:sz w:val="30"/>
          <w:szCs w:val="30"/>
          <w:lang w:val="nl-BE"/>
        </w:rPr>
        <w:t>FOSB WG Metadata &amp; Standardisation</w:t>
      </w:r>
      <w:r w:rsidRPr="00F12EEC">
        <w:rPr>
          <w:rFonts w:ascii="FlandersArtSans-Regular" w:eastAsia="FlandersArtSans-Regular" w:hAnsi="FlandersArtSans-Regular" w:cs="FlandersArtSans-Regular"/>
          <w:sz w:val="30"/>
          <w:szCs w:val="30"/>
          <w:lang w:val="nl-BE"/>
        </w:rPr>
        <w:br/>
      </w:r>
    </w:p>
    <w:p w:rsidR="002B3CFF" w:rsidRDefault="00D82D40">
      <w:pPr>
        <w:pBdr>
          <w:top w:val="nil"/>
          <w:left w:val="nil"/>
          <w:bottom w:val="nil"/>
          <w:right w:val="nil"/>
          <w:between w:val="nil"/>
        </w:pBdr>
        <w:tabs>
          <w:tab w:val="right" w:pos="9923"/>
        </w:tabs>
        <w:spacing w:line="270" w:lineRule="auto"/>
        <w:ind w:left="0"/>
        <w:jc w:val="center"/>
        <w:rPr>
          <w:rFonts w:ascii="FlandersArtSans-Regular" w:eastAsia="FlandersArtSans-Regular" w:hAnsi="FlandersArtSans-Regular" w:cs="FlandersArtSans-Regular"/>
          <w:color w:val="000000"/>
          <w:sz w:val="16"/>
          <w:szCs w:val="16"/>
        </w:rPr>
      </w:pPr>
      <w:r>
        <w:rPr>
          <w:rFonts w:ascii="FlandersArtSans-Regular" w:eastAsia="FlandersArtSans-Regular" w:hAnsi="FlandersArtSans-Regular" w:cs="FlandersArtSans-Regular"/>
          <w:color w:val="000000"/>
          <w:sz w:val="16"/>
          <w:szCs w:val="16"/>
        </w:rPr>
        <w:t>////////////////////////////////////////////////////////////////////////////////////////////////////////////////////</w:t>
      </w:r>
    </w:p>
    <w:p w:rsidR="002B3CFF" w:rsidRDefault="002B3CFF">
      <w:pPr>
        <w:pBdr>
          <w:top w:val="nil"/>
          <w:left w:val="nil"/>
          <w:bottom w:val="nil"/>
          <w:right w:val="nil"/>
          <w:between w:val="nil"/>
        </w:pBdr>
        <w:tabs>
          <w:tab w:val="right" w:pos="9923"/>
        </w:tabs>
        <w:spacing w:line="270" w:lineRule="auto"/>
        <w:ind w:left="0"/>
        <w:jc w:val="center"/>
        <w:rPr>
          <w:rFonts w:ascii="FlandersArtSans-Regular" w:eastAsia="FlandersArtSans-Regular" w:hAnsi="FlandersArtSans-Regular" w:cs="FlandersArtSans-Regular"/>
          <w:color w:val="000000"/>
          <w:sz w:val="16"/>
          <w:szCs w:val="16"/>
        </w:rPr>
      </w:pPr>
    </w:p>
    <w:p w:rsidR="002B3CFF" w:rsidRDefault="00E87F38">
      <w:pPr>
        <w:pBdr>
          <w:top w:val="nil"/>
          <w:left w:val="nil"/>
          <w:bottom w:val="nil"/>
          <w:right w:val="nil"/>
          <w:between w:val="nil"/>
        </w:pBdr>
        <w:tabs>
          <w:tab w:val="right" w:pos="9923"/>
        </w:tabs>
        <w:spacing w:line="270" w:lineRule="auto"/>
        <w:ind w:left="0"/>
        <w:jc w:val="center"/>
        <w:rPr>
          <w:rFonts w:ascii="FlandersArtSans-Regular" w:eastAsia="FlandersArtSans-Regular" w:hAnsi="FlandersArtSans-Regular" w:cs="FlandersArtSans-Regular"/>
          <w:color w:val="000000"/>
          <w:sz w:val="16"/>
          <w:szCs w:val="16"/>
        </w:rPr>
      </w:pPr>
      <w:r>
        <w:pict w14:anchorId="55405539">
          <v:rect id="_x0000_i1025" style="width:0;height:1.5pt" o:hralign="center" o:hrstd="t" o:hr="t" fillcolor="#a0a0a0" stroked="f"/>
        </w:pict>
      </w:r>
    </w:p>
    <w:p w:rsidR="002B3CFF" w:rsidRDefault="002B3CFF">
      <w:pPr>
        <w:spacing w:line="276" w:lineRule="auto"/>
        <w:ind w:left="0"/>
        <w:rPr>
          <w:rFonts w:ascii="FlandersArtSans-Medium" w:eastAsia="FlandersArtSans-Medium" w:hAnsi="FlandersArtSans-Medium" w:cs="FlandersArtSans-Medium"/>
          <w:sz w:val="20"/>
          <w:szCs w:val="20"/>
        </w:rPr>
      </w:pPr>
    </w:p>
    <w:p w:rsidR="002B3CFF" w:rsidRPr="00F12EEC" w:rsidRDefault="00D82D40">
      <w:pPr>
        <w:spacing w:line="276" w:lineRule="auto"/>
        <w:ind w:left="0"/>
        <w:rPr>
          <w:rFonts w:ascii="FlandersArtSans-Regular" w:eastAsia="FlandersArtSans-Regular" w:hAnsi="FlandersArtSans-Regular" w:cs="FlandersArtSans-Regular"/>
          <w:b/>
        </w:rPr>
      </w:pPr>
      <w:r w:rsidRPr="00F12EEC">
        <w:rPr>
          <w:rFonts w:ascii="FlandersArtSans-Medium" w:eastAsia="FlandersArtSans-Medium" w:hAnsi="FlandersArtSans-Medium" w:cs="FlandersArtSans-Medium"/>
        </w:rPr>
        <w:t xml:space="preserve">Datum: </w:t>
      </w:r>
      <w:r w:rsidRPr="00F12EEC">
        <w:rPr>
          <w:rFonts w:ascii="FlandersArtSans-Regular" w:eastAsia="FlandersArtSans-Regular" w:hAnsi="FlandersArtSans-Regular" w:cs="FlandersArtSans-Regular"/>
        </w:rPr>
        <w:t>25/05/2021</w:t>
      </w:r>
    </w:p>
    <w:p w:rsidR="002B3CFF" w:rsidRPr="00F12EEC" w:rsidRDefault="002B3CFF">
      <w:pPr>
        <w:ind w:left="0"/>
        <w:rPr>
          <w:rFonts w:ascii="FlandersArtSans-Regular" w:eastAsia="FlandersArtSans-Regular" w:hAnsi="FlandersArtSans-Regular" w:cs="FlandersArtSans-Regular"/>
          <w:b/>
        </w:rPr>
        <w:sectPr w:rsidR="002B3CFF" w:rsidRPr="00F12EEC">
          <w:footerReference w:type="default" r:id="rId8"/>
          <w:headerReference w:type="first" r:id="rId9"/>
          <w:footerReference w:type="first" r:id="rId10"/>
          <w:pgSz w:w="11906" w:h="16838"/>
          <w:pgMar w:top="1247" w:right="1814" w:bottom="1247" w:left="1276" w:header="426" w:footer="709" w:gutter="0"/>
          <w:pgNumType w:start="1"/>
          <w:cols w:space="720"/>
        </w:sectPr>
      </w:pPr>
    </w:p>
    <w:p w:rsidR="002B3CFF" w:rsidRPr="00F12EEC" w:rsidRDefault="00D82D40">
      <w:pPr>
        <w:numPr>
          <w:ilvl w:val="0"/>
          <w:numId w:val="3"/>
        </w:numPr>
        <w:pBdr>
          <w:top w:val="nil"/>
          <w:left w:val="nil"/>
          <w:bottom w:val="nil"/>
          <w:right w:val="nil"/>
          <w:between w:val="nil"/>
        </w:pBdr>
        <w:rPr>
          <w:rFonts w:ascii="FlandersArtSans-Regular" w:eastAsia="FlandersArtSans-Regular" w:hAnsi="FlandersArtSans-Regular" w:cs="FlandersArtSans-Regular"/>
          <w:color w:val="000000"/>
        </w:rPr>
      </w:pPr>
      <w:r w:rsidRPr="00F12EEC">
        <w:rPr>
          <w:rFonts w:ascii="FlandersArtSans-Regular" w:eastAsia="FlandersArtSans-Regular" w:hAnsi="FlandersArtSans-Regular" w:cs="FlandersArtSans-Regular"/>
          <w:color w:val="000000"/>
        </w:rPr>
        <w:t>Update Roadmap</w:t>
      </w:r>
    </w:p>
    <w:p w:rsidR="002B3CFF" w:rsidRPr="00F12EEC" w:rsidRDefault="00D82D40">
      <w:pPr>
        <w:numPr>
          <w:ilvl w:val="0"/>
          <w:numId w:val="3"/>
        </w:numPr>
        <w:pBdr>
          <w:top w:val="nil"/>
          <w:left w:val="nil"/>
          <w:bottom w:val="nil"/>
          <w:right w:val="nil"/>
          <w:between w:val="nil"/>
        </w:pBdr>
        <w:rPr>
          <w:rFonts w:ascii="FlandersArtSans-Regular" w:eastAsia="FlandersArtSans-Regular" w:hAnsi="FlandersArtSans-Regular" w:cs="FlandersArtSans-Regular"/>
          <w:color w:val="000000"/>
        </w:rPr>
      </w:pPr>
      <w:r w:rsidRPr="00F12EEC">
        <w:rPr>
          <w:rFonts w:ascii="FlandersArtSans-Regular" w:eastAsia="FlandersArtSans-Regular" w:hAnsi="FlandersArtSans-Regular" w:cs="FlandersArtSans-Regular"/>
          <w:color w:val="000000"/>
        </w:rPr>
        <w:t>State of affairs TF Metrics</w:t>
      </w:r>
    </w:p>
    <w:p w:rsidR="002B3CFF" w:rsidRPr="00F12EEC" w:rsidRDefault="00D82D40">
      <w:pPr>
        <w:numPr>
          <w:ilvl w:val="0"/>
          <w:numId w:val="3"/>
        </w:numPr>
        <w:pBdr>
          <w:top w:val="nil"/>
          <w:left w:val="nil"/>
          <w:bottom w:val="nil"/>
          <w:right w:val="nil"/>
          <w:between w:val="nil"/>
        </w:pBdr>
        <w:rPr>
          <w:rFonts w:ascii="FlandersArtSans-Regular" w:eastAsia="FlandersArtSans-Regular" w:hAnsi="FlandersArtSans-Regular" w:cs="FlandersArtSans-Regular"/>
          <w:color w:val="000000"/>
        </w:rPr>
      </w:pPr>
      <w:r w:rsidRPr="00F12EEC">
        <w:rPr>
          <w:rFonts w:ascii="FlandersArtSans-Regular" w:eastAsia="FlandersArtSans-Regular" w:hAnsi="FlandersArtSans-Regular" w:cs="FlandersArtSans-Regular"/>
          <w:color w:val="000000"/>
        </w:rPr>
        <w:t>State of affairs TF DMP</w:t>
      </w:r>
    </w:p>
    <w:p w:rsidR="002B3CFF" w:rsidRPr="00F12EEC" w:rsidRDefault="00D82D40">
      <w:pPr>
        <w:numPr>
          <w:ilvl w:val="0"/>
          <w:numId w:val="3"/>
        </w:numPr>
        <w:pBdr>
          <w:top w:val="nil"/>
          <w:left w:val="nil"/>
          <w:bottom w:val="nil"/>
          <w:right w:val="nil"/>
          <w:between w:val="nil"/>
        </w:pBdr>
        <w:rPr>
          <w:rFonts w:ascii="FlandersArtSans-Regular" w:eastAsia="FlandersArtSans-Regular" w:hAnsi="FlandersArtSans-Regular" w:cs="FlandersArtSans-Regular"/>
          <w:color w:val="000000"/>
        </w:rPr>
      </w:pPr>
      <w:r w:rsidRPr="00F12EEC">
        <w:rPr>
          <w:rFonts w:ascii="FlandersArtSans-Regular" w:eastAsia="FlandersArtSans-Regular" w:hAnsi="FlandersArtSans-Regular" w:cs="FlandersArtSans-Regular"/>
          <w:color w:val="000000"/>
        </w:rPr>
        <w:t>Questions on implementation of FOSB metadata model</w:t>
      </w:r>
    </w:p>
    <w:p w:rsidR="002B3CFF" w:rsidRDefault="002B3CFF">
      <w:pPr>
        <w:pBdr>
          <w:top w:val="nil"/>
          <w:left w:val="nil"/>
          <w:bottom w:val="nil"/>
          <w:right w:val="nil"/>
          <w:between w:val="nil"/>
        </w:pBdr>
        <w:ind w:left="720"/>
        <w:rPr>
          <w:rFonts w:ascii="FlandersArtSans-Regular" w:eastAsia="FlandersArtSans-Regular" w:hAnsi="FlandersArtSans-Regular" w:cs="FlandersArtSans-Regular"/>
          <w:color w:val="000000"/>
          <w:sz w:val="20"/>
          <w:szCs w:val="20"/>
        </w:rPr>
      </w:pPr>
    </w:p>
    <w:p w:rsidR="002B3CFF" w:rsidRDefault="00E87F38">
      <w:pPr>
        <w:ind w:left="0"/>
        <w:rPr>
          <w:rFonts w:ascii="FlandersArtSans-Regular" w:eastAsia="FlandersArtSans-Regular" w:hAnsi="FlandersArtSans-Regular" w:cs="FlandersArtSans-Regular"/>
          <w:sz w:val="20"/>
          <w:szCs w:val="20"/>
        </w:rPr>
      </w:pPr>
      <w:r>
        <w:pict>
          <v:rect id="_x0000_i1026" style="width:0;height:1.5pt" o:hralign="center" o:hrstd="t" o:hr="t" fillcolor="#a0a0a0" stroked="f"/>
        </w:pict>
      </w:r>
    </w:p>
    <w:p w:rsidR="002B3CFF" w:rsidRDefault="002B3CFF">
      <w:pPr>
        <w:ind w:left="0"/>
        <w:rPr>
          <w:rFonts w:ascii="FlandersArtSans-Regular" w:eastAsia="FlandersArtSans-Regular" w:hAnsi="FlandersArtSans-Regular" w:cs="FlandersArtSans-Regular"/>
          <w:sz w:val="20"/>
          <w:szCs w:val="20"/>
        </w:rPr>
      </w:pPr>
    </w:p>
    <w:p w:rsidR="002B3CFF" w:rsidRDefault="00D82D40">
      <w:pPr>
        <w:pBdr>
          <w:top w:val="nil"/>
          <w:left w:val="nil"/>
          <w:bottom w:val="nil"/>
          <w:right w:val="nil"/>
          <w:between w:val="nil"/>
        </w:pBdr>
        <w:ind w:left="0"/>
        <w:rPr>
          <w:rFonts w:ascii="Cambria" w:eastAsia="Cambria" w:hAnsi="Cambria" w:cs="Cambria"/>
          <w:b/>
          <w:color w:val="31849B"/>
        </w:rPr>
      </w:pPr>
      <w:r>
        <w:rPr>
          <w:rFonts w:ascii="Cambria" w:eastAsia="Cambria" w:hAnsi="Cambria" w:cs="Cambria"/>
          <w:b/>
          <w:color w:val="31849B"/>
        </w:rPr>
        <w:t>Aanwezig</w:t>
      </w:r>
    </w:p>
    <w:p w:rsidR="002B3CFF" w:rsidRDefault="002B3CFF">
      <w:pPr>
        <w:pBdr>
          <w:top w:val="nil"/>
          <w:left w:val="nil"/>
          <w:bottom w:val="nil"/>
          <w:right w:val="nil"/>
          <w:between w:val="nil"/>
        </w:pBdr>
        <w:ind w:left="0"/>
        <w:rPr>
          <w:rFonts w:ascii="FlandersArtSans-Regular" w:eastAsia="FlandersArtSans-Regular" w:hAnsi="FlandersArtSans-Regular" w:cs="FlandersArtSans-Regular"/>
          <w:color w:val="000000"/>
          <w:sz w:val="20"/>
          <w:szCs w:val="20"/>
        </w:rPr>
      </w:pPr>
    </w:p>
    <w:p w:rsidR="002B3CFF" w:rsidRDefault="00D82D40">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rPr>
      </w:pPr>
      <w:r>
        <w:rPr>
          <w:rFonts w:ascii="FlandersArtSans-Regular" w:eastAsia="FlandersArtSans-Regular" w:hAnsi="FlandersArtSans-Regular" w:cs="FlandersArtSans-Regular"/>
          <w:color w:val="000000"/>
          <w:sz w:val="20"/>
          <w:szCs w:val="20"/>
        </w:rPr>
        <w:t xml:space="preserve">Pascale Dengis </w:t>
      </w:r>
      <w:r>
        <w:rPr>
          <w:rFonts w:ascii="FlandersArtSans-Regular" w:eastAsia="FlandersArtSans-Regular" w:hAnsi="FlandersArtSans-Regular" w:cs="FlandersArtSans-Regular"/>
          <w:color w:val="000000"/>
          <w:sz w:val="20"/>
          <w:szCs w:val="20"/>
        </w:rPr>
        <w:tab/>
      </w:r>
      <w:r>
        <w:rPr>
          <w:rFonts w:ascii="FlandersArtSans-Regular" w:eastAsia="FlandersArtSans-Regular" w:hAnsi="FlandersArtSans-Regular" w:cs="FlandersArtSans-Regular"/>
          <w:color w:val="000000"/>
          <w:sz w:val="20"/>
          <w:szCs w:val="20"/>
        </w:rPr>
        <w:tab/>
      </w:r>
      <w:r>
        <w:rPr>
          <w:rFonts w:ascii="FlandersArtSans-Regular" w:eastAsia="FlandersArtSans-Regular" w:hAnsi="FlandersArtSans-Regular" w:cs="FlandersArtSans-Regular"/>
          <w:color w:val="000000"/>
          <w:sz w:val="20"/>
          <w:szCs w:val="20"/>
        </w:rPr>
        <w:tab/>
      </w:r>
      <w:r>
        <w:rPr>
          <w:rFonts w:ascii="FlandersArtSans-Regular" w:eastAsia="FlandersArtSans-Regular" w:hAnsi="FlandersArtSans-Regular" w:cs="FlandersArtSans-Regular"/>
          <w:color w:val="000000"/>
          <w:sz w:val="20"/>
          <w:szCs w:val="20"/>
        </w:rPr>
        <w:tab/>
        <w:t>Departement EWI</w:t>
      </w:r>
    </w:p>
    <w:p w:rsidR="002B3CFF" w:rsidRDefault="00D82D40">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rPr>
      </w:pPr>
      <w:r>
        <w:rPr>
          <w:rFonts w:ascii="FlandersArtSans-Regular" w:eastAsia="FlandersArtSans-Regular" w:hAnsi="FlandersArtSans-Regular" w:cs="FlandersArtSans-Regular"/>
          <w:color w:val="000000"/>
          <w:sz w:val="20"/>
          <w:szCs w:val="20"/>
        </w:rPr>
        <w:t>Jochen Deferme</w:t>
      </w:r>
      <w:r>
        <w:rPr>
          <w:rFonts w:ascii="FlandersArtSans-Regular" w:eastAsia="FlandersArtSans-Regular" w:hAnsi="FlandersArtSans-Regular" w:cs="FlandersArtSans-Regular"/>
          <w:color w:val="000000"/>
          <w:sz w:val="20"/>
          <w:szCs w:val="20"/>
        </w:rPr>
        <w:tab/>
      </w:r>
      <w:r>
        <w:rPr>
          <w:rFonts w:ascii="FlandersArtSans-Regular" w:eastAsia="FlandersArtSans-Regular" w:hAnsi="FlandersArtSans-Regular" w:cs="FlandersArtSans-Regular"/>
          <w:color w:val="000000"/>
          <w:sz w:val="20"/>
          <w:szCs w:val="20"/>
        </w:rPr>
        <w:tab/>
      </w:r>
      <w:r>
        <w:rPr>
          <w:rFonts w:ascii="FlandersArtSans-Regular" w:eastAsia="FlandersArtSans-Regular" w:hAnsi="FlandersArtSans-Regular" w:cs="FlandersArtSans-Regular"/>
          <w:color w:val="000000"/>
          <w:sz w:val="20"/>
          <w:szCs w:val="20"/>
        </w:rPr>
        <w:tab/>
      </w:r>
      <w:r>
        <w:rPr>
          <w:rFonts w:ascii="FlandersArtSans-Regular" w:eastAsia="FlandersArtSans-Regular" w:hAnsi="FlandersArtSans-Regular" w:cs="FlandersArtSans-Regular"/>
          <w:color w:val="000000"/>
          <w:sz w:val="20"/>
          <w:szCs w:val="20"/>
        </w:rPr>
        <w:tab/>
        <w:t>Departement EWI</w:t>
      </w:r>
    </w:p>
    <w:p w:rsidR="002B3CFF" w:rsidRPr="00C33ABF" w:rsidRDefault="00D82D40">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rPr>
      </w:pPr>
      <w:r w:rsidRPr="00C33ABF">
        <w:rPr>
          <w:rFonts w:ascii="FlandersArtSans-Regular" w:eastAsia="FlandersArtSans-Regular" w:hAnsi="FlandersArtSans-Regular" w:cs="FlandersArtSans-Regular"/>
          <w:color w:val="000000"/>
          <w:sz w:val="20"/>
          <w:szCs w:val="20"/>
        </w:rPr>
        <w:t>Sadia Vancauwenbergh</w:t>
      </w:r>
      <w:r w:rsidRPr="00C33ABF">
        <w:rPr>
          <w:rFonts w:ascii="FlandersArtSans-Regular" w:eastAsia="FlandersArtSans-Regular" w:hAnsi="FlandersArtSans-Regular" w:cs="FlandersArtSans-Regular"/>
          <w:color w:val="000000"/>
          <w:sz w:val="20"/>
          <w:szCs w:val="20"/>
        </w:rPr>
        <w:tab/>
      </w:r>
      <w:r w:rsidRPr="00C33ABF">
        <w:rPr>
          <w:rFonts w:ascii="FlandersArtSans-Regular" w:eastAsia="FlandersArtSans-Regular" w:hAnsi="FlandersArtSans-Regular" w:cs="FlandersArtSans-Regular"/>
          <w:color w:val="000000"/>
          <w:sz w:val="20"/>
          <w:szCs w:val="20"/>
        </w:rPr>
        <w:tab/>
      </w:r>
      <w:r w:rsidRPr="00C33ABF">
        <w:rPr>
          <w:rFonts w:ascii="FlandersArtSans-Regular" w:eastAsia="FlandersArtSans-Regular" w:hAnsi="FlandersArtSans-Regular" w:cs="FlandersArtSans-Regular"/>
          <w:color w:val="000000"/>
          <w:sz w:val="20"/>
          <w:szCs w:val="20"/>
        </w:rPr>
        <w:tab/>
        <w:t>ECOOM-Hasselt</w:t>
      </w:r>
    </w:p>
    <w:p w:rsidR="002B3CFF" w:rsidRPr="00C33ABF" w:rsidRDefault="00D82D40">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rPr>
      </w:pPr>
      <w:r w:rsidRPr="00C33ABF">
        <w:rPr>
          <w:rFonts w:ascii="FlandersArtSans-Regular" w:eastAsia="FlandersArtSans-Regular" w:hAnsi="FlandersArtSans-Regular" w:cs="FlandersArtSans-Regular"/>
          <w:color w:val="000000"/>
          <w:sz w:val="20"/>
          <w:szCs w:val="20"/>
        </w:rPr>
        <w:t>Evy Neyens</w:t>
      </w:r>
      <w:r w:rsidRPr="00C33ABF">
        <w:rPr>
          <w:rFonts w:ascii="FlandersArtSans-Regular" w:eastAsia="FlandersArtSans-Regular" w:hAnsi="FlandersArtSans-Regular" w:cs="FlandersArtSans-Regular"/>
          <w:color w:val="000000"/>
          <w:sz w:val="20"/>
          <w:szCs w:val="20"/>
        </w:rPr>
        <w:tab/>
      </w:r>
      <w:r w:rsidRPr="00C33ABF">
        <w:rPr>
          <w:rFonts w:ascii="FlandersArtSans-Regular" w:eastAsia="FlandersArtSans-Regular" w:hAnsi="FlandersArtSans-Regular" w:cs="FlandersArtSans-Regular"/>
          <w:color w:val="000000"/>
          <w:sz w:val="20"/>
          <w:szCs w:val="20"/>
        </w:rPr>
        <w:tab/>
      </w:r>
      <w:r w:rsidRPr="00C33ABF">
        <w:rPr>
          <w:rFonts w:ascii="FlandersArtSans-Regular" w:eastAsia="FlandersArtSans-Regular" w:hAnsi="FlandersArtSans-Regular" w:cs="FlandersArtSans-Regular"/>
          <w:color w:val="000000"/>
          <w:sz w:val="20"/>
          <w:szCs w:val="20"/>
        </w:rPr>
        <w:tab/>
      </w:r>
      <w:r w:rsidRPr="00C33ABF">
        <w:rPr>
          <w:rFonts w:ascii="FlandersArtSans-Regular" w:eastAsia="FlandersArtSans-Regular" w:hAnsi="FlandersArtSans-Regular" w:cs="FlandersArtSans-Regular"/>
          <w:color w:val="000000"/>
          <w:sz w:val="20"/>
          <w:szCs w:val="20"/>
        </w:rPr>
        <w:tab/>
        <w:t>ECOOM-Hasselt</w:t>
      </w:r>
    </w:p>
    <w:p w:rsidR="002B3CFF" w:rsidRPr="00C33ABF" w:rsidRDefault="00D82D40">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rPr>
      </w:pPr>
      <w:r w:rsidRPr="00C33ABF">
        <w:rPr>
          <w:rFonts w:ascii="FlandersArtSans-Regular" w:eastAsia="FlandersArtSans-Regular" w:hAnsi="FlandersArtSans-Regular" w:cs="FlandersArtSans-Regular"/>
          <w:color w:val="000000"/>
          <w:sz w:val="20"/>
          <w:szCs w:val="20"/>
        </w:rPr>
        <w:t>Jolien Berckmans</w:t>
      </w:r>
      <w:r w:rsidRPr="00C33ABF">
        <w:rPr>
          <w:rFonts w:ascii="FlandersArtSans-Regular" w:eastAsia="FlandersArtSans-Regular" w:hAnsi="FlandersArtSans-Regular" w:cs="FlandersArtSans-Regular"/>
          <w:color w:val="000000"/>
          <w:sz w:val="20"/>
          <w:szCs w:val="20"/>
        </w:rPr>
        <w:tab/>
      </w:r>
      <w:r w:rsidRPr="00C33ABF">
        <w:rPr>
          <w:rFonts w:ascii="FlandersArtSans-Regular" w:eastAsia="FlandersArtSans-Regular" w:hAnsi="FlandersArtSans-Regular" w:cs="FlandersArtSans-Regular"/>
          <w:color w:val="000000"/>
          <w:sz w:val="20"/>
          <w:szCs w:val="20"/>
        </w:rPr>
        <w:tab/>
      </w:r>
      <w:r w:rsidRPr="00C33ABF">
        <w:rPr>
          <w:rFonts w:ascii="FlandersArtSans-Regular" w:eastAsia="FlandersArtSans-Regular" w:hAnsi="FlandersArtSans-Regular" w:cs="FlandersArtSans-Regular"/>
          <w:color w:val="000000"/>
          <w:sz w:val="20"/>
          <w:szCs w:val="20"/>
        </w:rPr>
        <w:tab/>
        <w:t>UHasselt</w:t>
      </w:r>
    </w:p>
    <w:p w:rsidR="002B3CFF" w:rsidRPr="00C33ABF" w:rsidRDefault="00D82D40">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rPr>
      </w:pPr>
      <w:r w:rsidRPr="00C33ABF">
        <w:rPr>
          <w:rFonts w:ascii="FlandersArtSans-Regular" w:eastAsia="FlandersArtSans-Regular" w:hAnsi="FlandersArtSans-Regular" w:cs="FlandersArtSans-Regular"/>
          <w:color w:val="000000"/>
          <w:sz w:val="20"/>
          <w:szCs w:val="20"/>
        </w:rPr>
        <w:t>Joke Meeus</w:t>
      </w:r>
      <w:r w:rsidRPr="00C33ABF">
        <w:rPr>
          <w:rFonts w:ascii="FlandersArtSans-Regular" w:eastAsia="FlandersArtSans-Regular" w:hAnsi="FlandersArtSans-Regular" w:cs="FlandersArtSans-Regular"/>
          <w:color w:val="000000"/>
          <w:sz w:val="20"/>
          <w:szCs w:val="20"/>
        </w:rPr>
        <w:tab/>
      </w:r>
      <w:r w:rsidRPr="00C33ABF">
        <w:rPr>
          <w:rFonts w:ascii="FlandersArtSans-Regular" w:eastAsia="FlandersArtSans-Regular" w:hAnsi="FlandersArtSans-Regular" w:cs="FlandersArtSans-Regular"/>
          <w:color w:val="000000"/>
          <w:sz w:val="20"/>
          <w:szCs w:val="20"/>
        </w:rPr>
        <w:tab/>
      </w:r>
      <w:r w:rsidRPr="00C33ABF">
        <w:rPr>
          <w:rFonts w:ascii="FlandersArtSans-Regular" w:eastAsia="FlandersArtSans-Regular" w:hAnsi="FlandersArtSans-Regular" w:cs="FlandersArtSans-Regular"/>
          <w:color w:val="000000"/>
          <w:sz w:val="20"/>
          <w:szCs w:val="20"/>
        </w:rPr>
        <w:tab/>
      </w:r>
      <w:r w:rsidRPr="00C33ABF">
        <w:rPr>
          <w:rFonts w:ascii="FlandersArtSans-Regular" w:eastAsia="FlandersArtSans-Regular" w:hAnsi="FlandersArtSans-Regular" w:cs="FlandersArtSans-Regular"/>
          <w:color w:val="000000"/>
          <w:sz w:val="20"/>
          <w:szCs w:val="20"/>
        </w:rPr>
        <w:tab/>
        <w:t>FWO</w:t>
      </w:r>
    </w:p>
    <w:p w:rsidR="002B3CFF" w:rsidRPr="00F12EEC" w:rsidRDefault="00D82D40">
      <w:pPr>
        <w:pBdr>
          <w:top w:val="nil"/>
          <w:left w:val="nil"/>
          <w:bottom w:val="nil"/>
          <w:right w:val="nil"/>
          <w:between w:val="nil"/>
        </w:pBdr>
        <w:ind w:left="0"/>
        <w:rPr>
          <w:rFonts w:ascii="FlandersArtSans-Regular" w:eastAsia="FlandersArtSans-Regular" w:hAnsi="FlandersArtSans-Regular" w:cs="FlandersArtSans-Regular"/>
          <w:color w:val="000000"/>
          <w:sz w:val="20"/>
          <w:szCs w:val="20"/>
          <w:lang w:val="nl-BE"/>
        </w:rPr>
      </w:pPr>
      <w:r w:rsidRPr="00F12EEC">
        <w:rPr>
          <w:rFonts w:ascii="FlandersArtSans-Regular" w:eastAsia="FlandersArtSans-Regular" w:hAnsi="FlandersArtSans-Regular" w:cs="FlandersArtSans-Regular"/>
          <w:color w:val="000000"/>
          <w:sz w:val="20"/>
          <w:szCs w:val="20"/>
          <w:lang w:val="nl-BE"/>
        </w:rPr>
        <w:t>Helga Deschrijver</w:t>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t>IMEC</w:t>
      </w:r>
    </w:p>
    <w:p w:rsidR="002B3CFF" w:rsidRPr="00F12EEC" w:rsidRDefault="00D82D40">
      <w:pPr>
        <w:pBdr>
          <w:top w:val="nil"/>
          <w:left w:val="nil"/>
          <w:bottom w:val="nil"/>
          <w:right w:val="nil"/>
          <w:between w:val="nil"/>
        </w:pBdr>
        <w:ind w:left="0"/>
        <w:rPr>
          <w:rFonts w:ascii="FlandersArtSans-Regular" w:eastAsia="FlandersArtSans-Regular" w:hAnsi="FlandersArtSans-Regular" w:cs="FlandersArtSans-Regular"/>
          <w:color w:val="000000"/>
          <w:sz w:val="20"/>
          <w:szCs w:val="20"/>
          <w:lang w:val="nl-BE"/>
        </w:rPr>
      </w:pPr>
      <w:r w:rsidRPr="00F12EEC">
        <w:rPr>
          <w:rFonts w:ascii="FlandersArtSans-Regular" w:eastAsia="FlandersArtSans-Regular" w:hAnsi="FlandersArtSans-Regular" w:cs="FlandersArtSans-Regular"/>
          <w:color w:val="000000"/>
          <w:sz w:val="20"/>
          <w:szCs w:val="20"/>
          <w:lang w:val="nl-BE"/>
        </w:rPr>
        <w:t>Katrien Desmet</w:t>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t>VLOHRA</w:t>
      </w:r>
    </w:p>
    <w:p w:rsidR="002B3CFF" w:rsidRPr="00C33ABF" w:rsidRDefault="00D82D40">
      <w:pPr>
        <w:pBdr>
          <w:top w:val="nil"/>
          <w:left w:val="nil"/>
          <w:bottom w:val="nil"/>
          <w:right w:val="nil"/>
          <w:between w:val="nil"/>
        </w:pBdr>
        <w:ind w:left="0"/>
        <w:rPr>
          <w:rFonts w:ascii="FlandersArtSans-Regular" w:eastAsia="FlandersArtSans-Regular" w:hAnsi="FlandersArtSans-Regular" w:cs="FlandersArtSans-Regular"/>
          <w:color w:val="000000"/>
          <w:sz w:val="20"/>
          <w:szCs w:val="20"/>
        </w:rPr>
      </w:pPr>
      <w:r w:rsidRPr="00C33ABF">
        <w:rPr>
          <w:rFonts w:ascii="FlandersArtSans-Regular" w:eastAsia="FlandersArtSans-Regular" w:hAnsi="FlandersArtSans-Regular" w:cs="FlandersArtSans-Regular"/>
          <w:color w:val="000000"/>
          <w:sz w:val="20"/>
          <w:szCs w:val="20"/>
        </w:rPr>
        <w:t>Rinaldo Beck</w:t>
      </w:r>
      <w:r w:rsidRPr="00C33ABF">
        <w:rPr>
          <w:rFonts w:ascii="FlandersArtSans-Regular" w:eastAsia="FlandersArtSans-Regular" w:hAnsi="FlandersArtSans-Regular" w:cs="FlandersArtSans-Regular"/>
          <w:color w:val="000000"/>
          <w:sz w:val="20"/>
          <w:szCs w:val="20"/>
        </w:rPr>
        <w:tab/>
      </w:r>
      <w:r w:rsidRPr="00C33ABF">
        <w:rPr>
          <w:rFonts w:ascii="FlandersArtSans-Regular" w:eastAsia="FlandersArtSans-Regular" w:hAnsi="FlandersArtSans-Regular" w:cs="FlandersArtSans-Regular"/>
          <w:color w:val="000000"/>
          <w:sz w:val="20"/>
          <w:szCs w:val="20"/>
        </w:rPr>
        <w:tab/>
      </w:r>
      <w:r w:rsidRPr="00C33ABF">
        <w:rPr>
          <w:rFonts w:ascii="FlandersArtSans-Regular" w:eastAsia="FlandersArtSans-Regular" w:hAnsi="FlandersArtSans-Regular" w:cs="FlandersArtSans-Regular"/>
          <w:color w:val="000000"/>
          <w:sz w:val="20"/>
          <w:szCs w:val="20"/>
        </w:rPr>
        <w:tab/>
      </w:r>
      <w:r w:rsidRPr="00C33ABF">
        <w:rPr>
          <w:rFonts w:ascii="FlandersArtSans-Regular" w:eastAsia="FlandersArtSans-Regular" w:hAnsi="FlandersArtSans-Regular" w:cs="FlandersArtSans-Regular"/>
          <w:color w:val="000000"/>
          <w:sz w:val="20"/>
          <w:szCs w:val="20"/>
        </w:rPr>
        <w:tab/>
        <w:t xml:space="preserve">VIB </w:t>
      </w:r>
    </w:p>
    <w:p w:rsidR="002B3CFF" w:rsidRPr="00C33ABF" w:rsidRDefault="00D82D40">
      <w:pPr>
        <w:pBdr>
          <w:top w:val="nil"/>
          <w:left w:val="nil"/>
          <w:bottom w:val="nil"/>
          <w:right w:val="nil"/>
          <w:between w:val="nil"/>
        </w:pBdr>
        <w:ind w:left="0"/>
        <w:rPr>
          <w:rFonts w:ascii="FlandersArtSans-Regular" w:eastAsia="FlandersArtSans-Regular" w:hAnsi="FlandersArtSans-Regular" w:cs="FlandersArtSans-Regular"/>
          <w:color w:val="000000"/>
          <w:sz w:val="20"/>
          <w:szCs w:val="20"/>
        </w:rPr>
      </w:pPr>
      <w:r w:rsidRPr="00C33ABF">
        <w:rPr>
          <w:rFonts w:ascii="FlandersArtSans-Regular" w:eastAsia="FlandersArtSans-Regular" w:hAnsi="FlandersArtSans-Regular" w:cs="FlandersArtSans-Regular"/>
          <w:color w:val="000000"/>
          <w:sz w:val="20"/>
          <w:szCs w:val="20"/>
        </w:rPr>
        <w:t>Alexander Botzki</w:t>
      </w:r>
      <w:r w:rsidRPr="00C33ABF">
        <w:rPr>
          <w:rFonts w:ascii="FlandersArtSans-Regular" w:eastAsia="FlandersArtSans-Regular" w:hAnsi="FlandersArtSans-Regular" w:cs="FlandersArtSans-Regular"/>
          <w:color w:val="000000"/>
          <w:sz w:val="20"/>
          <w:szCs w:val="20"/>
        </w:rPr>
        <w:tab/>
      </w:r>
      <w:r w:rsidRPr="00C33ABF">
        <w:rPr>
          <w:rFonts w:ascii="FlandersArtSans-Regular" w:eastAsia="FlandersArtSans-Regular" w:hAnsi="FlandersArtSans-Regular" w:cs="FlandersArtSans-Regular"/>
          <w:color w:val="000000"/>
          <w:sz w:val="20"/>
          <w:szCs w:val="20"/>
        </w:rPr>
        <w:tab/>
      </w:r>
      <w:r w:rsidRPr="00C33ABF">
        <w:rPr>
          <w:rFonts w:ascii="FlandersArtSans-Regular" w:eastAsia="FlandersArtSans-Regular" w:hAnsi="FlandersArtSans-Regular" w:cs="FlandersArtSans-Regular"/>
          <w:color w:val="000000"/>
          <w:sz w:val="20"/>
          <w:szCs w:val="20"/>
        </w:rPr>
        <w:tab/>
        <w:t>VIB</w:t>
      </w:r>
    </w:p>
    <w:p w:rsidR="002B3CFF" w:rsidRPr="00F12EEC" w:rsidRDefault="00D82D40">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sidRPr="00F12EEC">
        <w:rPr>
          <w:rFonts w:ascii="FlandersArtSans-Regular" w:eastAsia="FlandersArtSans-Regular" w:hAnsi="FlandersArtSans-Regular" w:cs="FlandersArtSans-Regular"/>
          <w:color w:val="000000"/>
          <w:sz w:val="20"/>
          <w:szCs w:val="20"/>
          <w:lang w:val="nl-BE"/>
        </w:rPr>
        <w:t>Niek Van Wettere</w:t>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t>VUB</w:t>
      </w:r>
    </w:p>
    <w:p w:rsidR="002B3CFF" w:rsidRPr="00F12EEC" w:rsidRDefault="00D82D40">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sidRPr="00F12EEC">
        <w:rPr>
          <w:rFonts w:ascii="FlandersArtSans-Regular" w:eastAsia="FlandersArtSans-Regular" w:hAnsi="FlandersArtSans-Regular" w:cs="FlandersArtSans-Regular"/>
          <w:color w:val="000000"/>
          <w:sz w:val="20"/>
          <w:szCs w:val="20"/>
          <w:lang w:val="nl-BE"/>
        </w:rPr>
        <w:t>Rudi Baccarne</w:t>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t>UAntwerpen</w:t>
      </w:r>
    </w:p>
    <w:p w:rsidR="002B3CFF" w:rsidRPr="00F12EEC" w:rsidRDefault="00D82D40">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sidRPr="00F12EEC">
        <w:rPr>
          <w:rFonts w:ascii="FlandersArtSans-Regular" w:eastAsia="FlandersArtSans-Regular" w:hAnsi="FlandersArtSans-Regular" w:cs="FlandersArtSans-Regular"/>
          <w:color w:val="000000"/>
          <w:sz w:val="20"/>
          <w:szCs w:val="20"/>
          <w:lang w:val="nl-BE"/>
        </w:rPr>
        <w:t>Roxanne Wyns</w:t>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t>KU Leuven</w:t>
      </w:r>
    </w:p>
    <w:p w:rsidR="002B3CFF" w:rsidRPr="00F12EEC" w:rsidRDefault="00D82D40">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sidRPr="00F12EEC">
        <w:rPr>
          <w:rFonts w:ascii="FlandersArtSans-Regular" w:eastAsia="FlandersArtSans-Regular" w:hAnsi="FlandersArtSans-Regular" w:cs="FlandersArtSans-Regular"/>
          <w:color w:val="000000"/>
          <w:sz w:val="20"/>
          <w:szCs w:val="20"/>
          <w:lang w:val="nl-BE"/>
        </w:rPr>
        <w:t>Sara Decoster</w:t>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t>KU Leuven</w:t>
      </w:r>
    </w:p>
    <w:p w:rsidR="002B3CFF" w:rsidRPr="00F12EEC" w:rsidRDefault="00D82D40">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sidRPr="00F12EEC">
        <w:rPr>
          <w:rFonts w:ascii="FlandersArtSans-Regular" w:eastAsia="FlandersArtSans-Regular" w:hAnsi="FlandersArtSans-Regular" w:cs="FlandersArtSans-Regular"/>
          <w:color w:val="000000"/>
          <w:sz w:val="20"/>
          <w:szCs w:val="20"/>
          <w:lang w:val="nl-BE"/>
        </w:rPr>
        <w:t>Dries Moreels</w:t>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r>
      <w:r w:rsidRPr="00F12EEC">
        <w:rPr>
          <w:rFonts w:ascii="FlandersArtSans-Regular" w:eastAsia="FlandersArtSans-Regular" w:hAnsi="FlandersArtSans-Regular" w:cs="FlandersArtSans-Regular"/>
          <w:color w:val="000000"/>
          <w:sz w:val="20"/>
          <w:szCs w:val="20"/>
          <w:lang w:val="nl-BE"/>
        </w:rPr>
        <w:tab/>
        <w:t>UGent</w:t>
      </w:r>
    </w:p>
    <w:p w:rsidR="002B3CFF" w:rsidRPr="00F12EEC" w:rsidRDefault="002B3CFF">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p>
    <w:p w:rsidR="002B3CFF" w:rsidRPr="00F12EEC" w:rsidRDefault="002B3CFF">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p>
    <w:p w:rsidR="002B3CFF" w:rsidRDefault="00D82D40">
      <w:pPr>
        <w:pBdr>
          <w:top w:val="nil"/>
          <w:left w:val="nil"/>
          <w:bottom w:val="nil"/>
          <w:right w:val="nil"/>
          <w:between w:val="nil"/>
        </w:pBdr>
        <w:ind w:left="0"/>
        <w:rPr>
          <w:rFonts w:ascii="FlandersArtSans-Regular" w:eastAsia="FlandersArtSans-Regular" w:hAnsi="FlandersArtSans-Regular" w:cs="FlandersArtSans-Regular"/>
          <w:color w:val="000000"/>
          <w:sz w:val="20"/>
          <w:szCs w:val="20"/>
        </w:rPr>
      </w:pPr>
      <w:r>
        <w:rPr>
          <w:rFonts w:ascii="Cambria" w:eastAsia="Cambria" w:hAnsi="Cambria" w:cs="Cambria"/>
          <w:b/>
          <w:color w:val="31849B"/>
        </w:rPr>
        <w:t>Verslag Vergadering 25/05/2021</w:t>
      </w:r>
    </w:p>
    <w:p w:rsidR="002B3CFF" w:rsidRDefault="00D82D40">
      <w:pPr>
        <w:ind w:left="0"/>
        <w:rPr>
          <w:rFonts w:ascii="FlandersArtSans-Regular" w:eastAsia="FlandersArtSans-Regular" w:hAnsi="FlandersArtSans-Regular" w:cs="FlandersArtSans-Regular"/>
          <w:sz w:val="16"/>
          <w:szCs w:val="16"/>
        </w:rPr>
      </w:pPr>
      <w:r>
        <w:rPr>
          <w:rFonts w:ascii="FlandersArtSans-Regular" w:eastAsia="FlandersArtSans-Regular" w:hAnsi="FlandersArtSans-Regular" w:cs="FlandersArtSans-Regular"/>
          <w:sz w:val="16"/>
          <w:szCs w:val="16"/>
        </w:rPr>
        <w:t>/////////////////////////////////////////////////////////</w:t>
      </w:r>
    </w:p>
    <w:p w:rsidR="002B3CFF" w:rsidRDefault="002B3CFF">
      <w:pPr>
        <w:ind w:left="0"/>
        <w:rPr>
          <w:rFonts w:ascii="FlandersArtSans-Regular" w:eastAsia="FlandersArtSans-Regular" w:hAnsi="FlandersArtSans-Regular" w:cs="FlandersArtSans-Regular"/>
          <w:sz w:val="20"/>
          <w:szCs w:val="20"/>
        </w:rPr>
      </w:pPr>
    </w:p>
    <w:p w:rsidR="002B3CFF" w:rsidRDefault="00D82D40">
      <w:pPr>
        <w:ind w:left="0"/>
        <w:rPr>
          <w:rFonts w:ascii="FlandersArtSans-Regular" w:eastAsia="FlandersArtSans-Regular" w:hAnsi="FlandersArtSans-Regular" w:cs="FlandersArtSans-Regular"/>
          <w:u w:val="single"/>
        </w:rPr>
      </w:pPr>
      <w:r>
        <w:rPr>
          <w:rFonts w:ascii="FlandersArtSans-Regular" w:eastAsia="FlandersArtSans-Regular" w:hAnsi="FlandersArtSans-Regular" w:cs="FlandersArtSans-Regular"/>
          <w:u w:val="single"/>
        </w:rPr>
        <w:t>Update Roadmap</w:t>
      </w:r>
    </w:p>
    <w:p w:rsidR="002B3CFF" w:rsidRDefault="002B3CFF">
      <w:pPr>
        <w:ind w:left="0"/>
        <w:rPr>
          <w:rFonts w:ascii="FlandersArtSans-Regular" w:eastAsia="FlandersArtSans-Regular" w:hAnsi="FlandersArtSans-Regular" w:cs="FlandersArtSans-Regular"/>
        </w:rPr>
      </w:pPr>
    </w:p>
    <w:p w:rsidR="002B3CFF" w:rsidRPr="00F12EEC" w:rsidRDefault="00D82D40">
      <w:pPr>
        <w:ind w:left="0"/>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 xml:space="preserve">The roadmap Open Science Policy in Flanders: roadmap, KPIs, and multi-year plan (VR 2020 0412 MED.0379/1) needs to be adapted according to open agenda items and their timeline by June 15, 2021. ECOOM-Hasselt presented an outline of the open roadmap items and the proposed timeline. </w:t>
      </w:r>
    </w:p>
    <w:p w:rsidR="002B3CFF" w:rsidRPr="00F12EEC" w:rsidRDefault="002B3CFF">
      <w:pPr>
        <w:ind w:left="0"/>
        <w:rPr>
          <w:rFonts w:ascii="FlandersArtSans-Regular" w:eastAsia="FlandersArtSans-Regular" w:hAnsi="FlandersArtSans-Regular" w:cs="FlandersArtSans-Regular"/>
        </w:rPr>
      </w:pPr>
    </w:p>
    <w:p w:rsidR="002B3CFF" w:rsidRPr="00F12EEC" w:rsidRDefault="00D82D40">
      <w:pPr>
        <w:ind w:left="0"/>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 xml:space="preserve">From September 2021, the WG M&amp;S will start with the development of disciplinary metadata models for research data. It was suggested to recommend ‘best practices’ per research discipline. </w:t>
      </w:r>
    </w:p>
    <w:p w:rsidR="002B3CFF" w:rsidRPr="00F12EEC" w:rsidRDefault="002B3CFF">
      <w:pPr>
        <w:ind w:left="0"/>
        <w:rPr>
          <w:rFonts w:ascii="FlandersArtSans-Regular" w:eastAsia="FlandersArtSans-Regular" w:hAnsi="FlandersArtSans-Regular" w:cs="FlandersArtSans-Regular"/>
        </w:rPr>
      </w:pPr>
    </w:p>
    <w:p w:rsidR="00F12EEC" w:rsidRDefault="00F12EEC">
      <w:pPr>
        <w:ind w:left="0"/>
        <w:rPr>
          <w:rFonts w:ascii="FlandersArtSans-Regular" w:eastAsia="FlandersArtSans-Regular" w:hAnsi="FlandersArtSans-Regular" w:cs="FlandersArtSans-Regular"/>
          <w:u w:val="single"/>
        </w:rPr>
      </w:pPr>
    </w:p>
    <w:p w:rsidR="00F12EEC" w:rsidRDefault="00F12EEC">
      <w:pPr>
        <w:ind w:left="0"/>
        <w:rPr>
          <w:rFonts w:ascii="FlandersArtSans-Regular" w:eastAsia="FlandersArtSans-Regular" w:hAnsi="FlandersArtSans-Regular" w:cs="FlandersArtSans-Regular"/>
          <w:u w:val="single"/>
        </w:rPr>
      </w:pPr>
    </w:p>
    <w:p w:rsidR="00F12EEC" w:rsidRDefault="00F12EEC">
      <w:pPr>
        <w:ind w:left="0"/>
        <w:rPr>
          <w:rFonts w:ascii="FlandersArtSans-Regular" w:eastAsia="FlandersArtSans-Regular" w:hAnsi="FlandersArtSans-Regular" w:cs="FlandersArtSans-Regular"/>
          <w:u w:val="single"/>
        </w:rPr>
      </w:pPr>
    </w:p>
    <w:p w:rsidR="002B3CFF" w:rsidRPr="00F12EEC" w:rsidRDefault="00D82D40">
      <w:pPr>
        <w:ind w:left="0"/>
        <w:rPr>
          <w:rFonts w:ascii="FlandersArtSans-Regular" w:eastAsia="FlandersArtSans-Regular" w:hAnsi="FlandersArtSans-Regular" w:cs="FlandersArtSans-Regular"/>
          <w:u w:val="single"/>
        </w:rPr>
      </w:pPr>
      <w:r w:rsidRPr="00F12EEC">
        <w:rPr>
          <w:rFonts w:ascii="FlandersArtSans-Regular" w:eastAsia="FlandersArtSans-Regular" w:hAnsi="FlandersArtSans-Regular" w:cs="FlandersArtSans-Regular"/>
          <w:u w:val="single"/>
        </w:rPr>
        <w:lastRenderedPageBreak/>
        <w:t>Remarks of the WG members</w:t>
      </w:r>
    </w:p>
    <w:p w:rsidR="002B3CFF" w:rsidRPr="00F12EEC" w:rsidRDefault="002B3CFF">
      <w:pPr>
        <w:ind w:left="0"/>
        <w:rPr>
          <w:rFonts w:ascii="FlandersArtSans-Regular" w:eastAsia="FlandersArtSans-Regular" w:hAnsi="FlandersArtSans-Regular" w:cs="FlandersArtSans-Regular"/>
          <w:u w:val="single"/>
        </w:rPr>
      </w:pPr>
    </w:p>
    <w:p w:rsidR="002B3CFF" w:rsidRPr="00F12EEC" w:rsidRDefault="00D82D40">
      <w:pPr>
        <w:numPr>
          <w:ilvl w:val="0"/>
          <w:numId w:val="6"/>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 xml:space="preserve">Does this overlap with the TF Use cases? They focus on domain-specific repositories. </w:t>
      </w:r>
    </w:p>
    <w:p w:rsidR="002B3CFF" w:rsidRPr="00F12EEC" w:rsidRDefault="00D82D40">
      <w:pPr>
        <w:numPr>
          <w:ilvl w:val="0"/>
          <w:numId w:val="6"/>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Too early to do this theoretical exercise: risk of losing work.</w:t>
      </w:r>
    </w:p>
    <w:p w:rsidR="002B3CFF" w:rsidRPr="00F12EEC" w:rsidRDefault="00D82D40">
      <w:pPr>
        <w:numPr>
          <w:ilvl w:val="0"/>
          <w:numId w:val="6"/>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Postpone target to 2022?</w:t>
      </w:r>
    </w:p>
    <w:p w:rsidR="002B3CFF" w:rsidRPr="00F12EEC" w:rsidRDefault="00D82D40">
      <w:pPr>
        <w:numPr>
          <w:ilvl w:val="0"/>
          <w:numId w:val="6"/>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Which data repositories would we recommend to specific users and which metadata models do they use?</w:t>
      </w:r>
    </w:p>
    <w:p w:rsidR="002B3CFF" w:rsidRPr="00F12EEC" w:rsidRDefault="00D82D40">
      <w:pPr>
        <w:numPr>
          <w:ilvl w:val="0"/>
          <w:numId w:val="6"/>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Suggestion to take one test case as a midterm solution: keep it specific.</w:t>
      </w:r>
    </w:p>
    <w:p w:rsidR="002B3CFF" w:rsidRPr="00F12EEC" w:rsidRDefault="00D82D40">
      <w:pPr>
        <w:numPr>
          <w:ilvl w:val="0"/>
          <w:numId w:val="6"/>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Our minimum model is more elaborate than those of generic repositories such as Zenodo.</w:t>
      </w:r>
    </w:p>
    <w:p w:rsidR="002B3CFF" w:rsidRPr="00F12EEC" w:rsidRDefault="00D82D40">
      <w:pPr>
        <w:numPr>
          <w:ilvl w:val="0"/>
          <w:numId w:val="6"/>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Have a look at EOSC and OpenAIRE.</w:t>
      </w:r>
    </w:p>
    <w:p w:rsidR="002B3CFF" w:rsidRPr="00F12EEC" w:rsidRDefault="00D82D40">
      <w:pPr>
        <w:numPr>
          <w:ilvl w:val="0"/>
          <w:numId w:val="6"/>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Follow existing standards as much as possible.</w:t>
      </w:r>
    </w:p>
    <w:p w:rsidR="002B3CFF" w:rsidRPr="00F12EEC" w:rsidRDefault="00D82D40">
      <w:pPr>
        <w:numPr>
          <w:ilvl w:val="0"/>
          <w:numId w:val="6"/>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Link to mission/vision text.</w:t>
      </w:r>
    </w:p>
    <w:p w:rsidR="002B3CFF" w:rsidRPr="00F12EEC" w:rsidRDefault="002B3CFF">
      <w:pPr>
        <w:ind w:left="0"/>
        <w:rPr>
          <w:rFonts w:ascii="FlandersArtSans-Regular" w:eastAsia="FlandersArtSans-Regular" w:hAnsi="FlandersArtSans-Regular" w:cs="FlandersArtSans-Regular"/>
          <w:u w:val="single"/>
        </w:rPr>
      </w:pPr>
    </w:p>
    <w:p w:rsidR="002B3CFF" w:rsidRPr="00F12EEC" w:rsidRDefault="00D82D40">
      <w:pPr>
        <w:ind w:left="0"/>
        <w:rPr>
          <w:rFonts w:ascii="FlandersArtSans-Regular" w:eastAsia="FlandersArtSans-Regular" w:hAnsi="FlandersArtSans-Regular" w:cs="FlandersArtSans-Regular"/>
          <w:u w:val="single"/>
        </w:rPr>
      </w:pPr>
      <w:r w:rsidRPr="00F12EEC">
        <w:rPr>
          <w:rFonts w:ascii="FlandersArtSans-Regular" w:eastAsia="FlandersArtSans-Regular" w:hAnsi="FlandersArtSans-Regular" w:cs="FlandersArtSans-Regular"/>
          <w:u w:val="single"/>
        </w:rPr>
        <w:t>State of affairs TF Metrics</w:t>
      </w:r>
    </w:p>
    <w:p w:rsidR="002B3CFF" w:rsidRPr="00F12EEC" w:rsidRDefault="002B3CFF">
      <w:pPr>
        <w:ind w:left="0"/>
        <w:rPr>
          <w:rFonts w:ascii="FlandersArtSans-Regular" w:eastAsia="FlandersArtSans-Regular" w:hAnsi="FlandersArtSans-Regular" w:cs="FlandersArtSans-Regular"/>
          <w:u w:val="single"/>
        </w:rPr>
      </w:pPr>
    </w:p>
    <w:p w:rsidR="002B3CFF" w:rsidRPr="00F12EEC" w:rsidRDefault="00D82D40">
      <w:pPr>
        <w:ind w:left="0"/>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ECOOM-Hasselt outlined the current state of affairs regarding the TF Metrics. This TF has been tasked to develop a FAIR data label and an Open data label to be able to monitor these KPIs via FRIS in an automated manner. The FAIR data label refers to assigning and completing a FAIR Data label to each relevant dataset that reflects the degree of FAIRness. Currently, three possible pathways have been discussed in the TF Metrics:</w:t>
      </w:r>
    </w:p>
    <w:p w:rsidR="002B3CFF" w:rsidRPr="00F12EEC" w:rsidRDefault="002B3CFF">
      <w:pPr>
        <w:ind w:left="0"/>
        <w:rPr>
          <w:rFonts w:ascii="FlandersArtSans-Regular" w:eastAsia="FlandersArtSans-Regular" w:hAnsi="FlandersArtSans-Regular" w:cs="FlandersArtSans-Regular"/>
        </w:rPr>
      </w:pPr>
    </w:p>
    <w:p w:rsidR="002B3CFF" w:rsidRPr="00F12EEC" w:rsidRDefault="00D82D40">
      <w:pPr>
        <w:numPr>
          <w:ilvl w:val="0"/>
          <w:numId w:val="4"/>
        </w:numPr>
        <w:pBdr>
          <w:top w:val="nil"/>
          <w:left w:val="nil"/>
          <w:bottom w:val="nil"/>
          <w:right w:val="nil"/>
          <w:between w:val="nil"/>
        </w:pBdr>
        <w:rPr>
          <w:rFonts w:ascii="FlandersArtSans-Regular" w:eastAsia="FlandersArtSans-Regular" w:hAnsi="FlandersArtSans-Regular" w:cs="FlandersArtSans-Regular"/>
          <w:color w:val="000000"/>
        </w:rPr>
      </w:pPr>
      <w:r w:rsidRPr="00F12EEC">
        <w:rPr>
          <w:rFonts w:ascii="FlandersArtSans-Regular" w:eastAsia="FlandersArtSans-Regular" w:hAnsi="FlandersArtSans-Regular" w:cs="FlandersArtSans-Regular"/>
          <w:color w:val="000000"/>
        </w:rPr>
        <w:t xml:space="preserve">Automated F-UJI tool: a third party open source tool that is part of the FAIRsFAIR project. </w:t>
      </w:r>
      <w:r w:rsidRPr="00F12EEC">
        <w:rPr>
          <w:rFonts w:ascii="FlandersArtSans-Regular" w:eastAsia="FlandersArtSans-Regular" w:hAnsi="FlandersArtSans-Regular" w:cs="FlandersArtSans-Regular"/>
          <w:color w:val="000000"/>
        </w:rPr>
        <w:br/>
        <w:t>F-UJI is an automated assessment of datasets in repositories. An API applies metrics to published metadata of datasets in repositories. Easy to use via a DOI/URL, or DOI/URL + provider info OAI-PMH- + DataCite integration. https://www.f-uji.net/</w:t>
      </w:r>
    </w:p>
    <w:p w:rsidR="002B3CFF" w:rsidRPr="00F12EEC" w:rsidRDefault="002B3CFF">
      <w:pPr>
        <w:pBdr>
          <w:top w:val="nil"/>
          <w:left w:val="nil"/>
          <w:bottom w:val="nil"/>
          <w:right w:val="nil"/>
          <w:between w:val="nil"/>
        </w:pBdr>
        <w:ind w:left="720"/>
        <w:rPr>
          <w:rFonts w:ascii="FlandersArtSans-Regular" w:eastAsia="FlandersArtSans-Regular" w:hAnsi="FlandersArtSans-Regular" w:cs="FlandersArtSans-Regular"/>
          <w:color w:val="000000"/>
        </w:rPr>
      </w:pPr>
    </w:p>
    <w:p w:rsidR="002B3CFF" w:rsidRPr="00F12EEC" w:rsidRDefault="00D82D40">
      <w:pPr>
        <w:numPr>
          <w:ilvl w:val="0"/>
          <w:numId w:val="4"/>
        </w:numPr>
        <w:pBdr>
          <w:top w:val="nil"/>
          <w:left w:val="nil"/>
          <w:bottom w:val="nil"/>
          <w:right w:val="nil"/>
          <w:between w:val="nil"/>
        </w:pBdr>
        <w:rPr>
          <w:rFonts w:ascii="FlandersArtSans-Regular" w:eastAsia="FlandersArtSans-Regular" w:hAnsi="FlandersArtSans-Regular" w:cs="FlandersArtSans-Regular"/>
          <w:color w:val="000000"/>
        </w:rPr>
      </w:pPr>
      <w:r w:rsidRPr="00F12EEC">
        <w:rPr>
          <w:rFonts w:ascii="FlandersArtSans-Regular" w:eastAsia="FlandersArtSans-Regular" w:hAnsi="FlandersArtSans-Regular" w:cs="FlandersArtSans-Regular"/>
          <w:color w:val="000000"/>
        </w:rPr>
        <w:t xml:space="preserve">FAIR self-assessment tool for researchers: to be used to stimulate FAIR awareness among researchers to increase the FAIRness of datasets indirectly. Researchers can be asked to complete such an evaluation before depositing their data in a repository. An example of such a tool is Satifyd by DANS. It is explicitly not the purpose to use these scores for KPI measurements. </w:t>
      </w:r>
    </w:p>
    <w:p w:rsidR="002B3CFF" w:rsidRPr="00F12EEC" w:rsidRDefault="002B3CFF">
      <w:pPr>
        <w:pBdr>
          <w:top w:val="nil"/>
          <w:left w:val="nil"/>
          <w:bottom w:val="nil"/>
          <w:right w:val="nil"/>
          <w:between w:val="nil"/>
        </w:pBdr>
        <w:ind w:hanging="357"/>
        <w:rPr>
          <w:rFonts w:ascii="FlandersArtSans-Regular" w:eastAsia="FlandersArtSans-Regular" w:hAnsi="FlandersArtSans-Regular" w:cs="FlandersArtSans-Regular"/>
          <w:color w:val="000000"/>
        </w:rPr>
      </w:pPr>
    </w:p>
    <w:p w:rsidR="002B3CFF" w:rsidRPr="00F12EEC" w:rsidRDefault="00D82D40">
      <w:pPr>
        <w:numPr>
          <w:ilvl w:val="0"/>
          <w:numId w:val="4"/>
        </w:numPr>
        <w:pBdr>
          <w:top w:val="nil"/>
          <w:left w:val="nil"/>
          <w:bottom w:val="nil"/>
          <w:right w:val="nil"/>
          <w:between w:val="nil"/>
        </w:pBdr>
        <w:rPr>
          <w:rFonts w:ascii="FlandersArtSans-Regular" w:eastAsia="FlandersArtSans-Regular" w:hAnsi="FlandersArtSans-Regular" w:cs="FlandersArtSans-Regular"/>
          <w:color w:val="000000"/>
        </w:rPr>
      </w:pPr>
      <w:r w:rsidRPr="00F12EEC">
        <w:rPr>
          <w:rFonts w:ascii="FlandersArtSans-Regular" w:eastAsia="FlandersArtSans-Regular" w:hAnsi="FlandersArtSans-Regular" w:cs="FlandersArtSans-Regular"/>
          <w:color w:val="000000"/>
        </w:rPr>
        <w:t xml:space="preserve">Minimal measurement of objective indicators of the F &amp; A of FAIR using the metadata fields of the FOSB metadata model. e.g. "Is there a DOI present? Yes/No". Objective FAIR elements can be measured automatically in FRIS based on the fields of the metadata model for research datasets. </w:t>
      </w:r>
    </w:p>
    <w:p w:rsidR="002B3CFF" w:rsidRPr="00F12EEC" w:rsidRDefault="002B3CFF">
      <w:pPr>
        <w:pBdr>
          <w:top w:val="nil"/>
          <w:left w:val="nil"/>
          <w:bottom w:val="nil"/>
          <w:right w:val="nil"/>
          <w:between w:val="nil"/>
        </w:pBdr>
        <w:ind w:left="0"/>
        <w:rPr>
          <w:rFonts w:ascii="FlandersArtSans-Regular" w:eastAsia="FlandersArtSans-Regular" w:hAnsi="FlandersArtSans-Regular" w:cs="FlandersArtSans-Regular"/>
          <w:color w:val="000000"/>
        </w:rPr>
      </w:pPr>
    </w:p>
    <w:p w:rsidR="002B3CFF" w:rsidRPr="00F12EEC" w:rsidRDefault="00D82D40">
      <w:pPr>
        <w:pBdr>
          <w:top w:val="nil"/>
          <w:left w:val="nil"/>
          <w:bottom w:val="nil"/>
          <w:right w:val="nil"/>
          <w:between w:val="nil"/>
        </w:pBdr>
        <w:ind w:left="0"/>
        <w:rPr>
          <w:rFonts w:ascii="FlandersArtSans-Regular" w:eastAsia="FlandersArtSans-Regular" w:hAnsi="FlandersArtSans-Regular" w:cs="FlandersArtSans-Regular"/>
          <w:color w:val="000000"/>
        </w:rPr>
      </w:pPr>
      <w:r w:rsidRPr="00F12EEC">
        <w:rPr>
          <w:rFonts w:ascii="FlandersArtSans-Regular" w:eastAsia="FlandersArtSans-Regular" w:hAnsi="FlandersArtSans-Regular" w:cs="FlandersArtSans-Regular"/>
          <w:color w:val="000000"/>
        </w:rPr>
        <w:t xml:space="preserve">The TF Metrics will prepare an advisory note describing the options with their respective advantages and disadvantages and will put forward a preferred option. </w:t>
      </w:r>
    </w:p>
    <w:p w:rsidR="002B3CFF" w:rsidRPr="00F12EEC" w:rsidRDefault="002B3CFF">
      <w:pPr>
        <w:ind w:left="0"/>
        <w:rPr>
          <w:rFonts w:ascii="FlandersArtSans-Regular" w:eastAsia="FlandersArtSans-Regular" w:hAnsi="FlandersArtSans-Regular" w:cs="FlandersArtSans-Regular"/>
          <w:u w:val="single"/>
        </w:rPr>
      </w:pPr>
    </w:p>
    <w:p w:rsidR="002B3CFF" w:rsidRPr="00F12EEC" w:rsidRDefault="00D82D40">
      <w:pPr>
        <w:ind w:left="0"/>
        <w:rPr>
          <w:rFonts w:ascii="FlandersArtSans-Regular" w:eastAsia="FlandersArtSans-Regular" w:hAnsi="FlandersArtSans-Regular" w:cs="FlandersArtSans-Regular"/>
          <w:u w:val="single"/>
        </w:rPr>
      </w:pPr>
      <w:r w:rsidRPr="00F12EEC">
        <w:rPr>
          <w:rFonts w:ascii="FlandersArtSans-Regular" w:eastAsia="FlandersArtSans-Regular" w:hAnsi="FlandersArtSans-Regular" w:cs="FlandersArtSans-Regular"/>
          <w:u w:val="single"/>
        </w:rPr>
        <w:t>Remarks of the WG members</w:t>
      </w:r>
    </w:p>
    <w:p w:rsidR="002B3CFF" w:rsidRPr="00F12EEC" w:rsidRDefault="002B3CFF">
      <w:pPr>
        <w:ind w:left="0"/>
        <w:rPr>
          <w:rFonts w:ascii="FlandersArtSans-Regular" w:eastAsia="FlandersArtSans-Regular" w:hAnsi="FlandersArtSans-Regular" w:cs="FlandersArtSans-Regular"/>
        </w:rPr>
      </w:pPr>
    </w:p>
    <w:p w:rsidR="002B3CFF" w:rsidRPr="00F12EEC" w:rsidRDefault="00D82D40">
      <w:pPr>
        <w:ind w:left="0"/>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 xml:space="preserve">F-UJI: "In addition to repository and services requirements, automated testing depends on clear machine assessable criteria. Some aspects (rich, plurality, accurate, relevant) specified in FAIR principles still require human mediation and interpretation." The limits of F-UJI must be clearly stated. </w:t>
      </w:r>
    </w:p>
    <w:p w:rsidR="002B3CFF" w:rsidRPr="00F12EEC" w:rsidRDefault="002B3CFF">
      <w:pPr>
        <w:ind w:left="0"/>
        <w:rPr>
          <w:rFonts w:ascii="FlandersArtSans-Regular" w:eastAsia="FlandersArtSans-Regular" w:hAnsi="FlandersArtSans-Regular" w:cs="FlandersArtSans-Regular"/>
          <w:u w:val="single"/>
        </w:rPr>
      </w:pPr>
    </w:p>
    <w:p w:rsidR="002B3CFF" w:rsidRPr="00F12EEC" w:rsidRDefault="00D82D40">
      <w:pPr>
        <w:ind w:left="0"/>
        <w:rPr>
          <w:rFonts w:ascii="FlandersArtSans-Regular" w:eastAsia="FlandersArtSans-Regular" w:hAnsi="FlandersArtSans-Regular" w:cs="FlandersArtSans-Regular"/>
          <w:u w:val="single"/>
        </w:rPr>
      </w:pPr>
      <w:r w:rsidRPr="00F12EEC">
        <w:rPr>
          <w:rFonts w:ascii="FlandersArtSans-Regular" w:eastAsia="FlandersArtSans-Regular" w:hAnsi="FlandersArtSans-Regular" w:cs="FlandersArtSans-Regular"/>
          <w:u w:val="single"/>
        </w:rPr>
        <w:t>State of affairs TF DMP</w:t>
      </w:r>
    </w:p>
    <w:p w:rsidR="002B3CFF" w:rsidRPr="00F12EEC" w:rsidRDefault="002B3CFF">
      <w:pPr>
        <w:ind w:left="0"/>
        <w:rPr>
          <w:rFonts w:ascii="FlandersArtSans-Regular" w:eastAsia="FlandersArtSans-Regular" w:hAnsi="FlandersArtSans-Regular" w:cs="FlandersArtSans-Regular"/>
          <w:u w:val="single"/>
        </w:rPr>
      </w:pPr>
    </w:p>
    <w:p w:rsidR="002B3CFF" w:rsidRPr="00F12EEC" w:rsidRDefault="00D82D40">
      <w:pPr>
        <w:ind w:left="0"/>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 xml:space="preserve">ECOOM-Hasselt outlined the current state of affairs regarding the TF DMP. It was agreed to work in two steps: First, construct a list of core (sub)topics that should be part of a minimal Flemish DMP based on the FWO DMP. Second, outline specific questions, their wording, answering options &amp; guidance. The RDM stewards of the TF DMP provided feedback on the </w:t>
      </w:r>
      <w:r w:rsidRPr="00F12EEC">
        <w:rPr>
          <w:rFonts w:ascii="FlandersArtSans-Regular" w:eastAsia="FlandersArtSans-Regular" w:hAnsi="FlandersArtSans-Regular" w:cs="FlandersArtSans-Regular"/>
        </w:rPr>
        <w:lastRenderedPageBreak/>
        <w:t xml:space="preserve">current FWO DMP from a user perspective. These insights will be considered when drafting the Flemish minimal DMP standard. Next steps are: create a first draft of the Flemish DMP (Q3), define a process flow for collaboration (Q3 2021), and propose a standard for machine-actionable DMPs in the future (2022). </w:t>
      </w:r>
    </w:p>
    <w:p w:rsidR="002B3CFF" w:rsidRPr="00F12EEC" w:rsidRDefault="002B3CFF">
      <w:pPr>
        <w:ind w:left="0"/>
        <w:rPr>
          <w:rFonts w:ascii="FlandersArtSans-Regular" w:eastAsia="FlandersArtSans-Regular" w:hAnsi="FlandersArtSans-Regular" w:cs="FlandersArtSans-Regular"/>
        </w:rPr>
      </w:pPr>
    </w:p>
    <w:p w:rsidR="002B3CFF" w:rsidRPr="00F12EEC" w:rsidRDefault="00D82D40">
      <w:pPr>
        <w:ind w:left="0"/>
        <w:rPr>
          <w:rFonts w:ascii="FlandersArtSans-Regular" w:eastAsia="FlandersArtSans-Regular" w:hAnsi="FlandersArtSans-Regular" w:cs="FlandersArtSans-Regular"/>
          <w:u w:val="single"/>
        </w:rPr>
      </w:pPr>
      <w:r w:rsidRPr="00F12EEC">
        <w:rPr>
          <w:rFonts w:ascii="FlandersArtSans-Regular" w:eastAsia="FlandersArtSans-Regular" w:hAnsi="FlandersArtSans-Regular" w:cs="FlandersArtSans-Regular"/>
          <w:u w:val="single"/>
        </w:rPr>
        <w:t>Remarks of the WG members</w:t>
      </w:r>
    </w:p>
    <w:p w:rsidR="002B3CFF" w:rsidRPr="00F12EEC" w:rsidRDefault="002B3CFF">
      <w:pPr>
        <w:ind w:left="0"/>
        <w:rPr>
          <w:rFonts w:ascii="FlandersArtSans-Regular" w:eastAsia="FlandersArtSans-Regular" w:hAnsi="FlandersArtSans-Regular" w:cs="FlandersArtSans-Regular"/>
          <w:u w:val="single"/>
        </w:rPr>
      </w:pPr>
    </w:p>
    <w:p w:rsidR="002B3CFF" w:rsidRPr="00F12EEC" w:rsidRDefault="00D82D40">
      <w:pPr>
        <w:numPr>
          <w:ilvl w:val="0"/>
          <w:numId w:val="7"/>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Is it possible to digitally share DMPs?</w:t>
      </w:r>
    </w:p>
    <w:p w:rsidR="002B3CFF" w:rsidRPr="00F12EEC" w:rsidRDefault="00D82D40">
      <w:pPr>
        <w:numPr>
          <w:ilvl w:val="0"/>
          <w:numId w:val="7"/>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 xml:space="preserve">In DMPOnline there currently is no milestone version, hence you don’t know which version to send. </w:t>
      </w:r>
    </w:p>
    <w:p w:rsidR="002B3CFF" w:rsidRPr="00F12EEC" w:rsidRDefault="00D82D40">
      <w:pPr>
        <w:numPr>
          <w:ilvl w:val="0"/>
          <w:numId w:val="7"/>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 xml:space="preserve">At the European level DMPs are deposited via the application portal, not digitally. </w:t>
      </w:r>
    </w:p>
    <w:p w:rsidR="002B3CFF" w:rsidRPr="00F12EEC" w:rsidRDefault="002B3CFF">
      <w:pPr>
        <w:ind w:left="0"/>
        <w:rPr>
          <w:rFonts w:ascii="FlandersArtSans-Regular" w:eastAsia="FlandersArtSans-Regular" w:hAnsi="FlandersArtSans-Regular" w:cs="FlandersArtSans-Regular"/>
          <w:u w:val="single"/>
        </w:rPr>
      </w:pPr>
    </w:p>
    <w:p w:rsidR="002B3CFF" w:rsidRPr="00F12EEC" w:rsidRDefault="00D82D40">
      <w:pPr>
        <w:ind w:left="0"/>
        <w:rPr>
          <w:rFonts w:ascii="FlandersArtSans-Regular" w:eastAsia="FlandersArtSans-Regular" w:hAnsi="FlandersArtSans-Regular" w:cs="FlandersArtSans-Regular"/>
          <w:u w:val="single"/>
        </w:rPr>
      </w:pPr>
      <w:r w:rsidRPr="00F12EEC">
        <w:rPr>
          <w:rFonts w:ascii="FlandersArtSans-Regular" w:eastAsia="FlandersArtSans-Regular" w:hAnsi="FlandersArtSans-Regular" w:cs="FlandersArtSans-Regular"/>
          <w:u w:val="single"/>
        </w:rPr>
        <w:t>Questions on implementation of FOSB metadata model</w:t>
      </w:r>
    </w:p>
    <w:p w:rsidR="002B3CFF" w:rsidRPr="00F12EEC" w:rsidRDefault="002B3CFF">
      <w:pPr>
        <w:ind w:left="0"/>
        <w:rPr>
          <w:rFonts w:ascii="FlandersArtSans-Regular" w:eastAsia="FlandersArtSans-Regular" w:hAnsi="FlandersArtSans-Regular" w:cs="FlandersArtSans-Regular"/>
          <w:u w:val="single"/>
        </w:rPr>
      </w:pPr>
    </w:p>
    <w:p w:rsidR="002B3CFF" w:rsidRPr="00F12EEC" w:rsidRDefault="00D82D40">
      <w:pPr>
        <w:ind w:left="0"/>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 xml:space="preserve">The Department EWI issued some open questions regarding the FOSB metadata model. These questions mostly referred to technical issues, CERIF and the connection to OpenAIRE. </w:t>
      </w:r>
    </w:p>
    <w:p w:rsidR="002B3CFF" w:rsidRPr="00F12EEC" w:rsidRDefault="002B3CFF">
      <w:pPr>
        <w:ind w:left="0"/>
        <w:rPr>
          <w:rFonts w:ascii="FlandersArtSans-Regular" w:eastAsia="FlandersArtSans-Regular" w:hAnsi="FlandersArtSans-Regular" w:cs="FlandersArtSans-Regular"/>
          <w:u w:val="single"/>
        </w:rPr>
      </w:pPr>
    </w:p>
    <w:p w:rsidR="002B3CFF" w:rsidRPr="00F12EEC" w:rsidRDefault="00D82D40">
      <w:pPr>
        <w:ind w:left="0"/>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Version 2020-11-20_FOSB_metadatamodel_V1.7ter</w:t>
      </w:r>
    </w:p>
    <w:p w:rsidR="002B3CFF" w:rsidRPr="00F12EEC" w:rsidRDefault="00D82D40">
      <w:pPr>
        <w:ind w:left="0"/>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Concretisations:</w:t>
      </w:r>
    </w:p>
    <w:p w:rsidR="002B3CFF" w:rsidRPr="00F12EEC" w:rsidRDefault="00D82D40">
      <w:pPr>
        <w:numPr>
          <w:ilvl w:val="0"/>
          <w:numId w:val="5"/>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Column with multiplicity (1-n relations)</w:t>
      </w:r>
    </w:p>
    <w:p w:rsidR="002B3CFF" w:rsidRPr="00F12EEC" w:rsidRDefault="00D82D40">
      <w:pPr>
        <w:numPr>
          <w:ilvl w:val="0"/>
          <w:numId w:val="5"/>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Identifiers:</w:t>
      </w:r>
    </w:p>
    <w:p w:rsidR="002B3CFF" w:rsidRPr="00F12EEC" w:rsidRDefault="00D82D40">
      <w:pPr>
        <w:numPr>
          <w:ilvl w:val="1"/>
          <w:numId w:val="5"/>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Multiplicity: max 1 DOI; other identifier types?</w:t>
      </w:r>
    </w:p>
    <w:p w:rsidR="002B3CFF" w:rsidRPr="00F12EEC" w:rsidRDefault="00D82D40">
      <w:pPr>
        <w:numPr>
          <w:ilvl w:val="1"/>
          <w:numId w:val="5"/>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URL:</w:t>
      </w:r>
    </w:p>
    <w:p w:rsidR="002B3CFF" w:rsidRPr="00F12EEC" w:rsidRDefault="00D82D40">
      <w:pPr>
        <w:numPr>
          <w:ilvl w:val="2"/>
          <w:numId w:val="5"/>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Specific enough to identify a dataset?</w:t>
      </w:r>
    </w:p>
    <w:p w:rsidR="002B3CFF" w:rsidRPr="00F12EEC" w:rsidRDefault="00D82D40">
      <w:pPr>
        <w:numPr>
          <w:ilvl w:val="2"/>
          <w:numId w:val="5"/>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Can the identifier type in FRIS “Institutional Repository URL” be used for URL?</w:t>
      </w:r>
    </w:p>
    <w:p w:rsidR="002B3CFF" w:rsidRPr="00F12EEC" w:rsidRDefault="00D82D40">
      <w:pPr>
        <w:numPr>
          <w:ilvl w:val="2"/>
          <w:numId w:val="5"/>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Should URL be excluded from the aliasing of identifiers in FRIS?</w:t>
      </w:r>
    </w:p>
    <w:p w:rsidR="002B3CFF" w:rsidRPr="00F12EEC" w:rsidRDefault="00D82D40">
      <w:pPr>
        <w:numPr>
          <w:ilvl w:val="1"/>
          <w:numId w:val="5"/>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Main identifier: will be the first of the identifiers in the following order:</w:t>
      </w:r>
    </w:p>
    <w:p w:rsidR="002B3CFF" w:rsidRPr="00F12EEC" w:rsidRDefault="00D82D40">
      <w:pPr>
        <w:ind w:left="0"/>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ab/>
        <w:t>DOI&gt;Handle&gt;ARK&gt;PURL&gt;(Institutional Repository) URL&gt;URN</w:t>
      </w:r>
    </w:p>
    <w:p w:rsidR="002B3CFF" w:rsidRPr="00F12EEC" w:rsidRDefault="002B3CFF">
      <w:pPr>
        <w:ind w:left="0"/>
        <w:rPr>
          <w:rFonts w:ascii="FlandersArtSans-Regular" w:eastAsia="FlandersArtSans-Regular" w:hAnsi="FlandersArtSans-Regular" w:cs="FlandersArtSans-Regular"/>
        </w:rPr>
      </w:pPr>
    </w:p>
    <w:p w:rsidR="002B3CFF" w:rsidRPr="00F12EEC" w:rsidRDefault="00D82D40">
      <w:pPr>
        <w:ind w:left="0"/>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 xml:space="preserve">Can the same dataset have two DOIs? For example, if two different researchers deposit the same dataset on different platforms? </w:t>
      </w:r>
    </w:p>
    <w:p w:rsidR="002B3CFF" w:rsidRPr="00F12EEC" w:rsidRDefault="002B3CFF">
      <w:pPr>
        <w:ind w:left="0"/>
        <w:rPr>
          <w:rFonts w:ascii="FlandersArtSans-Regular" w:eastAsia="FlandersArtSans-Regular" w:hAnsi="FlandersArtSans-Regular" w:cs="FlandersArtSans-Regular"/>
        </w:rPr>
      </w:pPr>
    </w:p>
    <w:p w:rsidR="002B3CFF" w:rsidRPr="00F12EEC" w:rsidRDefault="00D82D40">
      <w:pPr>
        <w:ind w:left="0"/>
        <w:rPr>
          <w:rFonts w:ascii="FlandersArtSans-Regular" w:eastAsia="FlandersArtSans-Regular" w:hAnsi="FlandersArtSans-Regular" w:cs="FlandersArtSans-Regular"/>
          <w:u w:val="single"/>
        </w:rPr>
      </w:pPr>
      <w:r w:rsidRPr="00F12EEC">
        <w:rPr>
          <w:rFonts w:ascii="FlandersArtSans-Regular" w:eastAsia="FlandersArtSans-Regular" w:hAnsi="FlandersArtSans-Regular" w:cs="FlandersArtSans-Regular"/>
          <w:u w:val="single"/>
        </w:rPr>
        <w:t>Remarks of the WG Members</w:t>
      </w:r>
    </w:p>
    <w:p w:rsidR="002B3CFF" w:rsidRPr="00F12EEC" w:rsidRDefault="002B3CFF">
      <w:pPr>
        <w:ind w:left="0"/>
        <w:rPr>
          <w:rFonts w:ascii="FlandersArtSans-Regular" w:eastAsia="FlandersArtSans-Regular" w:hAnsi="FlandersArtSans-Regular" w:cs="FlandersArtSans-Regular"/>
        </w:rPr>
      </w:pPr>
    </w:p>
    <w:p w:rsidR="00C33ABF" w:rsidRDefault="00D82D40">
      <w:pPr>
        <w:numPr>
          <w:ilvl w:val="0"/>
          <w:numId w:val="1"/>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 xml:space="preserve">It was never agreed before that FRIS will deliver metadata to OpenAIRE. Currently, the institutions do this themselves. </w:t>
      </w:r>
    </w:p>
    <w:p w:rsidR="002B3CFF" w:rsidRPr="00F12EEC" w:rsidRDefault="00C33ABF">
      <w:pPr>
        <w:numPr>
          <w:ilvl w:val="0"/>
          <w:numId w:val="1"/>
        </w:numPr>
        <w:rPr>
          <w:rFonts w:ascii="FlandersArtSans-Regular" w:eastAsia="FlandersArtSans-Regular" w:hAnsi="FlandersArtSans-Regular" w:cs="FlandersArtSans-Regular"/>
        </w:rPr>
      </w:pPr>
      <w:r w:rsidRPr="00C33ABF">
        <w:rPr>
          <w:rFonts w:ascii="FlandersArtSans-Regular" w:eastAsia="FlandersArtSans-Regular" w:hAnsi="FlandersArtSans-Regular" w:cs="FlandersArtSans-Regular"/>
        </w:rPr>
        <w:t xml:space="preserve">The Flemish government has requested that FRIS acts as a hub for metadata </w:t>
      </w:r>
      <w:r>
        <w:rPr>
          <w:rFonts w:ascii="FlandersArtSans-Regular" w:eastAsia="FlandersArtSans-Regular" w:hAnsi="FlandersArtSans-Regular" w:cs="FlandersArtSans-Regular"/>
        </w:rPr>
        <w:t xml:space="preserve">on research data </w:t>
      </w:r>
      <w:r w:rsidRPr="00C33ABF">
        <w:rPr>
          <w:rFonts w:ascii="FlandersArtSans-Regular" w:eastAsia="FlandersArtSans-Regular" w:hAnsi="FlandersArtSans-Regular" w:cs="FlandersArtSans-Regular"/>
        </w:rPr>
        <w:t>towards EOSC.  The institutions are also free to connect directly to OpenAIRE/EOSC.</w:t>
      </w:r>
      <w:r>
        <w:rPr>
          <w:rFonts w:ascii="FlandersArtSans-Regular" w:eastAsia="FlandersArtSans-Regular" w:hAnsi="FlandersArtSans-Regular" w:cs="FlandersArtSans-Regular"/>
        </w:rPr>
        <w:t xml:space="preserve"> </w:t>
      </w:r>
    </w:p>
    <w:p w:rsidR="002B3CFF" w:rsidRPr="00F12EEC" w:rsidRDefault="00D82D40">
      <w:pPr>
        <w:numPr>
          <w:ilvl w:val="0"/>
          <w:numId w:val="1"/>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Requirement to deliver minimum 1 PID: this will exclude repositories that don’t work with PIDS</w:t>
      </w:r>
    </w:p>
    <w:p w:rsidR="002B3CFF" w:rsidRPr="00F12EEC" w:rsidRDefault="00D82D40">
      <w:pPr>
        <w:numPr>
          <w:ilvl w:val="0"/>
          <w:numId w:val="1"/>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 xml:space="preserve">In re3data there are still many repositories that don’t work with PIDS:  </w:t>
      </w:r>
    </w:p>
    <w:p w:rsidR="002B3CFF" w:rsidRPr="00F12EEC" w:rsidRDefault="00E87F38">
      <w:pPr>
        <w:ind w:left="0"/>
        <w:rPr>
          <w:rFonts w:ascii="FlandersArtSans-Regular" w:eastAsia="FlandersArtSans-Regular" w:hAnsi="FlandersArtSans-Regular" w:cs="FlandersArtSans-Regular"/>
        </w:rPr>
      </w:pPr>
      <w:hyperlink r:id="rId11">
        <w:r w:rsidR="00D82D40" w:rsidRPr="00F12EEC">
          <w:rPr>
            <w:rFonts w:ascii="FlandersArtSans-Regular" w:eastAsia="FlandersArtSans-Regular" w:hAnsi="FlandersArtSans-Regular" w:cs="FlandersArtSans-Regular"/>
            <w:i/>
            <w:u w:val="single"/>
          </w:rPr>
          <w:t>https://www.re3data.org/search?query=&amp;pidSystems%5B%5D=none</w:t>
        </w:r>
      </w:hyperlink>
    </w:p>
    <w:p w:rsidR="002B3CFF" w:rsidRPr="00F12EEC" w:rsidRDefault="00D82D40">
      <w:pPr>
        <w:numPr>
          <w:ilvl w:val="0"/>
          <w:numId w:val="8"/>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It is also possible to have resolvable URLs</w:t>
      </w:r>
    </w:p>
    <w:p w:rsidR="002B3CFF" w:rsidRPr="00F12EEC" w:rsidRDefault="00D82D40">
      <w:pPr>
        <w:numPr>
          <w:ilvl w:val="0"/>
          <w:numId w:val="8"/>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 xml:space="preserve">But then you lose the original semantics of the data, for delivery to EOSC </w:t>
      </w:r>
    </w:p>
    <w:p w:rsidR="002B3CFF" w:rsidRPr="00F12EEC" w:rsidRDefault="00D82D40">
      <w:pPr>
        <w:numPr>
          <w:ilvl w:val="0"/>
          <w:numId w:val="8"/>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What if different RPOs deliver different identifiers for the same dataset?</w:t>
      </w:r>
    </w:p>
    <w:p w:rsidR="002B3CFF" w:rsidRPr="00F12EEC" w:rsidRDefault="00D82D40">
      <w:pPr>
        <w:numPr>
          <w:ilvl w:val="0"/>
          <w:numId w:val="8"/>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Merge records?</w:t>
      </w:r>
    </w:p>
    <w:p w:rsidR="002B3CFF" w:rsidRPr="00F12EEC" w:rsidRDefault="00D82D40">
      <w:pPr>
        <w:numPr>
          <w:ilvl w:val="0"/>
          <w:numId w:val="8"/>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How to visualize in FRIS? show all identifiers?</w:t>
      </w:r>
    </w:p>
    <w:p w:rsidR="002B3CFF" w:rsidRPr="0065243F" w:rsidRDefault="00D82D40" w:rsidP="0065243F">
      <w:pPr>
        <w:numPr>
          <w:ilvl w:val="0"/>
          <w:numId w:val="8"/>
        </w:numPr>
        <w:rPr>
          <w:rFonts w:ascii="FlandersArtSans-Regular" w:eastAsia="FlandersArtSans-Regular" w:hAnsi="FlandersArtSans-Regular" w:cs="FlandersArtSans-Regular"/>
        </w:rPr>
      </w:pPr>
      <w:r w:rsidRPr="00F12EEC">
        <w:rPr>
          <w:rFonts w:ascii="FlandersArtSans-Regular" w:eastAsia="FlandersArtSans-Regular" w:hAnsi="FlandersArtSans-Regular" w:cs="FlandersArtSans-Regular"/>
        </w:rPr>
        <w:t>Aliasing as main identifier?</w:t>
      </w:r>
    </w:p>
    <w:p w:rsidR="002B3CFF" w:rsidRPr="00F12EEC" w:rsidRDefault="002B3CFF">
      <w:pPr>
        <w:ind w:left="0"/>
        <w:rPr>
          <w:rFonts w:ascii="FlandersArtSans-Regular" w:eastAsia="FlandersArtSans-Regular" w:hAnsi="FlandersArtSans-Regular" w:cs="FlandersArtSans-Regular"/>
        </w:rPr>
      </w:pPr>
    </w:p>
    <w:tbl>
      <w:tblPr>
        <w:tblStyle w:val="a"/>
        <w:tblW w:w="88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06"/>
      </w:tblGrid>
      <w:tr w:rsidR="002B3CFF" w:rsidRPr="00F12EEC">
        <w:tc>
          <w:tcPr>
            <w:tcW w:w="8806" w:type="dxa"/>
          </w:tcPr>
          <w:p w:rsidR="002B3CFF" w:rsidRPr="00F12EEC" w:rsidRDefault="00D82D40">
            <w:pPr>
              <w:numPr>
                <w:ilvl w:val="0"/>
                <w:numId w:val="2"/>
              </w:numPr>
              <w:pBdr>
                <w:top w:val="nil"/>
                <w:left w:val="nil"/>
                <w:bottom w:val="nil"/>
                <w:right w:val="nil"/>
                <w:between w:val="nil"/>
              </w:pBdr>
              <w:rPr>
                <w:rFonts w:ascii="FlandersArtSans-Regular" w:eastAsia="FlandersArtSans-Regular" w:hAnsi="FlandersArtSans-Regular" w:cs="FlandersArtSans-Regular"/>
                <w:color w:val="000000"/>
              </w:rPr>
            </w:pPr>
            <w:bookmarkStart w:id="1" w:name="_heading=h.gjdgxs" w:colFirst="0" w:colLast="0"/>
            <w:bookmarkEnd w:id="1"/>
            <w:r w:rsidRPr="00F12EEC">
              <w:rPr>
                <w:rFonts w:ascii="FlandersArtSans-Regular" w:eastAsia="FlandersArtSans-Regular" w:hAnsi="FlandersArtSans-Regular" w:cs="FlandersArtSans-Regular"/>
                <w:color w:val="000000"/>
              </w:rPr>
              <w:t xml:space="preserve">Next meeting 31/05/21 we will proceed with discussing the open questions regarding the metadata model. </w:t>
            </w:r>
          </w:p>
          <w:p w:rsidR="002B3CFF" w:rsidRPr="00F12EEC" w:rsidRDefault="00D82D40">
            <w:pPr>
              <w:numPr>
                <w:ilvl w:val="0"/>
                <w:numId w:val="2"/>
              </w:numPr>
              <w:pBdr>
                <w:top w:val="nil"/>
                <w:left w:val="nil"/>
                <w:bottom w:val="nil"/>
                <w:right w:val="nil"/>
                <w:between w:val="nil"/>
              </w:pBdr>
              <w:rPr>
                <w:rFonts w:ascii="FlandersArtSans-Regular" w:eastAsia="FlandersArtSans-Regular" w:hAnsi="FlandersArtSans-Regular" w:cs="FlandersArtSans-Regular"/>
              </w:rPr>
            </w:pPr>
            <w:bookmarkStart w:id="2" w:name="_heading=h.em107y7bdtyc" w:colFirst="0" w:colLast="0"/>
            <w:bookmarkEnd w:id="2"/>
            <w:r w:rsidRPr="00F12EEC">
              <w:rPr>
                <w:rFonts w:ascii="FlandersArtSans-Regular" w:eastAsia="FlandersArtSans-Regular" w:hAnsi="FlandersArtSans-Regular" w:cs="FlandersArtSans-Regular"/>
              </w:rPr>
              <w:t>A document with comments to adapt the roadmap will be shared. The WG members will provide their feedback by</w:t>
            </w:r>
            <w:r w:rsidR="0065243F">
              <w:rPr>
                <w:rFonts w:ascii="FlandersArtSans-Regular" w:eastAsia="FlandersArtSans-Regular" w:hAnsi="FlandersArtSans-Regular" w:cs="FlandersArtSans-Regular"/>
              </w:rPr>
              <w:t xml:space="preserve"> 10/06/21 (to be confirmed).</w:t>
            </w:r>
          </w:p>
        </w:tc>
      </w:tr>
    </w:tbl>
    <w:p w:rsidR="002B3CFF" w:rsidRPr="00F12EEC" w:rsidRDefault="002B3CFF">
      <w:pPr>
        <w:ind w:left="0"/>
        <w:rPr>
          <w:rFonts w:ascii="FlandersArtSans-Regular" w:eastAsia="FlandersArtSans-Regular" w:hAnsi="FlandersArtSans-Regular" w:cs="FlandersArtSans-Regular"/>
        </w:rPr>
      </w:pPr>
    </w:p>
    <w:p w:rsidR="002B3CFF" w:rsidRDefault="002B3CFF">
      <w:pPr>
        <w:ind w:left="0"/>
        <w:rPr>
          <w:rFonts w:ascii="FlandersArtSans-Regular" w:eastAsia="FlandersArtSans-Regular" w:hAnsi="FlandersArtSans-Regular" w:cs="FlandersArtSans-Regular"/>
          <w:sz w:val="20"/>
          <w:szCs w:val="20"/>
        </w:rPr>
      </w:pPr>
    </w:p>
    <w:p w:rsidR="002B3CFF" w:rsidRDefault="002B3CFF">
      <w:pPr>
        <w:ind w:left="0"/>
        <w:rPr>
          <w:rFonts w:ascii="FlandersArtSans-Regular" w:eastAsia="FlandersArtSans-Regular" w:hAnsi="FlandersArtSans-Regular" w:cs="FlandersArtSans-Regular"/>
          <w:sz w:val="20"/>
          <w:szCs w:val="20"/>
        </w:rPr>
      </w:pPr>
    </w:p>
    <w:p w:rsidR="002B3CFF" w:rsidRDefault="002B3CFF">
      <w:pPr>
        <w:ind w:left="0"/>
        <w:rPr>
          <w:rFonts w:ascii="FlandersArtSans-Regular" w:eastAsia="FlandersArtSans-Regular" w:hAnsi="FlandersArtSans-Regular" w:cs="FlandersArtSans-Regular"/>
          <w:sz w:val="20"/>
          <w:szCs w:val="20"/>
        </w:rPr>
      </w:pPr>
    </w:p>
    <w:p w:rsidR="002B3CFF" w:rsidRDefault="002B3CFF">
      <w:pPr>
        <w:ind w:left="0"/>
        <w:rPr>
          <w:rFonts w:ascii="FlandersArtSans-Regular" w:eastAsia="FlandersArtSans-Regular" w:hAnsi="FlandersArtSans-Regular" w:cs="FlandersArtSans-Regular"/>
          <w:sz w:val="20"/>
          <w:szCs w:val="20"/>
        </w:rPr>
      </w:pPr>
    </w:p>
    <w:p w:rsidR="002B3CFF" w:rsidRDefault="002B3CFF">
      <w:pPr>
        <w:ind w:left="0"/>
        <w:rPr>
          <w:rFonts w:ascii="FlandersArtSans-Regular" w:eastAsia="FlandersArtSans-Regular" w:hAnsi="FlandersArtSans-Regular" w:cs="FlandersArtSans-Regular"/>
          <w:sz w:val="20"/>
          <w:szCs w:val="20"/>
        </w:rPr>
      </w:pPr>
    </w:p>
    <w:p w:rsidR="002B3CFF" w:rsidRDefault="002B3CFF">
      <w:pPr>
        <w:rPr>
          <w:rFonts w:ascii="FlandersArtSans-Regular" w:eastAsia="FlandersArtSans-Regular" w:hAnsi="FlandersArtSans-Regular" w:cs="FlandersArtSans-Regular"/>
          <w:sz w:val="20"/>
          <w:szCs w:val="20"/>
        </w:rPr>
      </w:pPr>
    </w:p>
    <w:sectPr w:rsidR="002B3CFF">
      <w:type w:val="continuous"/>
      <w:pgSz w:w="11906" w:h="16838"/>
      <w:pgMar w:top="1247" w:right="1814" w:bottom="1247" w:left="1276" w:header="426"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7F38" w:rsidRDefault="00E87F38">
      <w:r>
        <w:separator/>
      </w:r>
    </w:p>
  </w:endnote>
  <w:endnote w:type="continuationSeparator" w:id="0">
    <w:p w:rsidR="00E87F38" w:rsidRDefault="00E87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FlandersArtSans-Regular">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Flanders Art Sans">
    <w:altName w:val="Cambria"/>
    <w:charset w:val="00"/>
    <w:family w:val="auto"/>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FlandersArtSans-Medium">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CFF" w:rsidRDefault="00D82D40">
    <w:pPr>
      <w:pBdr>
        <w:top w:val="nil"/>
        <w:left w:val="nil"/>
        <w:bottom w:val="nil"/>
        <w:right w:val="nil"/>
        <w:between w:val="nil"/>
      </w:pBdr>
      <w:tabs>
        <w:tab w:val="center" w:pos="4536"/>
        <w:tab w:val="right" w:pos="9072"/>
      </w:tabs>
      <w:ind w:hanging="357"/>
      <w:jc w:val="right"/>
      <w:rPr>
        <w:rFonts w:ascii="FlandersArtSans-Medium" w:eastAsia="FlandersArtSans-Medium" w:hAnsi="FlandersArtSans-Medium" w:cs="FlandersArtSans-Medium"/>
        <w:color w:val="000000"/>
      </w:rPr>
    </w:pPr>
    <w:r>
      <w:rPr>
        <w:rFonts w:ascii="FlandersArtSans-Medium" w:eastAsia="FlandersArtSans-Medium" w:hAnsi="FlandersArtSans-Medium" w:cs="FlandersArtSans-Medium"/>
        <w:color w:val="000000"/>
        <w:sz w:val="16"/>
        <w:szCs w:val="16"/>
      </w:rPr>
      <w:t xml:space="preserve">Pagina </w:t>
    </w:r>
    <w:r>
      <w:rPr>
        <w:rFonts w:ascii="FlandersArtSans-Medium" w:eastAsia="FlandersArtSans-Medium" w:hAnsi="FlandersArtSans-Medium" w:cs="FlandersArtSans-Medium"/>
        <w:color w:val="000000"/>
        <w:sz w:val="16"/>
        <w:szCs w:val="16"/>
      </w:rPr>
      <w:fldChar w:fldCharType="begin"/>
    </w:r>
    <w:r>
      <w:rPr>
        <w:rFonts w:ascii="FlandersArtSans-Medium" w:eastAsia="FlandersArtSans-Medium" w:hAnsi="FlandersArtSans-Medium" w:cs="FlandersArtSans-Medium"/>
        <w:color w:val="000000"/>
        <w:sz w:val="16"/>
        <w:szCs w:val="16"/>
      </w:rPr>
      <w:instrText>PAGE</w:instrText>
    </w:r>
    <w:r>
      <w:rPr>
        <w:rFonts w:ascii="FlandersArtSans-Medium" w:eastAsia="FlandersArtSans-Medium" w:hAnsi="FlandersArtSans-Medium" w:cs="FlandersArtSans-Medium"/>
        <w:color w:val="000000"/>
        <w:sz w:val="16"/>
        <w:szCs w:val="16"/>
      </w:rPr>
      <w:fldChar w:fldCharType="separate"/>
    </w:r>
    <w:r w:rsidR="00F12EEC">
      <w:rPr>
        <w:rFonts w:ascii="FlandersArtSans-Medium" w:eastAsia="FlandersArtSans-Medium" w:hAnsi="FlandersArtSans-Medium" w:cs="FlandersArtSans-Medium"/>
        <w:noProof/>
        <w:color w:val="000000"/>
        <w:sz w:val="16"/>
        <w:szCs w:val="16"/>
      </w:rPr>
      <w:t>1</w:t>
    </w:r>
    <w:r>
      <w:rPr>
        <w:rFonts w:ascii="FlandersArtSans-Medium" w:eastAsia="FlandersArtSans-Medium" w:hAnsi="FlandersArtSans-Medium" w:cs="FlandersArtSans-Medium"/>
        <w:color w:val="000000"/>
        <w:sz w:val="16"/>
        <w:szCs w:val="16"/>
      </w:rPr>
      <w:fldChar w:fldCharType="end"/>
    </w:r>
    <w:r>
      <w:rPr>
        <w:rFonts w:ascii="FlandersArtSans-Medium" w:eastAsia="FlandersArtSans-Medium" w:hAnsi="FlandersArtSans-Medium" w:cs="FlandersArtSans-Medium"/>
        <w:color w:val="000000"/>
        <w:sz w:val="16"/>
        <w:szCs w:val="16"/>
      </w:rPr>
      <w:t xml:space="preserve"> van </w:t>
    </w:r>
    <w:r>
      <w:rPr>
        <w:rFonts w:ascii="FlandersArtSans-Medium" w:eastAsia="FlandersArtSans-Medium" w:hAnsi="FlandersArtSans-Medium" w:cs="FlandersArtSans-Medium"/>
        <w:color w:val="000000"/>
        <w:sz w:val="16"/>
        <w:szCs w:val="16"/>
      </w:rPr>
      <w:fldChar w:fldCharType="begin"/>
    </w:r>
    <w:r>
      <w:rPr>
        <w:rFonts w:ascii="FlandersArtSans-Medium" w:eastAsia="FlandersArtSans-Medium" w:hAnsi="FlandersArtSans-Medium" w:cs="FlandersArtSans-Medium"/>
        <w:color w:val="000000"/>
        <w:sz w:val="16"/>
        <w:szCs w:val="16"/>
      </w:rPr>
      <w:instrText>NUMPAGES</w:instrText>
    </w:r>
    <w:r>
      <w:rPr>
        <w:rFonts w:ascii="FlandersArtSans-Medium" w:eastAsia="FlandersArtSans-Medium" w:hAnsi="FlandersArtSans-Medium" w:cs="FlandersArtSans-Medium"/>
        <w:color w:val="000000"/>
        <w:sz w:val="16"/>
        <w:szCs w:val="16"/>
      </w:rPr>
      <w:fldChar w:fldCharType="separate"/>
    </w:r>
    <w:r w:rsidR="00F12EEC">
      <w:rPr>
        <w:rFonts w:ascii="FlandersArtSans-Medium" w:eastAsia="FlandersArtSans-Medium" w:hAnsi="FlandersArtSans-Medium" w:cs="FlandersArtSans-Medium"/>
        <w:noProof/>
        <w:color w:val="000000"/>
        <w:sz w:val="16"/>
        <w:szCs w:val="16"/>
      </w:rPr>
      <w:t>1</w:t>
    </w:r>
    <w:r>
      <w:rPr>
        <w:rFonts w:ascii="FlandersArtSans-Medium" w:eastAsia="FlandersArtSans-Medium" w:hAnsi="FlandersArtSans-Medium" w:cs="FlandersArtSans-Medium"/>
        <w:color w:val="000000"/>
        <w:sz w:val="16"/>
        <w:szCs w:val="16"/>
      </w:rPr>
      <w:fldChar w:fldCharType="end"/>
    </w:r>
    <w:r>
      <w:rPr>
        <w:noProof/>
      </w:rPr>
      <w:drawing>
        <wp:anchor distT="0" distB="0" distL="114300" distR="114300" simplePos="0" relativeHeight="251658240" behindDoc="0" locked="0" layoutInCell="1" hidden="0" allowOverlap="1">
          <wp:simplePos x="0" y="0"/>
          <wp:positionH relativeFrom="column">
            <wp:posOffset>-634</wp:posOffset>
          </wp:positionH>
          <wp:positionV relativeFrom="paragraph">
            <wp:posOffset>-118744</wp:posOffset>
          </wp:positionV>
          <wp:extent cx="845820" cy="390159"/>
          <wp:effectExtent l="0" t="0" r="0" b="0"/>
          <wp:wrapNone/>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45820" cy="390159"/>
                  </a:xfrm>
                  <a:prstGeom prst="rect">
                    <a:avLst/>
                  </a:prstGeom>
                  <a:ln/>
                </pic:spPr>
              </pic:pic>
            </a:graphicData>
          </a:graphic>
        </wp:anchor>
      </w:drawing>
    </w:r>
  </w:p>
  <w:p w:rsidR="002B3CFF" w:rsidRDefault="00D82D40">
    <w:pPr>
      <w:pBdr>
        <w:top w:val="nil"/>
        <w:left w:val="nil"/>
        <w:bottom w:val="nil"/>
        <w:right w:val="nil"/>
        <w:between w:val="nil"/>
      </w:pBdr>
      <w:tabs>
        <w:tab w:val="center" w:pos="4536"/>
        <w:tab w:val="right" w:pos="9072"/>
        <w:tab w:val="left" w:pos="6030"/>
      </w:tabs>
      <w:ind w:left="0"/>
      <w:rPr>
        <w:color w:val="000000"/>
      </w:rPr>
    </w:pPr>
    <w:r>
      <w:rPr>
        <w:color w:val="000000"/>
      </w:rPr>
      <w:tab/>
    </w:r>
    <w:r>
      <w:rPr>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CFF" w:rsidRDefault="00D82D40">
    <w:pPr>
      <w:pBdr>
        <w:top w:val="nil"/>
        <w:left w:val="nil"/>
        <w:bottom w:val="nil"/>
        <w:right w:val="nil"/>
        <w:between w:val="nil"/>
      </w:pBdr>
      <w:tabs>
        <w:tab w:val="center" w:pos="4536"/>
        <w:tab w:val="right" w:pos="9072"/>
      </w:tabs>
      <w:ind w:hanging="357"/>
      <w:jc w:val="right"/>
      <w:rPr>
        <w:rFonts w:ascii="FlandersArtSans-Medium" w:eastAsia="FlandersArtSans-Medium" w:hAnsi="FlandersArtSans-Medium" w:cs="FlandersArtSans-Medium"/>
        <w:color w:val="000000"/>
      </w:rPr>
    </w:pPr>
    <w:r>
      <w:rPr>
        <w:rFonts w:ascii="FlandersArtSans-Medium" w:eastAsia="FlandersArtSans-Medium" w:hAnsi="FlandersArtSans-Medium" w:cs="FlandersArtSans-Medium"/>
        <w:color w:val="000000"/>
        <w:sz w:val="16"/>
        <w:szCs w:val="16"/>
      </w:rPr>
      <w:t xml:space="preserve">Pagina </w:t>
    </w:r>
    <w:r>
      <w:rPr>
        <w:rFonts w:ascii="FlandersArtSans-Medium" w:eastAsia="FlandersArtSans-Medium" w:hAnsi="FlandersArtSans-Medium" w:cs="FlandersArtSans-Medium"/>
        <w:color w:val="000000"/>
        <w:sz w:val="16"/>
        <w:szCs w:val="16"/>
      </w:rPr>
      <w:fldChar w:fldCharType="begin"/>
    </w:r>
    <w:r>
      <w:rPr>
        <w:rFonts w:ascii="FlandersArtSans-Medium" w:eastAsia="FlandersArtSans-Medium" w:hAnsi="FlandersArtSans-Medium" w:cs="FlandersArtSans-Medium"/>
        <w:color w:val="000000"/>
        <w:sz w:val="16"/>
        <w:szCs w:val="16"/>
      </w:rPr>
      <w:instrText>PAGE</w:instrText>
    </w:r>
    <w:r>
      <w:rPr>
        <w:rFonts w:ascii="FlandersArtSans-Medium" w:eastAsia="FlandersArtSans-Medium" w:hAnsi="FlandersArtSans-Medium" w:cs="FlandersArtSans-Medium"/>
        <w:color w:val="000000"/>
        <w:sz w:val="16"/>
        <w:szCs w:val="16"/>
      </w:rPr>
      <w:fldChar w:fldCharType="end"/>
    </w:r>
    <w:r>
      <w:rPr>
        <w:rFonts w:ascii="FlandersArtSans-Medium" w:eastAsia="FlandersArtSans-Medium" w:hAnsi="FlandersArtSans-Medium" w:cs="FlandersArtSans-Medium"/>
        <w:color w:val="000000"/>
        <w:sz w:val="16"/>
        <w:szCs w:val="16"/>
      </w:rPr>
      <w:t xml:space="preserve"> van </w:t>
    </w:r>
    <w:r>
      <w:rPr>
        <w:rFonts w:ascii="FlandersArtSans-Medium" w:eastAsia="FlandersArtSans-Medium" w:hAnsi="FlandersArtSans-Medium" w:cs="FlandersArtSans-Medium"/>
        <w:color w:val="000000"/>
        <w:sz w:val="16"/>
        <w:szCs w:val="16"/>
      </w:rPr>
      <w:fldChar w:fldCharType="begin"/>
    </w:r>
    <w:r>
      <w:rPr>
        <w:rFonts w:ascii="FlandersArtSans-Medium" w:eastAsia="FlandersArtSans-Medium" w:hAnsi="FlandersArtSans-Medium" w:cs="FlandersArtSans-Medium"/>
        <w:color w:val="000000"/>
        <w:sz w:val="16"/>
        <w:szCs w:val="16"/>
      </w:rPr>
      <w:instrText>NUMPAGES</w:instrText>
    </w:r>
    <w:r>
      <w:rPr>
        <w:rFonts w:ascii="FlandersArtSans-Medium" w:eastAsia="FlandersArtSans-Medium" w:hAnsi="FlandersArtSans-Medium" w:cs="FlandersArtSans-Medium"/>
        <w:color w:val="000000"/>
        <w:sz w:val="16"/>
        <w:szCs w:val="16"/>
      </w:rPr>
      <w:fldChar w:fldCharType="end"/>
    </w:r>
    <w:r>
      <w:rPr>
        <w:noProof/>
      </w:rPr>
      <w:drawing>
        <wp:anchor distT="0" distB="0" distL="114300" distR="114300" simplePos="0" relativeHeight="251659264" behindDoc="0" locked="0" layoutInCell="1" hidden="0" allowOverlap="1">
          <wp:simplePos x="0" y="0"/>
          <wp:positionH relativeFrom="column">
            <wp:posOffset>-634</wp:posOffset>
          </wp:positionH>
          <wp:positionV relativeFrom="paragraph">
            <wp:posOffset>-290194</wp:posOffset>
          </wp:positionV>
          <wp:extent cx="845820" cy="390159"/>
          <wp:effectExtent l="0" t="0" r="0" b="0"/>
          <wp:wrapNone/>
          <wp:docPr id="1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45820" cy="390159"/>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7F38" w:rsidRDefault="00E87F38">
      <w:r>
        <w:separator/>
      </w:r>
    </w:p>
  </w:footnote>
  <w:footnote w:type="continuationSeparator" w:id="0">
    <w:p w:rsidR="00E87F38" w:rsidRDefault="00E87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CFF" w:rsidRDefault="00D82D40">
    <w:pPr>
      <w:pBdr>
        <w:top w:val="nil"/>
        <w:left w:val="nil"/>
        <w:bottom w:val="nil"/>
        <w:right w:val="nil"/>
        <w:between w:val="nil"/>
      </w:pBdr>
      <w:tabs>
        <w:tab w:val="center" w:pos="4536"/>
        <w:tab w:val="right" w:pos="9072"/>
      </w:tabs>
      <w:ind w:hanging="357"/>
      <w:rPr>
        <w:color w:val="000000"/>
      </w:rPr>
    </w:pPr>
    <w:r>
      <w:rPr>
        <w:noProof/>
        <w:color w:val="000000"/>
      </w:rPr>
      <w:drawing>
        <wp:inline distT="0" distB="0" distL="0" distR="0">
          <wp:extent cx="1576800" cy="608400"/>
          <wp:effectExtent l="0" t="0" r="0" b="0"/>
          <wp:docPr id="1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576800" cy="6084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44E4"/>
    <w:multiLevelType w:val="multilevel"/>
    <w:tmpl w:val="3EAA5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A086E"/>
    <w:multiLevelType w:val="multilevel"/>
    <w:tmpl w:val="06DA2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296528"/>
    <w:multiLevelType w:val="multilevel"/>
    <w:tmpl w:val="D1F2E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BA26C1"/>
    <w:multiLevelType w:val="multilevel"/>
    <w:tmpl w:val="CB28680A"/>
    <w:lvl w:ilvl="0">
      <w:start w:val="1"/>
      <w:numFmt w:val="decimal"/>
      <w:pStyle w:val="Heading3"/>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E90B6A"/>
    <w:multiLevelType w:val="multilevel"/>
    <w:tmpl w:val="15129EE4"/>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E118FE"/>
    <w:multiLevelType w:val="multilevel"/>
    <w:tmpl w:val="00CABA70"/>
    <w:lvl w:ilvl="0">
      <w:start w:val="1"/>
      <w:numFmt w:val="bullet"/>
      <w:lvlText w:val="▪"/>
      <w:lvlJc w:val="left"/>
      <w:pPr>
        <w:ind w:left="720" w:hanging="360"/>
      </w:pPr>
      <w:rPr>
        <w:rFonts w:ascii="Noto Sans Symbols" w:eastAsia="Noto Sans Symbols" w:hAnsi="Noto Sans Symbols" w:cs="Noto Sans Symbols"/>
      </w:rPr>
    </w:lvl>
    <w:lvl w:ilvl="1">
      <w:start w:val="151"/>
      <w:numFmt w:val="bullet"/>
      <w:lvlText w:val="▪"/>
      <w:lvlJc w:val="left"/>
      <w:pPr>
        <w:ind w:left="1440" w:hanging="360"/>
      </w:pPr>
      <w:rPr>
        <w:rFonts w:ascii="Noto Sans Symbols" w:eastAsia="Noto Sans Symbols" w:hAnsi="Noto Sans Symbols" w:cs="Noto Sans Symbols"/>
      </w:rPr>
    </w:lvl>
    <w:lvl w:ilvl="2">
      <w:start w:val="15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7F940B5"/>
    <w:multiLevelType w:val="multilevel"/>
    <w:tmpl w:val="1FA671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31A033D"/>
    <w:multiLevelType w:val="multilevel"/>
    <w:tmpl w:val="DF7AF1F4"/>
    <w:lvl w:ilvl="0">
      <w:start w:val="1"/>
      <w:numFmt w:val="bullet"/>
      <w:pStyle w:val="Heading2"/>
      <w:lvlText w:val="-"/>
      <w:lvlJc w:val="left"/>
      <w:pPr>
        <w:ind w:left="720" w:hanging="360"/>
      </w:pPr>
      <w:rPr>
        <w:rFonts w:ascii="FlandersArtSans-Regular" w:eastAsia="FlandersArtSans-Regular" w:hAnsi="FlandersArtSans-Regular" w:cs="FlandersArtSans-Regular"/>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7"/>
  </w:num>
  <w:num w:numId="4">
    <w:abstractNumId w:val="6"/>
  </w:num>
  <w:num w:numId="5">
    <w:abstractNumId w:val="5"/>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CFF"/>
    <w:rsid w:val="000A2E24"/>
    <w:rsid w:val="002B3CFF"/>
    <w:rsid w:val="0065243F"/>
    <w:rsid w:val="00C33ABF"/>
    <w:rsid w:val="00D452CA"/>
    <w:rsid w:val="00D82D40"/>
    <w:rsid w:val="00E87F38"/>
    <w:rsid w:val="00F12EEC"/>
    <w:rsid w:val="00FA53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008295-6489-481B-A629-8FE61920E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landers Art Sans" w:eastAsia="Flanders Art Sans" w:hAnsi="Flanders Art Sans" w:cs="Flanders Art Sans"/>
        <w:sz w:val="22"/>
        <w:szCs w:val="22"/>
        <w:lang w:val="en-GB" w:eastAsia="en-GB" w:bidi="ar-SA"/>
      </w:rPr>
    </w:rPrDefault>
    <w:pPrDefault>
      <w:pPr>
        <w:ind w:left="35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0E5D"/>
  </w:style>
  <w:style w:type="paragraph" w:styleId="Heading1">
    <w:name w:val="heading 1"/>
    <w:basedOn w:val="Normal"/>
    <w:next w:val="Normal"/>
    <w:link w:val="Heading1Char"/>
    <w:uiPriority w:val="9"/>
    <w:qFormat/>
    <w:rsid w:val="00BF3813"/>
    <w:pPr>
      <w:keepNext/>
      <w:keepLines/>
      <w:numPr>
        <w:numId w:val="1"/>
      </w:numPr>
      <w:spacing w:before="480"/>
      <w:outlineLvl w:val="0"/>
    </w:pPr>
    <w:rPr>
      <w:rFonts w:ascii="Verdana" w:eastAsiaTheme="majorEastAsia" w:hAnsi="Verdana" w:cstheme="majorBidi"/>
      <w:b/>
      <w:bCs/>
      <w:sz w:val="20"/>
      <w:szCs w:val="28"/>
    </w:rPr>
  </w:style>
  <w:style w:type="paragraph" w:styleId="Heading2">
    <w:name w:val="heading 2"/>
    <w:basedOn w:val="Normal"/>
    <w:next w:val="Normal"/>
    <w:link w:val="Heading2Char"/>
    <w:uiPriority w:val="9"/>
    <w:semiHidden/>
    <w:unhideWhenUsed/>
    <w:qFormat/>
    <w:rsid w:val="00437C69"/>
    <w:pPr>
      <w:keepNext/>
      <w:keepLines/>
      <w:numPr>
        <w:numId w:val="3"/>
      </w:numPr>
      <w:spacing w:before="200"/>
      <w:outlineLvl w:val="1"/>
    </w:pPr>
    <w:rPr>
      <w:rFonts w:ascii="Verdana" w:eastAsiaTheme="majorEastAsia" w:hAnsi="Verdana" w:cstheme="majorBidi"/>
      <w:b/>
      <w:bCs/>
      <w:sz w:val="20"/>
      <w:szCs w:val="26"/>
    </w:rPr>
  </w:style>
  <w:style w:type="paragraph" w:styleId="Heading3">
    <w:name w:val="heading 3"/>
    <w:basedOn w:val="Normal"/>
    <w:next w:val="Normal"/>
    <w:link w:val="Heading3Char"/>
    <w:uiPriority w:val="9"/>
    <w:semiHidden/>
    <w:unhideWhenUsed/>
    <w:qFormat/>
    <w:rsid w:val="00EE4602"/>
    <w:pPr>
      <w:keepNext/>
      <w:keepLines/>
      <w:numPr>
        <w:numId w:val="2"/>
      </w:numPr>
      <w:spacing w:before="200"/>
      <w:outlineLvl w:val="2"/>
    </w:pPr>
    <w:rPr>
      <w:rFonts w:ascii="Verdana" w:eastAsiaTheme="majorEastAsia" w:hAnsi="Verdana" w:cstheme="majorBidi"/>
      <w:bCs/>
      <w:sz w:val="20"/>
    </w:rPr>
  </w:style>
  <w:style w:type="paragraph" w:styleId="Heading4">
    <w:name w:val="heading 4"/>
    <w:basedOn w:val="Normal"/>
    <w:next w:val="Normal"/>
    <w:link w:val="Heading4Char"/>
    <w:uiPriority w:val="9"/>
    <w:semiHidden/>
    <w:unhideWhenUsed/>
    <w:qFormat/>
    <w:rsid w:val="00BD0505"/>
    <w:pPr>
      <w:keepNext/>
      <w:keepLines/>
      <w:spacing w:before="40"/>
      <w:outlineLvl w:val="3"/>
    </w:pPr>
    <w:rPr>
      <w:rFonts w:ascii="Verdana" w:eastAsiaTheme="majorEastAsia" w:hAnsi="Verdana" w:cstheme="majorBidi"/>
      <w:i/>
      <w:iCs/>
      <w:sz w:val="20"/>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1BAB"/>
    <w:pPr>
      <w:spacing w:after="300"/>
      <w:contextualSpacing/>
    </w:pPr>
    <w:rPr>
      <w:rFonts w:eastAsiaTheme="majorEastAsia" w:cstheme="majorBidi"/>
      <w:b/>
      <w:spacing w:val="5"/>
      <w:kern w:val="28"/>
      <w:sz w:val="28"/>
      <w:szCs w:val="52"/>
    </w:rPr>
  </w:style>
  <w:style w:type="paragraph" w:styleId="Header">
    <w:name w:val="header"/>
    <w:basedOn w:val="Normal"/>
    <w:link w:val="HeaderChar"/>
    <w:uiPriority w:val="99"/>
    <w:unhideWhenUsed/>
    <w:rsid w:val="008A5DCB"/>
    <w:pPr>
      <w:tabs>
        <w:tab w:val="center" w:pos="4536"/>
        <w:tab w:val="right" w:pos="9072"/>
      </w:tabs>
    </w:pPr>
  </w:style>
  <w:style w:type="character" w:customStyle="1" w:styleId="HeaderChar">
    <w:name w:val="Header Char"/>
    <w:basedOn w:val="DefaultParagraphFont"/>
    <w:link w:val="Header"/>
    <w:uiPriority w:val="99"/>
    <w:rsid w:val="008A5DCB"/>
  </w:style>
  <w:style w:type="paragraph" w:styleId="Footer">
    <w:name w:val="footer"/>
    <w:basedOn w:val="Normal"/>
    <w:link w:val="FooterChar"/>
    <w:uiPriority w:val="99"/>
    <w:unhideWhenUsed/>
    <w:rsid w:val="008A5DCB"/>
    <w:pPr>
      <w:tabs>
        <w:tab w:val="center" w:pos="4536"/>
        <w:tab w:val="right" w:pos="9072"/>
      </w:tabs>
    </w:pPr>
  </w:style>
  <w:style w:type="character" w:customStyle="1" w:styleId="FooterChar">
    <w:name w:val="Footer Char"/>
    <w:basedOn w:val="DefaultParagraphFont"/>
    <w:link w:val="Footer"/>
    <w:uiPriority w:val="99"/>
    <w:rsid w:val="008A5DCB"/>
  </w:style>
  <w:style w:type="paragraph" w:styleId="BalloonText">
    <w:name w:val="Balloon Text"/>
    <w:basedOn w:val="Normal"/>
    <w:link w:val="BalloonTextChar"/>
    <w:uiPriority w:val="99"/>
    <w:semiHidden/>
    <w:unhideWhenUsed/>
    <w:rsid w:val="008A5DCB"/>
    <w:rPr>
      <w:rFonts w:ascii="Tahoma" w:hAnsi="Tahoma" w:cs="Tahoma"/>
      <w:sz w:val="16"/>
      <w:szCs w:val="16"/>
    </w:rPr>
  </w:style>
  <w:style w:type="character" w:customStyle="1" w:styleId="BalloonTextChar">
    <w:name w:val="Balloon Text Char"/>
    <w:basedOn w:val="DefaultParagraphFont"/>
    <w:link w:val="BalloonText"/>
    <w:uiPriority w:val="99"/>
    <w:semiHidden/>
    <w:rsid w:val="008A5DCB"/>
    <w:rPr>
      <w:rFonts w:ascii="Tahoma" w:hAnsi="Tahoma" w:cs="Tahoma"/>
      <w:sz w:val="16"/>
      <w:szCs w:val="16"/>
    </w:rPr>
  </w:style>
  <w:style w:type="character" w:styleId="Hyperlink">
    <w:name w:val="Hyperlink"/>
    <w:basedOn w:val="DefaultParagraphFont"/>
    <w:uiPriority w:val="99"/>
    <w:rsid w:val="00E94C11"/>
    <w:rPr>
      <w:rFonts w:ascii="Arial" w:hAnsi="Arial"/>
      <w:i/>
      <w:sz w:val="24"/>
      <w:szCs w:val="24"/>
      <w:u w:val="single"/>
    </w:rPr>
  </w:style>
  <w:style w:type="character" w:customStyle="1" w:styleId="Heading1Char">
    <w:name w:val="Heading 1 Char"/>
    <w:basedOn w:val="DefaultParagraphFont"/>
    <w:link w:val="Heading1"/>
    <w:uiPriority w:val="9"/>
    <w:rsid w:val="00BF3813"/>
    <w:rPr>
      <w:rFonts w:ascii="Verdana" w:eastAsiaTheme="majorEastAsia" w:hAnsi="Verdana" w:cstheme="majorBidi"/>
      <w:b/>
      <w:bCs/>
      <w:sz w:val="20"/>
      <w:szCs w:val="28"/>
    </w:rPr>
  </w:style>
  <w:style w:type="character" w:customStyle="1" w:styleId="Heading2Char">
    <w:name w:val="Heading 2 Char"/>
    <w:basedOn w:val="DefaultParagraphFont"/>
    <w:link w:val="Heading2"/>
    <w:uiPriority w:val="9"/>
    <w:rsid w:val="009D047B"/>
    <w:rPr>
      <w:rFonts w:ascii="Verdana" w:eastAsiaTheme="majorEastAsia" w:hAnsi="Verdana" w:cstheme="majorBidi"/>
      <w:b/>
      <w:bCs/>
      <w:sz w:val="20"/>
      <w:szCs w:val="26"/>
    </w:rPr>
  </w:style>
  <w:style w:type="character" w:customStyle="1" w:styleId="Heading3Char">
    <w:name w:val="Heading 3 Char"/>
    <w:basedOn w:val="DefaultParagraphFont"/>
    <w:link w:val="Heading3"/>
    <w:uiPriority w:val="9"/>
    <w:rsid w:val="00EE4602"/>
    <w:rPr>
      <w:rFonts w:ascii="Verdana" w:eastAsiaTheme="majorEastAsia" w:hAnsi="Verdana" w:cstheme="majorBidi"/>
      <w:bCs/>
      <w:sz w:val="20"/>
    </w:rPr>
  </w:style>
  <w:style w:type="character" w:customStyle="1" w:styleId="TitleChar">
    <w:name w:val="Title Char"/>
    <w:basedOn w:val="DefaultParagraphFont"/>
    <w:link w:val="Title"/>
    <w:uiPriority w:val="10"/>
    <w:rsid w:val="00C01BAB"/>
    <w:rPr>
      <w:rFonts w:ascii="Flanders Art Sans" w:eastAsiaTheme="majorEastAsia" w:hAnsi="Flanders Art Sans" w:cstheme="majorBidi"/>
      <w:b/>
      <w:spacing w:val="5"/>
      <w:kern w:val="28"/>
      <w:sz w:val="28"/>
      <w:szCs w:val="52"/>
    </w:rPr>
  </w:style>
  <w:style w:type="paragraph" w:styleId="ListParagraph">
    <w:name w:val="List Paragraph"/>
    <w:aliases w:val="Bulleted Lijst"/>
    <w:basedOn w:val="Normal"/>
    <w:link w:val="ListParagraphChar"/>
    <w:uiPriority w:val="34"/>
    <w:qFormat/>
    <w:rsid w:val="004C5745"/>
    <w:pPr>
      <w:contextualSpacing/>
    </w:pPr>
    <w:rPr>
      <w:rFonts w:ascii="Verdana" w:hAnsi="Verdana"/>
      <w:sz w:val="20"/>
    </w:rPr>
  </w:style>
  <w:style w:type="paragraph" w:styleId="NoSpacing">
    <w:name w:val="No Spacing"/>
    <w:uiPriority w:val="1"/>
    <w:qFormat/>
    <w:rsid w:val="007C4D26"/>
    <w:pPr>
      <w:ind w:left="0"/>
      <w:jc w:val="left"/>
    </w:pPr>
  </w:style>
  <w:style w:type="character" w:customStyle="1" w:styleId="ListParagraphChar">
    <w:name w:val="List Paragraph Char"/>
    <w:aliases w:val="Bulleted Lijst Char"/>
    <w:basedOn w:val="DefaultParagraphFont"/>
    <w:link w:val="ListParagraph"/>
    <w:uiPriority w:val="34"/>
    <w:locked/>
    <w:rsid w:val="004C5745"/>
    <w:rPr>
      <w:rFonts w:ascii="Verdana" w:hAnsi="Verdana"/>
      <w:sz w:val="20"/>
    </w:rPr>
  </w:style>
  <w:style w:type="character" w:customStyle="1" w:styleId="hps">
    <w:name w:val="hps"/>
    <w:basedOn w:val="DefaultParagraphFont"/>
    <w:rsid w:val="00C829FB"/>
  </w:style>
  <w:style w:type="character" w:customStyle="1" w:styleId="shorttext">
    <w:name w:val="short_text"/>
    <w:basedOn w:val="DefaultParagraphFont"/>
    <w:rsid w:val="00C829FB"/>
  </w:style>
  <w:style w:type="character" w:customStyle="1" w:styleId="Standaardalinea-lettertype1">
    <w:name w:val="Standaardalinea-lettertype1"/>
    <w:rsid w:val="00C829FB"/>
  </w:style>
  <w:style w:type="character" w:styleId="CommentReference">
    <w:name w:val="annotation reference"/>
    <w:basedOn w:val="DefaultParagraphFont"/>
    <w:uiPriority w:val="99"/>
    <w:semiHidden/>
    <w:unhideWhenUsed/>
    <w:rsid w:val="0058652F"/>
    <w:rPr>
      <w:sz w:val="16"/>
      <w:szCs w:val="16"/>
    </w:rPr>
  </w:style>
  <w:style w:type="paragraph" w:styleId="CommentText">
    <w:name w:val="annotation text"/>
    <w:basedOn w:val="Normal"/>
    <w:link w:val="CommentTextChar"/>
    <w:uiPriority w:val="99"/>
    <w:semiHidden/>
    <w:unhideWhenUsed/>
    <w:rsid w:val="0058652F"/>
    <w:rPr>
      <w:sz w:val="20"/>
      <w:szCs w:val="20"/>
    </w:rPr>
  </w:style>
  <w:style w:type="character" w:customStyle="1" w:styleId="CommentTextChar">
    <w:name w:val="Comment Text Char"/>
    <w:basedOn w:val="DefaultParagraphFont"/>
    <w:link w:val="CommentText"/>
    <w:uiPriority w:val="99"/>
    <w:semiHidden/>
    <w:rsid w:val="0058652F"/>
    <w:rPr>
      <w:rFonts w:ascii="Flanders Art Sans" w:hAnsi="Flanders Art Sans"/>
      <w:sz w:val="20"/>
      <w:szCs w:val="20"/>
    </w:rPr>
  </w:style>
  <w:style w:type="paragraph" w:styleId="CommentSubject">
    <w:name w:val="annotation subject"/>
    <w:basedOn w:val="CommentText"/>
    <w:next w:val="CommentText"/>
    <w:link w:val="CommentSubjectChar"/>
    <w:uiPriority w:val="99"/>
    <w:semiHidden/>
    <w:unhideWhenUsed/>
    <w:rsid w:val="0058652F"/>
    <w:rPr>
      <w:b/>
      <w:bCs/>
    </w:rPr>
  </w:style>
  <w:style w:type="character" w:customStyle="1" w:styleId="CommentSubjectChar">
    <w:name w:val="Comment Subject Char"/>
    <w:basedOn w:val="CommentTextChar"/>
    <w:link w:val="CommentSubject"/>
    <w:uiPriority w:val="99"/>
    <w:semiHidden/>
    <w:rsid w:val="0058652F"/>
    <w:rPr>
      <w:rFonts w:ascii="Flanders Art Sans" w:hAnsi="Flanders Art Sans"/>
      <w:b/>
      <w:bCs/>
      <w:sz w:val="20"/>
      <w:szCs w:val="20"/>
    </w:rPr>
  </w:style>
  <w:style w:type="paragraph" w:styleId="FootnoteText">
    <w:name w:val="footnote text"/>
    <w:basedOn w:val="Normal"/>
    <w:link w:val="FootnoteTextChar"/>
    <w:uiPriority w:val="99"/>
    <w:semiHidden/>
    <w:unhideWhenUsed/>
    <w:rsid w:val="00B96E4B"/>
    <w:rPr>
      <w:sz w:val="20"/>
      <w:szCs w:val="20"/>
    </w:rPr>
  </w:style>
  <w:style w:type="character" w:customStyle="1" w:styleId="FootnoteTextChar">
    <w:name w:val="Footnote Text Char"/>
    <w:basedOn w:val="DefaultParagraphFont"/>
    <w:link w:val="FootnoteText"/>
    <w:uiPriority w:val="99"/>
    <w:semiHidden/>
    <w:rsid w:val="00B96E4B"/>
    <w:rPr>
      <w:rFonts w:ascii="Flanders Art Sans" w:hAnsi="Flanders Art Sans"/>
      <w:sz w:val="20"/>
      <w:szCs w:val="20"/>
    </w:rPr>
  </w:style>
  <w:style w:type="character" w:styleId="FootnoteReference">
    <w:name w:val="footnote reference"/>
    <w:basedOn w:val="DefaultParagraphFont"/>
    <w:uiPriority w:val="99"/>
    <w:semiHidden/>
    <w:unhideWhenUsed/>
    <w:rsid w:val="00B96E4B"/>
    <w:rPr>
      <w:vertAlign w:val="superscript"/>
    </w:rPr>
  </w:style>
  <w:style w:type="table" w:styleId="TableGrid">
    <w:name w:val="Table Grid"/>
    <w:basedOn w:val="TableNormal"/>
    <w:uiPriority w:val="39"/>
    <w:rsid w:val="00894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Voka">
    <w:name w:val="Normal Voka"/>
    <w:rsid w:val="006A6D15"/>
    <w:pPr>
      <w:widowControl w:val="0"/>
      <w:tabs>
        <w:tab w:val="left" w:pos="510"/>
        <w:tab w:val="left" w:pos="1021"/>
        <w:tab w:val="left" w:pos="1531"/>
        <w:tab w:val="left" w:pos="2041"/>
        <w:tab w:val="left" w:pos="2552"/>
        <w:tab w:val="left" w:pos="3062"/>
        <w:tab w:val="left" w:pos="3572"/>
        <w:tab w:val="left" w:pos="4082"/>
        <w:tab w:val="left" w:pos="4593"/>
        <w:tab w:val="left" w:pos="5103"/>
        <w:tab w:val="left" w:pos="5613"/>
        <w:tab w:val="left" w:pos="6124"/>
        <w:tab w:val="left" w:pos="6634"/>
        <w:tab w:val="left" w:pos="7144"/>
        <w:tab w:val="right" w:pos="7938"/>
      </w:tabs>
      <w:suppressAutoHyphens/>
      <w:spacing w:line="230" w:lineRule="exact"/>
      <w:ind w:left="0"/>
    </w:pPr>
    <w:rPr>
      <w:rFonts w:ascii="Arial" w:eastAsia="Times" w:hAnsi="Arial" w:cs="Times"/>
      <w:sz w:val="18"/>
      <w:szCs w:val="20"/>
      <w:lang w:val="nl-NL" w:eastAsia="ar-SA"/>
    </w:rPr>
  </w:style>
  <w:style w:type="paragraph" w:styleId="Revision">
    <w:name w:val="Revision"/>
    <w:hidden/>
    <w:uiPriority w:val="99"/>
    <w:semiHidden/>
    <w:rsid w:val="00650232"/>
    <w:pPr>
      <w:ind w:left="0"/>
      <w:jc w:val="left"/>
    </w:pPr>
  </w:style>
  <w:style w:type="paragraph" w:styleId="TOCHeading">
    <w:name w:val="TOC Heading"/>
    <w:basedOn w:val="Heading1"/>
    <w:next w:val="Normal"/>
    <w:uiPriority w:val="39"/>
    <w:unhideWhenUsed/>
    <w:qFormat/>
    <w:rsid w:val="00E746F6"/>
    <w:pPr>
      <w:numPr>
        <w:numId w:val="0"/>
      </w:numPr>
      <w:spacing w:before="240" w:line="259" w:lineRule="auto"/>
      <w:jc w:val="left"/>
      <w:outlineLvl w:val="9"/>
    </w:pPr>
    <w:rPr>
      <w:rFonts w:asciiTheme="majorHAnsi" w:hAnsiTheme="majorHAnsi"/>
      <w:b w:val="0"/>
      <w:bCs w:val="0"/>
      <w:color w:val="365F91" w:themeColor="accent1" w:themeShade="BF"/>
      <w:sz w:val="32"/>
      <w:szCs w:val="32"/>
      <w:lang w:eastAsia="nl-BE"/>
    </w:rPr>
  </w:style>
  <w:style w:type="paragraph" w:styleId="TOC1">
    <w:name w:val="toc 1"/>
    <w:basedOn w:val="Normal"/>
    <w:next w:val="Normal"/>
    <w:autoRedefine/>
    <w:uiPriority w:val="39"/>
    <w:unhideWhenUsed/>
    <w:rsid w:val="009C6CDE"/>
    <w:pPr>
      <w:tabs>
        <w:tab w:val="right" w:leader="dot" w:pos="8268"/>
      </w:tabs>
      <w:spacing w:after="100"/>
      <w:ind w:left="0"/>
    </w:pPr>
    <w:rPr>
      <w:b/>
      <w:noProof/>
    </w:rPr>
  </w:style>
  <w:style w:type="paragraph" w:styleId="TOC2">
    <w:name w:val="toc 2"/>
    <w:basedOn w:val="Normal"/>
    <w:next w:val="Normal"/>
    <w:autoRedefine/>
    <w:uiPriority w:val="39"/>
    <w:unhideWhenUsed/>
    <w:rsid w:val="00E746F6"/>
    <w:pPr>
      <w:spacing w:after="100"/>
      <w:ind w:left="220"/>
    </w:pPr>
  </w:style>
  <w:style w:type="character" w:customStyle="1" w:styleId="Heading4Char">
    <w:name w:val="Heading 4 Char"/>
    <w:basedOn w:val="DefaultParagraphFont"/>
    <w:link w:val="Heading4"/>
    <w:uiPriority w:val="9"/>
    <w:rsid w:val="00BD0505"/>
    <w:rPr>
      <w:rFonts w:ascii="Verdana" w:eastAsiaTheme="majorEastAsia" w:hAnsi="Verdana" w:cstheme="majorBidi"/>
      <w:i/>
      <w:iCs/>
      <w:sz w:val="20"/>
    </w:rPr>
  </w:style>
  <w:style w:type="paragraph" w:styleId="TOC3">
    <w:name w:val="toc 3"/>
    <w:basedOn w:val="Normal"/>
    <w:next w:val="Normal"/>
    <w:autoRedefine/>
    <w:uiPriority w:val="39"/>
    <w:unhideWhenUsed/>
    <w:rsid w:val="00C35B83"/>
    <w:pPr>
      <w:spacing w:after="100"/>
      <w:ind w:left="440"/>
    </w:pPr>
  </w:style>
  <w:style w:type="paragraph" w:styleId="TOC4">
    <w:name w:val="toc 4"/>
    <w:basedOn w:val="Normal"/>
    <w:next w:val="Normal"/>
    <w:autoRedefine/>
    <w:uiPriority w:val="39"/>
    <w:unhideWhenUsed/>
    <w:rsid w:val="00CD25F2"/>
    <w:pPr>
      <w:spacing w:after="100"/>
      <w:ind w:left="660"/>
    </w:pPr>
  </w:style>
  <w:style w:type="paragraph" w:styleId="TOC5">
    <w:name w:val="toc 5"/>
    <w:basedOn w:val="Normal"/>
    <w:next w:val="Normal"/>
    <w:autoRedefine/>
    <w:uiPriority w:val="39"/>
    <w:unhideWhenUsed/>
    <w:rsid w:val="002A1B93"/>
    <w:pPr>
      <w:spacing w:after="100" w:line="259" w:lineRule="auto"/>
      <w:ind w:left="880"/>
      <w:jc w:val="left"/>
    </w:pPr>
    <w:rPr>
      <w:rFonts w:asciiTheme="minorHAnsi" w:eastAsiaTheme="minorEastAsia" w:hAnsiTheme="minorHAnsi"/>
      <w:lang w:eastAsia="nl-BE"/>
    </w:rPr>
  </w:style>
  <w:style w:type="paragraph" w:styleId="TOC6">
    <w:name w:val="toc 6"/>
    <w:basedOn w:val="Normal"/>
    <w:next w:val="Normal"/>
    <w:autoRedefine/>
    <w:uiPriority w:val="39"/>
    <w:unhideWhenUsed/>
    <w:rsid w:val="002A1B93"/>
    <w:pPr>
      <w:spacing w:after="100" w:line="259" w:lineRule="auto"/>
      <w:ind w:left="1100"/>
      <w:jc w:val="left"/>
    </w:pPr>
    <w:rPr>
      <w:rFonts w:asciiTheme="minorHAnsi" w:eastAsiaTheme="minorEastAsia" w:hAnsiTheme="minorHAnsi"/>
      <w:lang w:eastAsia="nl-BE"/>
    </w:rPr>
  </w:style>
  <w:style w:type="paragraph" w:styleId="TOC7">
    <w:name w:val="toc 7"/>
    <w:basedOn w:val="Normal"/>
    <w:next w:val="Normal"/>
    <w:autoRedefine/>
    <w:uiPriority w:val="39"/>
    <w:unhideWhenUsed/>
    <w:rsid w:val="002A1B93"/>
    <w:pPr>
      <w:spacing w:after="100" w:line="259" w:lineRule="auto"/>
      <w:ind w:left="1320"/>
      <w:jc w:val="left"/>
    </w:pPr>
    <w:rPr>
      <w:rFonts w:asciiTheme="minorHAnsi" w:eastAsiaTheme="minorEastAsia" w:hAnsiTheme="minorHAnsi"/>
      <w:lang w:eastAsia="nl-BE"/>
    </w:rPr>
  </w:style>
  <w:style w:type="paragraph" w:styleId="TOC8">
    <w:name w:val="toc 8"/>
    <w:basedOn w:val="Normal"/>
    <w:next w:val="Normal"/>
    <w:autoRedefine/>
    <w:uiPriority w:val="39"/>
    <w:unhideWhenUsed/>
    <w:rsid w:val="002A1B93"/>
    <w:pPr>
      <w:spacing w:after="100" w:line="259" w:lineRule="auto"/>
      <w:ind w:left="1540"/>
      <w:jc w:val="left"/>
    </w:pPr>
    <w:rPr>
      <w:rFonts w:asciiTheme="minorHAnsi" w:eastAsiaTheme="minorEastAsia" w:hAnsiTheme="minorHAnsi"/>
      <w:lang w:eastAsia="nl-BE"/>
    </w:rPr>
  </w:style>
  <w:style w:type="paragraph" w:styleId="TOC9">
    <w:name w:val="toc 9"/>
    <w:basedOn w:val="Normal"/>
    <w:next w:val="Normal"/>
    <w:autoRedefine/>
    <w:uiPriority w:val="39"/>
    <w:unhideWhenUsed/>
    <w:rsid w:val="002A1B93"/>
    <w:pPr>
      <w:spacing w:after="100" w:line="259" w:lineRule="auto"/>
      <w:ind w:left="1760"/>
      <w:jc w:val="left"/>
    </w:pPr>
    <w:rPr>
      <w:rFonts w:asciiTheme="minorHAnsi" w:eastAsiaTheme="minorEastAsia" w:hAnsiTheme="minorHAnsi"/>
      <w:lang w:eastAsia="nl-BE"/>
    </w:rPr>
  </w:style>
  <w:style w:type="character" w:styleId="LineNumber">
    <w:name w:val="line number"/>
    <w:basedOn w:val="DefaultParagraphFont"/>
    <w:uiPriority w:val="99"/>
    <w:semiHidden/>
    <w:unhideWhenUsed/>
    <w:rsid w:val="00541C55"/>
  </w:style>
  <w:style w:type="paragraph" w:customStyle="1" w:styleId="streepjes">
    <w:name w:val="streepjes"/>
    <w:basedOn w:val="Normal"/>
    <w:qFormat/>
    <w:rsid w:val="001C7335"/>
    <w:pPr>
      <w:tabs>
        <w:tab w:val="right" w:pos="9923"/>
      </w:tabs>
      <w:spacing w:line="270" w:lineRule="exact"/>
      <w:ind w:left="0"/>
      <w:contextualSpacing/>
      <w:jc w:val="right"/>
    </w:pPr>
    <w:rPr>
      <w:rFonts w:ascii="Calibri" w:hAnsi="Calibri" w:cs="Calibri"/>
      <w:color w:val="1F497D" w:themeColor="text2"/>
      <w:sz w:val="16"/>
    </w:rPr>
  </w:style>
  <w:style w:type="paragraph" w:customStyle="1" w:styleId="deelewienwerk">
    <w:name w:val="deel ewi en werk"/>
    <w:basedOn w:val="Normal"/>
    <w:link w:val="deelewienwerkChar"/>
    <w:qFormat/>
    <w:rsid w:val="00320C09"/>
    <w:pPr>
      <w:spacing w:before="193" w:after="193" w:line="232" w:lineRule="auto"/>
      <w:outlineLvl w:val="2"/>
    </w:pPr>
    <w:rPr>
      <w:rFonts w:ascii="Verdana" w:hAnsi="Verdana" w:cs="Tahoma"/>
      <w:b/>
      <w:color w:val="000000"/>
      <w:sz w:val="18"/>
      <w:szCs w:val="19"/>
      <w:u w:val="single"/>
    </w:rPr>
  </w:style>
  <w:style w:type="character" w:customStyle="1" w:styleId="deelewienwerkChar">
    <w:name w:val="deel ewi en werk Char"/>
    <w:basedOn w:val="DefaultParagraphFont"/>
    <w:link w:val="deelewienwerk"/>
    <w:rsid w:val="00320C09"/>
    <w:rPr>
      <w:rFonts w:ascii="Verdana" w:hAnsi="Verdana" w:cs="Tahoma"/>
      <w:b/>
      <w:color w:val="000000"/>
      <w:sz w:val="18"/>
      <w:szCs w:val="19"/>
      <w:u w:val="single"/>
    </w:rPr>
  </w:style>
  <w:style w:type="paragraph" w:styleId="Subtitle">
    <w:name w:val="Subtitle"/>
    <w:basedOn w:val="Normal"/>
    <w:next w:val="Normal"/>
    <w:link w:val="SubtitleChar"/>
    <w:uiPriority w:val="11"/>
    <w:qFormat/>
    <w:pPr>
      <w:ind w:hanging="357"/>
    </w:pPr>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FB7EFD"/>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FB7EF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7EFD"/>
    <w:rPr>
      <w:rFonts w:ascii="Flanders Art Sans" w:hAnsi="Flanders Art Sans"/>
      <w:b/>
      <w:bCs/>
      <w:i/>
      <w:iCs/>
      <w:color w:val="4F81BD" w:themeColor="accent1"/>
    </w:rPr>
  </w:style>
  <w:style w:type="character" w:customStyle="1" w:styleId="UnresolvedMention1">
    <w:name w:val="Unresolved Mention1"/>
    <w:basedOn w:val="DefaultParagraphFont"/>
    <w:uiPriority w:val="99"/>
    <w:semiHidden/>
    <w:unhideWhenUsed/>
    <w:rsid w:val="00716756"/>
    <w:rPr>
      <w:color w:val="605E5C"/>
      <w:shd w:val="clear" w:color="auto" w:fill="E1DFDD"/>
    </w:rPr>
  </w:style>
  <w:style w:type="paragraph" w:styleId="NormalWeb">
    <w:name w:val="Normal (Web)"/>
    <w:basedOn w:val="Normal"/>
    <w:uiPriority w:val="99"/>
    <w:semiHidden/>
    <w:unhideWhenUsed/>
    <w:rsid w:val="00221E1A"/>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8B1BE3"/>
    <w:rPr>
      <w:color w:val="605E5C"/>
      <w:shd w:val="clear" w:color="auto" w:fill="E1DFDD"/>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3data.org/search?query=&amp;pidSystems%5B%5D=none"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R/4nWqoZQLuMdrYTBmaDcTWiyg==">AMUW2mWBoJ9/uue7FexbQDNA17iFvPjOZaZF9kh4Gnvlv47NKQJ2Oh7nlZmVbfPCNWEyr/UlntPi9MQ1iViytKGUuGX6ol50hA57DGHxlCsMCZ7ZWIlVXN4ygYK5paaU7uu2fr02tuMTp4MghM0TO4/I7COjqgCnDA==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Universiteit Hasselt</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Bal, Ils</dc:creator>
  <cp:lastModifiedBy>NEYENS Evy</cp:lastModifiedBy>
  <cp:revision>2</cp:revision>
  <dcterms:created xsi:type="dcterms:W3CDTF">2021-06-01T09:27:00Z</dcterms:created>
  <dcterms:modified xsi:type="dcterms:W3CDTF">2021-06-01T09:27:00Z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-560156674</vt:i4>
  </property>
  <property fmtid="{D5CDD505-2E9C-101B-9397-08002B2CF9AE}" pid="3" name="ContentTypeId">
    <vt:lpwstr>0x0101003E6694F3C1A7FB4CADEBBF7E3B9F7030</vt:lpwstr>
  </property>
  <property fmtid="{D5CDD505-2E9C-101B-9397-08002B2CF9AE}" pid="4" name="e9774d0c1c5b4673b17cf4c67a514757">
    <vt:lpwstr>2014|9e64782a-606f-474c-a581-236373776059</vt:lpwstr>
  </property>
  <property fmtid="{D5CDD505-2E9C-101B-9397-08002B2CF9AE}" pid="5" name="Jaartal">
    <vt:lpwstr>31;#2014|9e64782a-606f-474c-a581-236373776059</vt:lpwstr>
  </property>
</Properties>
</file>