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65"/>
        <w:gridCol w:w="2205"/>
        <w:gridCol w:w="2279.5"/>
        <w:tblGridChange w:id="0">
          <w:tblGrid>
            <w:gridCol w:w="2279.5"/>
            <w:gridCol w:w="2265"/>
            <w:gridCol w:w="2205"/>
            <w:gridCol w:w="2279.5"/>
          </w:tblGrid>
        </w:tblGridChange>
      </w:tblGrid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Cooperativa-reciclaje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color w:val="999999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Chrome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CR-142 -  “</w:t>
            </w:r>
            <w:r w:rsidDel="00000000" w:rsidR="00000000" w:rsidRPr="00000000">
              <w:rPr>
                <w:rtl w:val="0"/>
              </w:rPr>
              <w:t xml:space="preserve">Crear template de ‘app/admin/registro-ingreso’”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….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Made By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50"/>
        <w:gridCol w:w="1935"/>
        <w:gridCol w:w="2610"/>
        <w:gridCol w:w="2145"/>
        <w:gridCol w:w="855"/>
        <w:tblGridChange w:id="0">
          <w:tblGrid>
            <w:gridCol w:w="705"/>
            <w:gridCol w:w="750"/>
            <w:gridCol w:w="1935"/>
            <w:gridCol w:w="2610"/>
            <w:gridCol w:w="2145"/>
            <w:gridCol w:w="85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seleccionar un tipo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tener un select que deje elegir entre cartonero o usuario buena onda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tiene un select con las 2 opciones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trike w:val="1"/>
                <w:sz w:val="18"/>
                <w:szCs w:val="18"/>
              </w:rPr>
            </w:pPr>
            <w:r w:rsidDel="00000000" w:rsidR="00000000" w:rsidRPr="00000000">
              <w:rPr>
                <w:strike w:val="1"/>
                <w:sz w:val="18"/>
                <w:szCs w:val="18"/>
                <w:rtl w:val="0"/>
              </w:rPr>
              <w:t xml:space="preserve">cuando selecciono cartonero debe aparecer el botón para cargar domicilios visitados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cuando selecciono un cartonero debo poder cargar el cartonero que lo trajo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aparece un input de “cartonero a cargo”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existe un input para cargar el cartonero en específico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13-jun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debo poder elegir si ya cargué todo o quiero cancelar la operacion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debe haber dos botones: “aceptar” y “cancelar”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existen dos botones “aceptar” y “cancelar”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