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Pomorskie Centrum Terapii Pedagogicznej w Koszalinie · Szkoła Podstawowa Specjalna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D1B69"/>
                <w:sz w:val="28"/>
                <w:szCs w:val="28"/>
              </w:rPr>
              <w:t xml:space="preserve">ZAKRES CZYNNOŚCI I OBOWIĄZKÓW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E8450A"/>
                <w:sz w:val="19"/>
                <w:szCs w:val="19"/>
              </w:rPr>
              <w:t xml:space="preserve">nauczyciela języka polskiego, wychowawcy klasy IV, prowadzącego zajęcia rewalidacyjne o charakterze logopedycznym w szkole specjalnej · rok szkolny 2026/2027</w:t>
            </w:r>
          </w:p>
        </w:tc>
      </w:tr>
    </w:tbl>
    <w:p>
      <w:pPr>
        <w:pBdr>
          <w:bottom w:val="single" w:color="E8450A" w:sz="10" w:space="4"/>
        </w:pBdr>
        <w:spacing w:after="100"/>
      </w:pP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1. Dane stanowiska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Stanowisko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nauczyciel języka polskiego w szkole podstawowej specjalnej; wychowawca oddziału klasy IV; nauczyciel prowadzący zajęcia rewalidacyjne o charakterze logopedycznym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Nauczane przedmioty i klasy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język polski: klasy ………………………   zajęcia rewalidacyjne o charakterze logopedycznym: uczniowie ……………………………   (oddziały dla uczniów z niepełnosprawnością intelektualną w stopniu lekkim; w oddziałach dla uczniów z niepełnosprawnością umiarkowaną lub znaczną – treści polonistyczne w ramach zajęć rozwijających komunikowanie się i funkcjonowania osobistego i społecznego)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Wychowawstwo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oddział klasy IV – wychowawca; zajęcia z wychowawcą 1 godzina tygodniowo w planie lekcji; koordynowanie zespołu ds. IPET uczniów oddziału; opieka nad adaptacją uczniów po przejściu z edukacji wczesnoszkolnej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Podstawa zatrudnienia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umowa o pracę – Kodeks pracy; z Karty Nauczyciela stosuje się przepisy wskazane w art. 91b ust. 2 (m.in. art. 6, art. 9–9i, art. 75–85z)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Wymiar i rozkład czasu pracy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 godzin tygodniowo (6 godzin dziennie od poniedziałku do piątku) według rozkładu czasu pracy ustalonego przez dyrektora; w tym czasie: lekcje i zajęcia logopedyczne według planu, dyżury, zadania wychowawcy, dokumentacja, zebrania, konsultacje, przygotowanie zajęć; 15-minutowa przerwa wliczana do czasu pracy (art. 134 KP)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Bezpośredni przełożony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dyrektor szkoły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Pracownia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gabinetem logopedycznym i pomocami:  ☐ TAK   ☐ NIE      sala oddziału klasy IV:  ☐ TAK   ☐ NIE      biblioteczka polonistyczna:  ☐ TAK   ☐ NIE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Zastępstwo w czasie nieobecności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Wymagane kwalifikacje</w:t>
            </w:r>
          </w:p>
        </w:tc>
        <w:tc>
          <w:tcPr>
            <w:tcW w:type="dxa" w:w="71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kwalifikacje do nauczania języka polskiego oraz z zakresu pedagogiki specjalnej odpowiedniej do niepełnosprawności uczniów; kwalifikacje z zakresu logopedii (studia lub studia podyplomowe) do prowadzenia zajęć rewalidacyjnych o charakterze logopedycznym (rozporządzenie MEN z 1.08.2017 r. w sprawie kwalifikacji); szkolenie BHP i z pierwszej pomocy; aktualne orzeczenie lekarskie o braku przeciwwskazań; niekaralność sprawdzona w Rejestrze Sprawców Przestępstw na Tle Seksualnym (art. 21 ustawy o ochronie małoletnich) oraz w KRK; kwalifikacje jak dla szkół publicznych (art. 14 ust. 3 pkt 6 Prawa oświatowego)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2. Czynności i obowiązki wynikające z przepisów prawa i statutu szkoły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32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/ obowiązek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 prawna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I. Obowiązki ogólne nauczyciela i pracownika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Rzetelna realizacja zadań związanych z powierzonym stanowiskiem oraz podstawowymi funkcjami szkoły: dydaktyczną, wychowawczą i opiekuńczą, w tym zadań związanych z zapewnieniem bezpieczeństwa uczniom w czasie zajęć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Karty Nauczyciela (stosowany na podstawie art. 91b ust. 2 KN)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Wspieranie każdego ucznia w jego rozwoju; kształcenie i wychowywanie w poszanowaniu Konstytucji RP, w atmosferze wolności sumienia i szacunku dla każdego człowieka; dbałość o kształtowanie postaw moralnych i obywatelskich.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2, 4 i 5 Karty Nauczyciela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Sumienne i staranne wykonywanie pracy, stosowanie się do poleceń przełożonych dotyczących pracy, przestrzeganie regulaminu pracy, ustalonego porządku i zasad współżycia społecznego, dbałość o dobro zakładu pracy i ochrona jego mienia.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i § 2 pkt 2, 4 i 6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ustalonego czasu pracy: 30 godzin tygodniowo według rozkładu czasu pracy; potwierdzanie obecności; praca poza rozkładem wyłącznie na polecenie pracodawcy.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1, art. 129 i art. 149 Kodeksu pracy; regulamin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Przestrzeganie przepisów oraz zasad bezpieczeństwa i higieny pracy i przepisów przeciwpożarowych; udział w szkoleniach BHP; poddawanie się wstępnym, okresowym i kontrolnym badaniom lekarskim.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3, art. 211 i art. 229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w tajemnicy informacji o uczniach, ich rodzinach i stanie zdrowia; przetwarzanie danych osobowych wyłącznie w zakresie upoważnienia i zgodnie z RODO oraz polityką ochrony danych szkoły.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2 pkt 4 i 5 Kodeksu pracy; RODO (rozporządzenie UE 2016/679); polityka ochrony danych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II. Dydaktyka i realizacja podstawy programowej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lekcji języka polskiego w oddziałach wskazanych w planie lekcji, zgodnie z planem nauczania i podstawą programową kształcenia ogólnego dostosowaną do potrzeb uczniów z niepełnosprawnością intelektualną w stopniu lekkim; w oddziałach dla uczniów z niepełnosprawnością umiarkowaną lub znaczną – zajęć z odrębnej podstawy programowej.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i art. 127 Prawa oświatowego; rozporządzenie MEN w sprawie podstawy programowej (14.02.2017 r.); rozporządzenie MEN w sprawie ramowych planów nauczania (3.04.2019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Punktualne rozpoczynanie i kończenie lekcji (45 minut), przestrzeganie planu lekcji i dzwonków ustalonych przez dyrektora; przejmowanie i przekazywanie oddziału między lekcjami tak, aby uczniowie nie pozostawali bez opieki.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4 rozporządzenia w sprawie ramowych planów nauczania;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Wybór lub opracowanie programu nauczania języka polskiego dostosowanego do potrzeb i możliwości uczniów oddziału oraz przedstawienie go dyrektorowi do dopuszczenia.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22a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Dostosowanie metod, form, środków dydaktycznych, tempa pracy i sposobu sprawdzania wiedzy do zaleceń orzeczeń i IPET: instrukcje krótkie i obrazkowe, praca na konkretach, wydłużony czas, dzielenie zadań na etapy, komunikacja alternatywna i wspomagająca (AAC) u uczniów niemówiących.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MEN w sprawie warunków organizowania kształcenia specjalnego (9.08.2017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pomocą nauczyciela obecną na lekcji (podział zadań, wsparcie uczniów wymagających stałej pomocy) oraz z wychowawcami innych oddziałów w sprawach organizacyjnych i wychowawczych.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7 rozporządzenia MEN w sprawie organizacji publicznych szkół i przedszkoli (28.02.2019 r.), stosowany odpowiednio;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III. Język polski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Nauczanie języka polskiego z naciskiem na komunikację, czytanie ze zrozumieniem, pisanie użytkowe (formularz, list, wiadomość, ogłoszenie), rozumienie poleceń i tekstów z życia codziennego; teksty uproszczone i wspomagane obrazem, wielokrotne powtarzanie, stopniowanie trudności; dobór lektur i ich fragmentów dostosowany do możliwości uczniów zgodnie z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języka polskiego (wersja dla uczniów z niepełnosprawnością intelektualną w stopniu lekkim);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i stosowanie przedmiotowych zasad oceniania oraz wymagań edukacyjnych z języka polskiego dostosowanych do IPET każdego ucznia, w tym zasad oceniania prac pisemnych i ortografii z uwzględnieniem zaleceń orzeczeń; poinformowanie o nich uczniów i rodziców na początku roku szkolnego.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44b ust. 8–9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uczniów klasy VIII z niepełnosprawnością intelektualną w stopniu lekkim do egzaminu ósmoklasisty z języka polskiego, jeśli nauczyciel uczy w tej klasie: realizacja wymagań egzaminacyjnych, arkusze próbne, informacja dla rady pedagogicznej o dostosowaniach (arkusz dostosowany, wydłużony czas, zasady oceniania z pominięciem błędów ortograficznych); udział w zespołach nadzorujących na powołanie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44zw ustawy o systemie oświaty; rozporządzenie MEN w sprawie egzaminu ósmoklasisty; komunikat dyrektora CKE o dostosowaniach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Rozwijanie zainteresowań czytelniczych i kultury: współpraca z biblioteką szkolną i publiczną, wyjścia do teatru i kina, konkursy recytatorskie i czytelnicze, przygotowanie uczniów do wystąpień podczas uroczystości szkolnych; edukacja medialna dostosowana do możliwości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podstawa programowa języka polskiego; statut szkoły; plan pracy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biblioteczką polonistyczną, pomocami dydaktycznymi i sprzętem: ewidencja, zgłaszanie potrzeb, udział w inwentaryzacji; odpowiedzialność materialna za mienie powierzone na piśmie.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124 Kodeksu pracy;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IV. Zajęcia rewalidacyjne o charakterze logopedycznym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rewalidacyjnych o charakterze logopedycznym z uczniami wskazanymi w przydziale, zgodnie z zaleceniami orzeczenia i IPET: ćwiczenia oddechowe, fonacyjne, artykulacyjne, słuchu fonemowego, rozwijanie mowy czynnej i biernej, komunikacji i rozumienia; godzina zajęć rewalidacyjnych trwa 60 minut.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rozporządzenie w sprawie ramowych planów nauczania (czas trwania zajęć rewalidacyjnych)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Przeprowadzenie na początku roku szkolnego przesiewowej diagnozy logopedycznej uczniów oraz pogłębionej diagnozy uczniów objętych zajęciami; opracowanie dla każdego ucznia programu terapii logopedycznej na podstawie orzeczenia, diagnozy, WOPF i IPET; ocena postępów i modyfikacja programu po każdej ocenie efektywności.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IPET; § 20 rozporządzenia w sprawie pomocy psychologiczno-pedagogicznej (zadania logopedy, stosowane odpowiednio)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Wprowadzanie i rozwijanie komunikacji alternatywnej i wspomagającej (AAC) u uczniów niemówiących lub mówiących w ograniczonym zakresie: dobór systemu (gesty, symbole, książka komunikacyjna, urządzenia), nauka jego używania, przekazanie systemu nauczycielom i rodzicom.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IPET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dziennika zajęć rewalidacyjnych (logopedycznych): program, tematy, obecność, obserwacje i ocena postępów ucznia; dokumentacja diagnoz.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11 rozporządzenia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Przekazywanie nauczycielom i rodzicom zaleceń do pracy z uczniem (ćwiczenia w domu, sposób komunikacji, wspieranie mowy na lekcjach); instruktaż i konsultacje; wskazywanie rodzicom potrzeby konsultacji specjalistycznych (laryngolog, ortodonta, audiolog, neurolog).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Zachowanie higieny zajęć logopedycznych: dezynfekcja lub jednorazowe użycie szpatułek i pomocy, czystość lusterek i sprzętu, wietrzenie gabinetu; bezpieczeństwo uczniów podczas ćwiczeń.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bezpieczeństwa i higieny w szkołach; procedury sanitarne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logopedą i innymi specjalistami szkoły, poradnią psychologiczno-pedagogiczną oraz zespołem wczesnego wspomagania rozwoju w zakresie spójnej terapii mowy ucznia.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pomocy psychologiczno-pedagogicznej;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V. Wychowawstwo oddziału klasy IV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zajęć z wychowawcą (1 godzina tygodniowo) zgodnie z programem wychowawczo-profilaktycznym szkoły i planem pracy wychowawcy: integracja zespołu, emocje, relacje, bezpieczeństwo, orientacja zawodowa, przygotowanie do samodzielności.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ramowych planów nauczania; art. 26 Prawa oświatowego; rozporządzenie MEN w sprawie doradztwa zawodowego (12.02.2019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Opieka nad adaptacją uczniów klasy IV do nauki w systemie przedmiotowym: przejęcie informacji o uczniach i dokumentacji od wychowawcy klasy III, uzgodnienie z nauczycielami przedmiotów jednolitych zasad i strategii z IPET, wsparcie uczniów w zmianach sal i nauczycieli, współpraca z pomocą nauczyciela zatrudnioną w oddziale.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§ 7 rozporządzenia w sprawie organizacji publicznych szkół i przedszkoli (stosowany odpowiednio);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Koordynowanie pracy zespołu ds. IPET każdego ucznia oddziału: zwoływanie spotkań, opracowanie IPET z wkładem nauczycieli i specjalistów, organizacja WOPF co najmniej dwa razy w roku, zawiadamianie rodziców, przekazanie im kopii IPET i WOPF.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 (zespół, terminy, udział rodziców)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Rozpoznawanie sytuacji wychowawczej, rodzinnej i zdrowotnej uczniów oddziału; planowanie i koordynowanie pomocy psychologiczno-pedagogicznej dla uczniów oddziału; współpraca ze specjalistami szkoły i instytucjami.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pomocy psychologiczno-pedagogicznej (9.08.2017 r.), stosowane odpowiednio;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śródrocznej i rocznej oceny klasyfikacyjnej zachowania uczniów oddziału po zasięgnięciu opinii nauczycieli, uczniów oddziału i ocenianego ucznia; informowanie uczniów i rodziców o przewidywanych ocenach w terminie określonym w statucie.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44g i art. 44h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dokumentacji oddziału: dziennik lekcyjny (część oddziałowa), arkusze ocen, świadectwa, teczki uczniów, zgody i oświadczenia rodziców, listy osób upoważnionych do odbioru uczniów, karta zdrowia i informacje o lekach.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rozporządzenie w sprawie świadectw, dyplomów państwowych i innych druków;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zebrań z rodzicami oddziału (co najmniej według harmonogramu szkoły), konsultacji indywidualnych i bieżącej komunikacji; przekazywanie informacji o postępach, frekwencji i zachowaniu; kontrola frekwencji i wyjaśnianie nieobecności.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ustawy o systemie oświaty; art. 41–42 Prawa oświatowego (obowiązek szkolny);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Organizowanie życia oddziału: wycieczki, wyjścia, imprezy klasowe, udział oddziału w uroczystościach szkolnych, opieka nad salą oddziału; jako kierownik lub opiekun wycieczki – realizacja obowiązków z rozporządzenia.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krajoznawstwa i turystyki (25.05.2018 r.);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orientacji zawodowej w klasie IV w ramach zajęć z wychowawcą i wycieczek (poznawanie zawodów, samodzielność, zainteresowania) oraz informowanie rodziców o dalszej ścieżce edukacyjnej i możliwościach wsparcia.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MEN w sprawie doradztwa zawodowego (12.02.2019 r.);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VI. Kształcenie specjalne: IPET, WOPF, zespół (jako nauczyciel języka polskiego)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zespołach opracowujących IPET uczniów każdego oddziału, w którym nauczyciel uczy; wkład w części dotyczącej języka polskiego i komunikacji; opracowanie IPET do 30 września lub w ciągu 30 dni od otrzymania orzeczenia.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Wkład do wielospecjalistycznej oceny poziomu funkcjonowania ucznia (WOPF) co najmniej dwa razy w roku szkolnym w zakresie funkcjonowania na lekcjach i zajęciach logopedycznych (mowa, komunikacja, czytanie i pisanie); udział w ocenie efektywności i modyfikacji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Realizacja zaleceń zawartych w orzeczeniu o potrzebie kształcenia specjalnego oraz w IPET na każdej lekcji; prowadzenie obserwacji do WOPF; rozpoznawanie indywidualnych potrzeb i możliwości uczniów.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5 i § 6 rozporządzenia w sprawie kształcenia specjalnego;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VII. Opieka i bezpieczeństwo uczniów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Pełnienie dyżurów przed lekcjami, w czasie przerw i po lekcjach według harmonogramu dyżurów (korytarze, szatnia, stołówka, boisko, przystanek dowozu); aktywny nadzór i reagowanie na zagrożenia.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14 rozporządzenia w sprawie bezpieczeństwa i higieny w szkołach;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Sprawdzenie przed zajęciami stanu sali i sprzętu; niezwłoczne zgłaszanie dyrektorowi zagrożeń oraz każdego wypadku ucznia; udzielenie pierwszej pomocy; udział w szkoleniu z pierwszej pomocy.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2, § 13, § 21 i § 40–41 rozporządzenia w sprawie bezpieczeństwa i higieny w szkołach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Znajomość i stosowanie standardów ochrony małoletnich obowiązujących w szkole; reagowanie na przemoc wobec dziecka, uruchamianie procedury „Niebieskie Karty” i zawiadamianie właściwych organów w przypadkach wymaganych prawem.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22b–22c ustawy o przeciwdziałaniu zagrożeniom przestępczością na tle seksualnym i ochronie małoletnich; art. 9d ustawy o przeciwdziałaniu przemocy domowej; art. 304 § 2 KPK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Zapobieganie zachowaniom trudnym i reagowanie na nie zgodnie z procedurami szkoły i strategiami z IPET; dokumentowanie incydentów; znajomość stanu zdrowia uczniów (leki, epilepsja, dieta, alergie) i współpraca z pielęgniarką szkolną.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IPET; procedury szkolne; art. 21 ustawy o opiece zdrowotnej nad uczniami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VIII. Ocenianie, klasyfikacja i egzaminy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Ocenianie bieżące z języka polskiego: stopnie w skali 1–6 w oddziałach dla uczniów z niepełnosprawnością intelektualną w stopniu lekkim, oceny opisowe w oddziałach dla uczniów z niepełnosprawnością umiarkowaną lub znaczną; jawność ocen i ich uzasadnianie; sprawdziany dostosowane do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art. 44i ust. 7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Ustalanie śródrocznych i rocznych ocen klasyfikacyjnych z języka polskiego; udział w klasyfikacji i uchwałach rady pedagogicznej o promowaniu, w tym uczniów z niepełnosprawnością umiarkowaną lub znaczną z uwzględnieniem IPET.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44f–44o ustawy o systemie oświaty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egzaminach klasyfikacyjnych, poprawkowych i sprawdzianach wiadomości w komisjach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44l–44n ustawy o systemie oświaty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IX. Współpraca z rodzicami (jako nauczyciel języka polskiego i logopeda)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konsultacji dla rodziców i uczniów w terminie ustalonym w rozkładzie czasu pracy; udział w zebraniach; komunikacja przez dziennik elektroniczny; informowanie o postępach i trudnościach z języka polskiego oraz o efektach terapii logopedycznej; instruktaż do ćwiczeń logopedycznych w domu.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44e i 44g ustawy o systemie oświaty; IPET;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X. Praca zespołowa i współpraca z instytucjami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44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Udział w zebraniach rady pedagogicznej, realizacja jej uchwał; praca w zespole przedmiotowym humanistycznym, zespole specjalistów, zespole wychowawców klas IV–VIII i zespołach zadaniowych powołanych przez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69–73 Prawa oświatowego (w zakresie przewidzianym statutem szkoły niepublicznej); 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Współpraca z poradnią psychologiczno-pedagogiczną, ośrodkiem pomocy społecznej, powiatowym centrum pomocy rodzinie, sądem rodzinnym i kuratorem, ochroną zdrowia oraz innymi instytucjami wspierającymi uczniów oddziału.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rozporządzenie w sprawie pomocy psychologiczno-pedagogicznej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46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Dzielenie się wiedzą: zajęcia otwarte, lekcje koleżeńskie, wsparcie nauczyciela początkującego lub praktykanta na przydział dyrektora; udział w promocji szkoły i dniach otwartych.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9ca Karty Nauczyciela (stosowany na podstawie art. 91b KN); statut szkoły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XI. Dokumentacja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47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Prowadzenie wpisów w dziennikach lekcyjnych każdego oddziału: tematy, frekwencja, oceny; dziennika zajęć rewalidacyjnych (logopedycznych); jako wychowawca – całości dokumentacji oddziału klasy IV.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ust. 3 pkt 5 Prawa oświatowego; rozporządzenie MEN w sprawie dokumentacji przebiegu nauczania (25.08.2017 r.)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Opracowanie planów wynikowych (rozkładów materiału) języka polskiego dla każdego oddziału, przedmiotowych zasad oceniania, programów terapii logopedycznej, planu pracy wychowawcy; sprawozdania półroczne i roczne z realizacji przedmiotu, terapii logopedycznej i pracy wychowawczej.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Sporządzanie opinii o uczniach oddziału na wniosek rodziców, poradni, sądu lub innych uprawnionych instytucji, po akceptacji dyrektora.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statut szkoły; przepisy szczególne</w:t>
            </w:r>
          </w:p>
        </w:tc>
      </w:tr>
      <w:tr>
        <w:trPr>
          <w:cantSplit/>
        </w:trPr>
        <w:tc>
          <w:tcPr>
            <w:tcW w:type="dxa" w:w="10160"/>
            <w:gridSpan w:val="3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EDE8F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XII. Przygotowanie do zajęć i doskonalenie zawodowe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Przygotowanie lekcji i zajęć logopedycznych, materiałów dostosowanych (teksty uproszczone, karty pracy, materiał obrazkowy, pomoce logopedyczne, zadania o różnym poziomie trudności); sprawdzanie prac uczniów – w czasie przewidzianym na to w rozkładzie czasu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128 Kodeksu pracy; rozkład czasu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Doskonalenie zawodowe zgodnie z potrzebami szkoły: szkolenia rady pedagogicznej, kursy z dydaktyki języka polskiego dla uczniów z niepełnosprawnością intelektualną, metod terapii logopedycznej, AAC, pracy wychowawczej; realizacja ścieżki awansu zawodowego. Szkolenie na polecenie pracodawcy jest czasem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3 i 3a oraz art. 9a–9h Karty Nauczyciela (przez art. 91b KN); art. 94¹³ Kodeksu pracy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52</w:t>
            </w:r>
          </w:p>
        </w:tc>
        <w:tc>
          <w:tcPr>
            <w:tcW w:type="dxa" w:w="6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Wykonywanie innych czynności zleconych przez dyrektora, wynikających ze statutu i organizacji pracy szkoły, zgodnych z kwalifikacjami i rodzajem umówionej pracy.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 § 1 Kodeksu pracy; statut szkoły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3. Czynności przydzielone indywidualnie na rok szkolny 2026/2027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2100"/>
        <w:gridCol w:w="2100"/>
      </w:tblGrid>
      <w:tr>
        <w:trPr>
          <w:tblHeader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Lp.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Czynność przydzielona indywidualnie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Termin / wymiar</w:t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Uwagi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48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4. Zakres odpowiedzialności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3200"/>
      </w:tblGrid>
      <w:tr>
        <w:trPr>
          <w:tblHeader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Zakres odpowiedzialności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2D1B6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Podstawa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życie, zdrowie i bezpieczeństwo uczniów powierzonych opiece w czasie zajęć i czynności organizowanych przez szkołę.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 pkt 1 KN; rozporządzenie w sprawie bezpieczeństwa i higieny w szkołach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realizację podstawy programowej, IPET i zaleceń orzeczeń oraz za rzetelność oceniania.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przepisy oświatowe wskazane w tabeli obowiązków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prawidłowe i terminowe prowadzenie dokumentacji oraz ochronę danych osobowych.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dokumentacji przebiegu nauczania; RODO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higienę i bezpieczeństwo zajęć logopedycznych oraz za mienie powierzone na piśmie (gabinet, pomoce, sala oddziału).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rozporządzenie w sprawie bezpieczeństwa i higieny w szkołach; art. 124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Jako wychowawca – za terminowość IPET i WOPF uczniów oddziału, dokumentację oddziału i kontakt z rodzicami.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§ 6 rozporządzenia w sprawie kształcenia specjalnego; statut szkoły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Za przestrzeganie czasu pracy, regulaminu pracy i przepisów BHP.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shd w:fill="F7F5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100, 114 i 211 Kodeksu pracy</w:t>
            </w:r>
          </w:p>
        </w:tc>
      </w:tr>
      <w:tr>
        <w:trPr>
          <w:cantSplit/>
        </w:trPr>
        <w:tc>
          <w:tcPr>
            <w:tcW w:type="dxa" w:w="696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Odpowiedzialność porządkowa i dyscyplinarna za uchybienia obowiązkom.</w:t>
            </w:r>
          </w:p>
        </w:tc>
        <w:tc>
          <w:tcPr>
            <w:tcW w:type="dxa" w:w="3200"/>
            <w:tcBorders>
              <w:top w:val="single" w:color="BFB8D6" w:sz="4"/>
              <w:left w:val="single" w:color="BFB8D6" w:sz="4"/>
              <w:bottom w:val="single" w:color="BFB8D6" w:sz="4"/>
              <w:right w:val="single" w:color="BFB8D6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108 Kodeksu pracy; art. 75–85z Karty Nauczyciela (przez art. 91b KN)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5. Oświadczenie</w:t>
      </w:r>
    </w:p>
    <w:p>
      <w:pPr>
        <w:keepNext/>
        <w:spacing w:after="60" w:line="260"/>
        <w:jc w:val="both"/>
      </w:pPr>
      <w:r>
        <w:rPr>
          <w:rFonts w:ascii="Arial" w:cs="Arial" w:eastAsia="Arial" w:hAnsi="Arial"/>
          <w:sz w:val="18"/>
          <w:szCs w:val="18"/>
        </w:rPr>
        <w:t xml:space="preserve">Potwierdzam zapoznanie się z zakresem czynności i obowiązków, przyjmuję go do wiadomości i stosowania oraz zobowiązuję się do wykonywania pracy zgodnie z nim, regulaminem pracy, statutem szkoły i obowiązującymi przepisami. Zakres czynności sporządzono w dwóch jednobrzmiących egzemplarzach: jeden dla pracownika, drugi do akt osobowych (część B).</w:t>
      </w:r>
    </w:p>
    <w:p>
      <w:pPr>
        <w:keepNext/>
        <w:spacing w:after="0" w:line="260"/>
        <w:jc w:val="both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Zakres czynności stanowi uszczegółowienie rodzaju pracy określonego w umowie o pracę (art. 29 § 1 i art. 94 pkt 1 Kodeksu pracy). Zmiana zakresu w granicach umówionego rodzaju pracy nie wymaga wypowiedzenia zmieniającego.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80"/>
      </w:tblGrid>
      <w:tr>
        <w:trPr>
          <w:cantSplit/>
        </w:trPr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dyrektora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………………………………………………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data i podpis nauczyciela: 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450A" w:sz="6" w:space="4"/>
      </w:pBdr>
      <w:spacing w:before="80"/>
      <w:jc w:val="center"/>
    </w:pPr>
    <w:r>
      <w:rPr>
        <w:rFonts w:ascii="Arial" w:cs="Arial" w:eastAsia="Arial" w:hAnsi="Arial"/>
        <w:color w:val="555555"/>
        <w:sz w:val="15"/>
        <w:szCs w:val="15"/>
      </w:rPr>
      <w:t xml:space="preserve">Strona </w:t>
    </w:r>
    <w:r>
      <w:rPr>
        <w:rFonts w:ascii="Arial" w:cs="Arial" w:eastAsia="Arial" w:hAnsi="Arial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5"/>
        <w:szCs w:val="15"/>
      </w:rPr>
      <w:t xml:space="preserve">   •   zatrudnienie na podstawie Kodeksu pracy, 30 godzin tygodniowo   •   stan prawny: wrzesień 2026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6" w:space="4"/>
      </w:pBdr>
      <w:tabs>
        <w:tab w:val="right" w:pos="10160"/>
      </w:tabs>
      <w:spacing w:after="160"/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Pomorskie Centrum Terapii Pedagogicznej w Koszalinie</w:t>
    </w:r>
    <w:r>
      <w:rPr>
        <w:rFonts w:ascii="Arial" w:cs="Arial" w:eastAsia="Arial" w:hAnsi="Arial"/>
        <w:color w:val="2D1B69"/>
        <w:sz w:val="15"/>
        <w:szCs w:val="15"/>
      </w:rPr>
      <w:t xml:space="preserve">	Zakres czynności – język polski, wychowawstwo klasy IV, logopedia – 2026/2027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780d08e011687d6aa10f9c13a37c5cca76e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9780d08e011687d6aa10f9c13a37c5cca76e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Zakres czynności nauczyciela języka polskiego, wychowawcy klasy IV 2026/2027</dc:title>
  <dc:creator>Pomorskie Centrum Terapii Pedagogicznej w Koszalinie</dc:creator>
  <cp:lastModifiedBy>Un-named</cp:lastModifiedBy>
  <cp:revision>1</cp:revision>
  <dcterms:created xsi:type="dcterms:W3CDTF">2026-09-08T08:35:52.071Z</dcterms:created>
  <dcterms:modified xsi:type="dcterms:W3CDTF">2026-09-08T08:35:52.071Z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