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DRUK I-1 · IPET · PLAN WSPARCIA · KONSPEKT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JAK PISAĆ CELE SMART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instrukcja dla nauczycieli — cele edukacyjne i terapeutyczne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I-1 · UZASADNIENIE · ZASADY · PRZYKŁADY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DLACZEGO PISZEMY CELE W FORMULE SMART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Formuła SMART nie jest wymysłem formalnym ani modą. To sposób zapisu, który sprawia, że cel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da się sprawdzić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a od tego zależy, czy wsparcie zostanie w porę poprawione.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1. Bo prawo wymaga oceny efektywności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Nauczyciele i specjaliści mają obowiązek oceniać efektywność udzielanej pomocy i formułować wnioski do dalszych działań. Dla dziecka z orzeczeniem zespół co najmniej dwa razy w roku dokonuje okresowej wielospecjalistycznej oceny (WOPFU). Nie da się ocenić efektywności celu, którego nikt nie umie zmierzyć — ocena zamienia się wtedy w zdanie „widać postęp”.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2. Bo chroni dziecko przed straconym rokiem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Cel ogólny („będzie spokojniejsze”) można uznawać za realizowany przez cały rok i nigdy nie zauważyć, że wsparcie nie działa. Cel mierzalny wymusza reakcję: gdy po sześciu tygodniach nie ma 3 na 5 prób, modyfikujesz metodę teraz, a nie w czerwcu.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3. Bo zespół i rodzic rozumieją to samo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To samo zdanie czyta nauczyciel, specjalista, rodzic i poradnia. „Poprawi koncentrację” każdy zrozumie inaczej; „wykona zadanie przez 8 minut bez odchodzenia, przy jednym przypomnieniu” znaczy dla wszystkich dokładnie to samo.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4. Bo daje dziecku doświadczenie sukcesu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Mały, policzalny krok da się osiągnąć i pochwalić. Cel bez granicy nigdy się nie kończy powodzeniem — dziecko wciąż jest „w trakcie poprawy”. Sukces buduje motywację, a ta jest warunkiem dalszej pracy.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5. Bo to dowód twojej pracy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Mierzalny cel z kryterium to gotowy materiał do sprawozdania z pomocy p-p, do opinii o funkcjonowaniu dla poradni i do rozmowy z rodzicem. W nadzorze pedagogicznym broni cię zapis, nie pamięć.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6. Bo od 2026 roku opisujesz efektywność wsparcia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Opinia o funkcjonowaniu dziecka, którą przedszkole przekazuje poradni w ramach oceny funkcjonalnej, obejmuje efekty dotychczas udzielanego wsparcia. Bez mierzalnych celów nie ma czego w niej opisać poza wrażeniami.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Rozporządzenie MEN z dnia 9 sierpnia 2017 r. w sprawie zasad organizacji i udzielania pomocy psychologiczno-pedagogicznej (Dz.U. z 2017 r. poz. 1591, t.j. Dz.U. z 2023 r. poz. 1798, z późn. zm.) — ocena efektywności udzielanej pomocy i wnioski do dalszych działań. Rozporządzenie MEN z dnia 9 sierpnia 2017 r. w sprawie warunków organizowania kształcenia dzieci niepełnosprawnych (Dz.U. z 2017 r. poz. 1578, t.j. Dz.U. z 2020 r. poz. 1309, z późn. zm.) — IPET oraz okresowa wielospecjalistyczna ocena poziomu funkcjonowania co najmniej dwa razy w roku szkolnym. Rozporządzenie Ministra Edukacji z dnia 2 marca 2026 r. (Dz.U. z 2026 r. poz. 428) — tryb opinii placówki obowiązuje od 14 kwietnia 2026 r.; wymagania dotyczące jej zakresu stosuje się od 1 września 2026 r.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ZASADA NADRZĘDNA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DECE4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6"/>
                <w:sz w:val="11"/>
                <w:szCs w:val="11"/>
              </w:rPr>
              <w:t xml:space="preserve">TAK NIE PISZEMY — TO OPIS PRACY NAUCZYCIELA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„Kształtowanie umiejętności skupiania uwagi”, „Usprawnianie motoryki małej”, „Wdrażanie do samodzielności”.</w:t>
            </w:r>
          </w:p>
        </w:tc>
        <w:tc>
          <w:tcPr>
            <w:tcW w:type="dxa" w:w="4819"/>
            <w:shd w:fill="EDF7EE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32"/>
                <w:spacing w:val="6"/>
                <w:sz w:val="11"/>
                <w:szCs w:val="11"/>
              </w:rPr>
              <w:t xml:space="preserve">TAK PISZEMY — TO OPIS ZACHOWANIA DZIECKA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„Dziecko wykona zadanie przy stoliku przez 8 minut bez odchodzenia, przy jednym przypomnieniu słownym.”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Cel opisuje dziecko, nie nauczyciela.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Zaczynaj zdanie od słowa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„Dziecko…”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dopiero potem wpisuj czasownik, który da się zobaczyć albo policzyć. Jeśli w zdaniu pojawia się „kształtowanie”, „usprawnianie”, „wdrażanie” — to jest zadanie dla ciebie, a nie cel dla dziecka.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PIĘĆ LITER — CO ZNACZY KAŻDA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FORMUŁA ZDANIA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shd w:fill="2D1B69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3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2"/>
                <w:szCs w:val="12"/>
              </w:rPr>
              <w:t xml:space="preserve">Kto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FFFFFF"/>
                <w:sz w:val="10"/>
                <w:szCs w:val="10"/>
              </w:rPr>
              <w:t xml:space="preserve">Dziecko…</w:t>
            </w:r>
          </w:p>
        </w:tc>
        <w:tc>
          <w:tcPr>
            <w:tcW w:type="dxa" w:w="1927"/>
            <w:shd w:fill="4A2E86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3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2"/>
                <w:szCs w:val="12"/>
              </w:rPr>
              <w:t xml:space="preserve">Co zrobi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FFFFFF"/>
                <w:sz w:val="10"/>
                <w:szCs w:val="10"/>
              </w:rPr>
              <w:t xml:space="preserve">czasownik, który widać</w:t>
            </w:r>
          </w:p>
        </w:tc>
        <w:tc>
          <w:tcPr>
            <w:tcW w:type="dxa" w:w="1927"/>
            <w:shd w:fill="6A4C9E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3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2"/>
                <w:szCs w:val="12"/>
              </w:rPr>
              <w:t xml:space="preserve">W jakich warunkach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FFFFFF"/>
                <w:sz w:val="10"/>
                <w:szCs w:val="10"/>
              </w:rPr>
              <w:t xml:space="preserve">gdzie, z jakim wsparciem</w:t>
            </w:r>
          </w:p>
        </w:tc>
        <w:tc>
          <w:tcPr>
            <w:tcW w:type="dxa" w:w="1927"/>
            <w:shd w:fill="E8712F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3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2"/>
                <w:szCs w:val="12"/>
              </w:rPr>
              <w:t xml:space="preserve">Jak często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FFFFFF"/>
                <w:sz w:val="10"/>
                <w:szCs w:val="10"/>
              </w:rPr>
              <w:t xml:space="preserve">ile razy, na ile prób</w:t>
            </w:r>
          </w:p>
        </w:tc>
        <w:tc>
          <w:tcPr>
            <w:tcW w:type="dxa" w:w="1930"/>
            <w:shd w:fill="E8450A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3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2"/>
                <w:szCs w:val="12"/>
              </w:rPr>
              <w:t xml:space="preserve">Do kiedy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FFFFFF"/>
                <w:sz w:val="10"/>
                <w:szCs w:val="10"/>
              </w:rPr>
              <w:t xml:space="preserve">termin sprawdzenia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 EDUKACYJNY A CEL TERAPEUTYCZNY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Dobierz cel edukacyjny, terapeutyczny albo oba — zależnie od potrzeb i rodzaju zajęć. Formułę SMART oraz kryterium osiągnięcia stosuj jako pomoc w mierzeniu postępu, nie jako obowiązkowy wzór.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14"/>
                <w:szCs w:val="14"/>
              </w:rPr>
              <w:t xml:space="preserve">E  CEL EDUKACYJNY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1"/>
                <w:szCs w:val="11"/>
              </w:rPr>
              <w:t xml:space="preserve">podstawa programowa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1"/>
                <w:szCs w:val="11"/>
              </w:rPr>
              <w:t xml:space="preserve">Czego dotyczy</w:t>
            </w:r>
          </w:p>
          <w:p>
            <w:pPr>
              <w:pBdr>
                <w:bottom w:val="dotted" w:color="B3A1D8" w:sz="6"/>
              </w:pBd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14"/>
                <w:szCs w:val="14"/>
              </w:rPr>
              <w:t xml:space="preserve">T  CEL TERAPEUTYCZNY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1"/>
                <w:szCs w:val="11"/>
              </w:rPr>
              <w:t xml:space="preserve">IPET / plan wsparcia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1"/>
                <w:szCs w:val="11"/>
              </w:rPr>
              <w:t xml:space="preserve">Czego dotyczy</w:t>
            </w:r>
          </w:p>
          <w:p>
            <w:pPr>
              <w:pBdr>
                <w:bottom w:val="dotted" w:color="B3A1D8" w:sz="6"/>
              </w:pBd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CZASOWNIKI, KTÓRYCH UŻYWAMY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</w:t>
            </w:r>
          </w:p>
        </w:tc>
        <w:tc>
          <w:tcPr>
            <w:tcW w:type="dxa" w:w="48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CZASOWNIKI OBSERWOWALNE — TYCH UŻYWAJ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Ruchowy · techniczny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zapina · nawleka · tnie po linii · chwyta trzema palcami · przeskakuje · utrzymuje równowagę · samodzielnie ubiera · nalewa</w:t>
            </w:r>
          </w:p>
        </w:tc>
      </w:tr>
      <w:tr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Osobisty</w:t>
            </w:r>
          </w:p>
        </w:tc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nazywa emocję · wskazuje poziom na skali · stosuje oddech 4-4-4 · prosi o przerwę · kończy zadanie mimo trudności · wraca do zabawy po odmowie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Społeczny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czeka na swoją kolej · dzieli się zabawką · wita się · prosi o pomoc słowami · dołącza do zabawy · przestrzega ustalonej zasady</w:t>
            </w:r>
          </w:p>
        </w:tc>
      </w:tr>
      <w:tr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Językowy · matematyczny · przyrodniczy</w:t>
            </w:r>
          </w:p>
        </w:tc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wskazuje · nazywa · dzieli wyraz na sylaby · układa rytm · klasyfikuje wg dwóch cech · przelicza do 10 · powtarza sekwencję · odpowiada zdaniem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Nie używaj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rozumie · wie · zna · potrafi (bez wskaźnika) · będzie spokojniejsze · poprawi się · wykazuje zainteresowanie · jest zmotywowane · usprawnia · kształtuje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PRZYKŁADY — Z LEWEJ ŹLE, Z PRAWEJ DOBRZE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DECE4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6"/>
                <w:sz w:val="11"/>
                <w:szCs w:val="11"/>
              </w:rPr>
              <w:t xml:space="preserve">ŹLE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Dziecko poprawi koncentrację na zajęciach.</w:t>
            </w:r>
          </w:p>
        </w:tc>
        <w:tc>
          <w:tcPr>
            <w:tcW w:type="dxa" w:w="4819"/>
            <w:shd w:fill="EDF7EE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32"/>
                <w:spacing w:val="6"/>
                <w:sz w:val="11"/>
                <w:szCs w:val="11"/>
              </w:rPr>
              <w:t xml:space="preserve">DOBRZE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Dziecko wykona zadanie przy stoliku przez 8 minut bez odchodzenia, przy jednym przypomnieniu słownym, w 4 na 5 zajęć, do końca stycznia.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DECE4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6"/>
                <w:sz w:val="11"/>
                <w:szCs w:val="11"/>
              </w:rPr>
              <w:t xml:space="preserve">ŹLE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Dziecko będzie mniej agresywne wobec kolegów.</w:t>
            </w:r>
          </w:p>
        </w:tc>
        <w:tc>
          <w:tcPr>
            <w:tcW w:type="dxa" w:w="4819"/>
            <w:shd w:fill="EDF7EE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32"/>
                <w:spacing w:val="6"/>
                <w:sz w:val="11"/>
                <w:szCs w:val="11"/>
              </w:rPr>
              <w:t xml:space="preserve">DOBRZE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W sporze o zabawkę dziecko poprosi dorosłego o pomoc słowami zamiast popchnięcia, w 3 na 5 obserwowanych sytuacji, do końca semestru.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DECE4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6"/>
                <w:sz w:val="11"/>
                <w:szCs w:val="11"/>
              </w:rPr>
              <w:t xml:space="preserve">ŹLE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Dziecko pozna litery i cyfry.</w:t>
            </w:r>
          </w:p>
        </w:tc>
        <w:tc>
          <w:tcPr>
            <w:tcW w:type="dxa" w:w="4819"/>
            <w:shd w:fill="EDF7EE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32"/>
                <w:spacing w:val="6"/>
                <w:sz w:val="11"/>
                <w:szCs w:val="11"/>
              </w:rPr>
              <w:t xml:space="preserve">DOBRZE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Dziecko wskaże i nazwie 10 poznanych liter spośród 15 kart, samodzielnie, do końca kwietnia.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KRYTERIUM OSIĄGNIĘCIA CELU — CZYM MIERZYSZ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Kryterium to zdanie, które pozwala jednoznacznie powiedzieć „osiągnięty” albo „nieosiągnięty”. Zapisz w nim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sposób pomiaru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źródło dowodu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i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termin sprawdzenia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Przykład dobrego kryterium.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„Karta prób wypełniana po każdych zajęciach (2 razy w tygodniu); cel uznaje się za osiągnięty przy 4 udanych próbach na 5 w dwóch kolejnych tygodniach; podsumowanie na spotkaniu zespołu po 6 tygodniach.”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ZANIM WPISZESZ CEL DO IPET LUB PLANU WSPARCIA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Zdanie zaczyna się od słowa „Dziecko”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Czasownik da się zobaczyć albo policzyć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Jest liczba: ile razy, na ile prób, ile minut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Jest napisane, przy jakim wsparciu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Jest termin i moment sprawdzenia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Cel jest o krok dalej niż dzisiejszy poziom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Wiadomo, czym zmierzę efekt i gdzie to zapiszę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 jednym zdaniu jest tylko jeden cel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Cel wynika z obserwacji, nie z gotowej listy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MIEJSCE NA WŁASNE CELE — PRZEĆWICZ NA SWOIM DZIECKU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 pisać cele SMART · instrukcja dla nauczycieli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2026-08-31T16:38:38.132Z</dcterms:created>
  <dcterms:modified xsi:type="dcterms:W3CDTF">2026-08-31T16:38:38.132Z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