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O-1 · OBSERWACJA PEDAGOGICZNA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ARKUSZ OBSERWACJI DZIECKA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obserwacja pedagogiczna w przedszkolu — podstawa opinii o funkcjonowaniu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O-1 · PLAN · ZAPISY ABC · WNIOSKI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I CEL OBSERWACJI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URODZENIA · WIEK (LATA I MIESIĄCE)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PRZEDSZKOLNA · NAUCZYCIEL PROWADZĄCY GRUPĘ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OSOBA PROWADZĄCA OBSERWACJĘ (IMIĘ, NAZWISKO, STANOWISKO)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CEL OBSERWACJI (ZAZNACZ WŁAŚCIWE)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Poznanie możliwości i potrzeb rozwojowych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Rozpoznanie trudności w uczeniu się i zabawie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Rozpoznanie uzdolnień i mocnych stron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Podstawa do opinii o funkcjonowaniu (O-2)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Diagnoza przedszkolna — gotowość szkolna (O-5)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Wniosek rodzica o pomoc p-p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Ocena efektywności udzielanej pomocy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Trudności w zachowaniu i relacjach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Inny cel: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PYTANIE OBSERWACYJNE — CO KONKRETNIE CHCĘ USTALIĆ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np. w jakich sytuacjach dziecko przerywa zabawę tematyczną i co poprzedza to przerwanie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HARMONOGRAM I METODA OBSERWACJI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Obserwacja jest wiarygodna, gdy obejmuje różne pory dnia i rodzaje aktywności: zajęcia kierowane, zabawę swobodną, posiłek, pobyt w ogrodzie, czynności samoobsługowe.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028"/>
        <w:gridCol w:w="2056"/>
        <w:gridCol w:w="2398"/>
        <w:gridCol w:w="1927"/>
        <w:gridCol w:w="2229"/>
      </w:tblGrid>
      <w:tr>
        <w:trPr>
          <w:tblHeader/>
        </w:trPr>
        <w:tc>
          <w:tcPr>
            <w:tcW w:type="dxa" w:w="102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20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239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PORA DNIA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AKTYWNOŚCI I MIEJSCE (ZAJĘCIA, ZABAWA SWOBODNA, POSIŁEK, OGRÓD, SZATNIA)</w:t>
            </w:r>
          </w:p>
        </w:tc>
        <w:tc>
          <w:tcPr>
            <w:tcW w:type="dxa" w:w="22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CZAS TRWANIA</w:t>
            </w:r>
          </w:p>
        </w:tc>
      </w:tr>
      <w:tr>
        <w:tc>
          <w:tcPr>
            <w:tcW w:type="dxa" w:w="10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0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0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0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0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METODA I NARZĘDZIA OBSERWACJI (ZAZNACZ STOSOWANE)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Obserwacja ciągła (całe zajęcia)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Próbki czasowe (co ustalony interwał)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Rejestr zdarzeń (model ABC)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Obserwacja uczestnicząca w zabawie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Analiza wytworów pracy dziecka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 narzędzie: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ZAPISY OBSERWACYJNE — MODEL ABC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Jak zapisywać.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A — poprzednik: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co działo się bezpośrednio przed zachowaniem (polecenie, zmiana aktywności, hałas, odebranie zabawki).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B — zachowanie: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co dziecko zrobiło — opis widocznego zachowania, bez interpretacji i bez ocen.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C — następstwo: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co stało się po zachowaniu (reakcja nauczyciela, rówieśników, zakończenie zabawy). Zapisuj fakty, nie przypuszczenia; podawaj czas trwania i częstotliwość.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74"/>
        <w:gridCol w:w="2127"/>
        <w:gridCol w:w="2570"/>
        <w:gridCol w:w="2038"/>
        <w:gridCol w:w="1929"/>
      </w:tblGrid>
      <w:tr>
        <w:trPr>
          <w:tblHeader/>
        </w:trPr>
        <w:tc>
          <w:tcPr>
            <w:tcW w:type="dxa" w:w="97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21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A — SYTUACJA POPRZEDZAJĄCA</w:t>
            </w:r>
          </w:p>
        </w:tc>
        <w:tc>
          <w:tcPr>
            <w:tcW w:type="dxa" w:w="257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B — OBSERWOWANE ZACHOWANIE DZIECKA</w:t>
            </w:r>
          </w:p>
        </w:tc>
        <w:tc>
          <w:tcPr>
            <w:tcW w:type="dxa" w:w="20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 — NASTĘPSTWA I REAKCJA OTOCZENIA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WSPARCIE, KTÓRE POMOGŁO</w:t>
            </w:r>
          </w:p>
        </w:tc>
      </w:tr>
      <w:tr>
        <w:tc>
          <w:tcPr>
            <w:tcW w:type="dxa" w:w="9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WARUNKI I OGRANICZENIA OBSERWACJI (OBECNOŚĆ INNYCH OSÓB, ZMIANY W RYTMIE DNIA, NIEOBECNOŚCI DZIECKA)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Z OBSERWACJI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STRONY, ZASOBY I ZAINTERESOWANIA UJAWNIONE W OBSERWACJI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POWTARZAJĄCE SIĘ TRUDNOŚCI — W JAKICH SYTUACJACH I JAK CZĘSTO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WSPARCIE SKUTECZNE (CO OBNIŻA TRUDNOŚĆ) I NIESKUTECZNE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REKOMENDACJE DO DALSZYCH DZIAŁAŃ (DOSTOSOWANIA, FORMY POMOCY, POTRZEBA DIAGNOZY W PORADNI)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osoby prowadzącej obserwację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nauczyciela prowadzącego grupę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O-2 · ELEMENT OCENY FUNKCJONALNEJ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OPINIA O FUNKCJONOWANIU DZIECKA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dla publicznej poradni psychologiczno-pedagogicznej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O-2 · OBSZARY ICF · TERMIN 10 DNI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§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PODSTAWA PRAWNA I TRYB WYDANIA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 I TRYB WYDANIA.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2 marca 2026 r. w sprawie orzeczeń i opinii wydawanych przez zespoły orzekające działające w publicznych poradniach psychologiczno-pedagogicznych (Dz.U. z 2026 r. poz. 428)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zastąpiło rozporządzenie MEN z dnia 7 września 2017 r.; przed wydaniem orzeczenia lub opinii zespół orzekający w poradni przeprowadza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ocenę funkcjonalną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dziecka lub ucznia. Tryb uzyskania opinii z § 7 ust. 2–5 obowiązuje od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14 kwietnia 2026 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a wymagania dotyczące jej zakresu z § 7 ust. 6–7 stosuje się od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1 września 2026 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Przedszkole nie sporządza oceny funkcjonalnej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przygotowuje i przekazuje poradni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opinię o funkcjonowaniu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stanowiącą element tej oceny. Opinię przygotowuje się w terminie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10 dni od dnia otrzymania przez dyrektora prośby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 wydanie opinii, a jej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kopię przekazuje się rodzicom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Opinia opisuje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aktywność i uczestniczenie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dziecka zgodnie z obszarami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Międzynarodowej Klasyfikacji Funkcjonowania, Niepełnosprawności i Zdrowia (ICF)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odpowiednio do wieku i poziomu rozwoju psychofizycznego, w tym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zakres i rodzaj trudności w realizacji programu wychowania przedszkolnego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oddziale, do którego dziecko uczęszcza. Podstawą opisu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obserwacja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dziecka w codziennych sytuacjach przedszkolnych; ocena może opierać się także na obserwacji dokonanej przez specjalistów poradni w środowisku przedszkolnym, jeżeli jest to konieczne. Ponadto: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11 marca 2026 r. w sprawie podstawy programowej wychowania przedszkolnego (Dz.U. z 2026 r. poz. 378, zm. Dz.U. z 2026 r. poz. 958)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nauczyciele prowadzą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obserwacje pedagogiczne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mające na celu poznanie możliwości i potrzeb rozwojowych dzieci oraz dokumentują te obserwacje; rozporządzenie MEN z dnia 9 sierpnia 2017 r. w sprawie zasad organizacji i udzielania pomocy psychologiczno-pedagogicznej w publicznych przedszkolach, szkołach i placówkach (Dz.U. z 2017 r. poz. 1591, t.j. Dz.U. z 2023 r. poz. 1798, z późn. zm.); ustawa z dnia 14 grudnia 2016 r. — Prawo oświatowe (t.j. Dz.U. z 2026 r. poz. 820, z późn. zm.).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DANE OSOBOWE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przetwarzane zgodnie z RODO (Rozporządzenie Parlamentu Europejskiego i Rady (UE) 2016/679 z dnia 27 kwietnia 2016 r.).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I TRYB SPORZĄDZENIA OPINII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I MIEJSCE URODZENIA · PESEL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PRZEDSZKOLE (NAZWA, ADRES) · GRUPA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PORADNIA, DO KTÓREJ KIEROWANA JEST OPINIA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WPŁYWU WNIOSKU DO DYREKTORA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WYDANIA (10 DNI)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SPORZĄDZENIA OPINII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AUTORZY OPINII I ŹRÓDŁA INFORMACJI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OSOBY SPORZĄDZAJĄCE OPINIĘ (IMIĘ, NAZWISKO, STANOWISKO — NAUCZYCIEL GRUPY, SPECJALIŚCI)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ŹRÓDŁA INFORMACJI WYKORZYSTANE W OPINII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arkusz obserwacji O-1 (daty), dziennik zajęć, wytwory pracy dziecka, karta monitorowania postępów, rozmowa z rodzicami, WOPFU / IPET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OKRES UCZĘSZCZANIA DO PRZEDSZKOLA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FREKWENCJA W BIEŻĄCYM ROKU (%)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LICZEBNOŚĆ GRUPY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AKTYWNOŚĆ I UCZESTNICZENIE — OBSZARY ICF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Dla każdego obszaru zakreśl poziom trudności i opisz,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co dziecko robi samodzielnie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,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przy jakim wsparciu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na podstawie obserwacji z druku O-1. Obszary nieadekwatne do wieku pomiń.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569"/>
        <w:gridCol w:w="1856"/>
        <w:gridCol w:w="3213"/>
      </w:tblGrid>
      <w:tr>
        <w:trPr>
          <w:tblHeader/>
        </w:trPr>
        <w:tc>
          <w:tcPr>
            <w:tcW w:type="dxa" w:w="456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 ICF</w:t>
            </w:r>
          </w:p>
        </w:tc>
        <w:tc>
          <w:tcPr>
            <w:tcW w:type="dxa" w:w="18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</w:t>
            </w:r>
          </w:p>
        </w:tc>
        <w:tc>
          <w:tcPr>
            <w:tcW w:type="dxa" w:w="32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OPIS FUNKCJONOWANIA — CO DZIECKO ROBI SAMODZIELNIE, A CO PRZY WSPARCIU</w:t>
            </w:r>
          </w:p>
        </w:tc>
      </w:tr>
      <w:tr>
        <w:tc>
          <w:tcPr>
            <w:tcW w:type="dxa" w:w="45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d1 · Uczenie się — zabawa, naśladowanie, skupienie uwagi</w:t>
            </w:r>
          </w:p>
        </w:tc>
        <w:tc>
          <w:tcPr>
            <w:tcW w:type="dxa" w:w="18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6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d2 · Ogólne zadania i obowiązki — rutyny dnia, kończenie zadań</w:t>
            </w:r>
          </w:p>
        </w:tc>
        <w:tc>
          <w:tcPr>
            <w:tcW w:type="dxa" w:w="18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d3 · Porozumiewanie się — mowa, rozumienie poleceń</w:t>
            </w:r>
          </w:p>
        </w:tc>
        <w:tc>
          <w:tcPr>
            <w:tcW w:type="dxa" w:w="18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6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d4 · Poruszanie się — motoryka duża i mała</w:t>
            </w:r>
          </w:p>
        </w:tc>
        <w:tc>
          <w:tcPr>
            <w:tcW w:type="dxa" w:w="18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d5 · Dbanie o siebie — jedzenie, ubieranie, toaleta</w:t>
            </w:r>
          </w:p>
        </w:tc>
        <w:tc>
          <w:tcPr>
            <w:tcW w:type="dxa" w:w="18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6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d6 · Czynności porządkowe i pomoc w codziennych zadaniach</w:t>
            </w:r>
          </w:p>
        </w:tc>
        <w:tc>
          <w:tcPr>
            <w:tcW w:type="dxa" w:w="18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d7 · Kontakty i relacje — zabawa z rówieśnikami, relacja z dorosłym</w:t>
            </w:r>
          </w:p>
        </w:tc>
        <w:tc>
          <w:tcPr>
            <w:tcW w:type="dxa" w:w="18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6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d8 · Udział w zajęciach kierowanych w grupie</w:t>
            </w:r>
          </w:p>
        </w:tc>
        <w:tc>
          <w:tcPr>
            <w:tcW w:type="dxa" w:w="18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d9 · Życie społeczne — uroczystości, wycieczki, nowe sytuacje</w:t>
            </w:r>
          </w:p>
        </w:tc>
        <w:tc>
          <w:tcPr>
            <w:tcW w:type="dxa" w:w="18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0 1 2 3 4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Pomocnicza skala robocza 0–4 (nie jest wymagana rozporządzeniem): 0 — brak trudności · 1 — niewielkie · 2 — umiarkowane · 3 — znaczne · 4 — całkowite.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0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8"/>
                <w:sz w:val="12"/>
                <w:szCs w:val="12"/>
              </w:rPr>
              <w:t xml:space="preserve">BRAK TRUDNOŚCI</w:t>
            </w:r>
          </w:p>
        </w:tc>
        <w:tc>
          <w:tcPr>
            <w:tcW w:type="dxa" w:w="3212"/>
            <w:shd w:fill="F6F3FB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1–2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8"/>
                <w:sz w:val="12"/>
                <w:szCs w:val="12"/>
              </w:rPr>
              <w:t xml:space="preserve">TRUDNOŚCI NIEWIELKIE I UMIARKOWANE</w:t>
            </w:r>
          </w:p>
        </w:tc>
        <w:tc>
          <w:tcPr>
            <w:tcW w:type="dxa" w:w="3214"/>
            <w:shd w:fill="F6F3FB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3–4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8"/>
                <w:sz w:val="12"/>
                <w:szCs w:val="12"/>
              </w:rPr>
              <w:t xml:space="preserve">TRUDNOŚCI ZNACZNE I CAŁKOWITE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FUNKCJONOWANIE W WYMIARACH SZCZEGÓŁOWYCH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FUNKCJONOWANIE POZNAWCZE (UWAGA, PAMIĘĆ, TEMPO PRACY, ROZUMIENIE POLECEŃ, ZABAWA TEMATYCZNA)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FUNKCJONOWANIE RUCHOWE (MOTORYKA DUŻA I MAŁA, GRAFOMOTORYKA, KOORDYNACJA, ORIENTACJA W PRZESTRZENI)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FUNKCJONOWANIE KOMUNIKACYJNE (MOWA CZYNNA I BIERNA, KOMUNIKACJA ALTERNATYWNA AAC, INICJOWANIE KONTAKTU)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FUNKCJONOWANIE EMOCJONALNO-SPOŁECZNE (REGULACJA EMOCJI, ROZSTANIE Z RODZICEM, REAKCJA NA ZMIANĘ I PORAŻKĘ, RELACJE Z RÓWIEŚNIKAMI)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ZACHOWANIA TRUDNE — OPIS, CZĘSTOTLIWOŚĆ, SYTUACJE WYZWALAJĄCE I SPOSÓB ICH WYGASZANIA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SAMODZIELNOŚĆ I CZYNNOŚCI SAMOOBSŁUGOWE (JEDZENIE, UBIERANIE, TOALETA, PORZĄDKOWANIE PO ZABAWIE)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TRUDNOŚCI W REALIZACJI PROGRAMU WYCHOWANIA PRZEDSZKOLNEGO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Wymóg wynikający wprost z rozporządzenia: opinia wskazuje zakres i rodzaj trudności w realizacji programu wychowania przedszkolnego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w oddziale, do którego dziecko uczęszcza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. Obszary według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dziewięciu obszarów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nowej podstawy programowej wychowania przedszkolnego.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349"/>
        <w:gridCol w:w="2891"/>
        <w:gridCol w:w="1987"/>
        <w:gridCol w:w="2411"/>
      </w:tblGrid>
      <w:tr>
        <w:trPr>
          <w:tblHeader/>
        </w:trPr>
        <w:tc>
          <w:tcPr>
            <w:tcW w:type="dxa" w:w="234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 PODSTAWY PROGRAMOWEJ</w:t>
            </w:r>
          </w:p>
        </w:tc>
        <w:tc>
          <w:tcPr>
            <w:tcW w:type="dxa" w:w="289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UMIEJĘTNOŚCI, KTÓRYCH DZIECKO NIE OSIĄGA</w:t>
            </w:r>
          </w:p>
        </w:tc>
        <w:tc>
          <w:tcPr>
            <w:tcW w:type="dxa" w:w="198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TRUDNOŚCI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 NA TLE GRUPY</w:t>
            </w:r>
          </w:p>
        </w:tc>
      </w:tr>
      <w:t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1. Społeczny</w:t>
            </w:r>
          </w:p>
        </w:tc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4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2. Osobisty</w:t>
            </w:r>
          </w:p>
        </w:tc>
        <w:tc>
          <w:tcPr>
            <w:tcW w:type="dxa" w:w="28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8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3. Językowy</w:t>
            </w:r>
          </w:p>
        </w:tc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4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4. Matematyczny</w:t>
            </w:r>
          </w:p>
        </w:tc>
        <w:tc>
          <w:tcPr>
            <w:tcW w:type="dxa" w:w="28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8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5. Przyrodniczy</w:t>
            </w:r>
          </w:p>
        </w:tc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4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6. Techniczny</w:t>
            </w:r>
          </w:p>
        </w:tc>
        <w:tc>
          <w:tcPr>
            <w:tcW w:type="dxa" w:w="28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8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7. Cyfrowy · higiena cyfrowa</w:t>
            </w:r>
          </w:p>
        </w:tc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4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8. Artystyczny</w:t>
            </w:r>
          </w:p>
        </w:tc>
        <w:tc>
          <w:tcPr>
            <w:tcW w:type="dxa" w:w="28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8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9. Ruchowy</w:t>
            </w:r>
          </w:p>
        </w:tc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UDZIELONA POMOC I JEJ EFEKTYWNOŚĆ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610"/>
        <w:gridCol w:w="1606"/>
        <w:gridCol w:w="3011"/>
        <w:gridCol w:w="2411"/>
      </w:tblGrid>
      <w:tr>
        <w:trPr>
          <w:tblHeader/>
        </w:trPr>
        <w:tc>
          <w:tcPr>
            <w:tcW w:type="dxa" w:w="26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POMOCY / ZAJĘCIA</w:t>
            </w:r>
          </w:p>
        </w:tc>
        <w:tc>
          <w:tcPr>
            <w:tcW w:type="dxa" w:w="160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OKRES I WYMIAR</w:t>
            </w:r>
          </w:p>
        </w:tc>
        <w:tc>
          <w:tcPr>
            <w:tcW w:type="dxa" w:w="30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METODY I DOSTOSOWANIA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EFEKT — CO SIĘ ZMIENIŁO</w:t>
            </w:r>
          </w:p>
        </w:tc>
      </w:tr>
      <w:tr>
        <w:tc>
          <w:tcPr>
            <w:tcW w:type="dxa" w:w="2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0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0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0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0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ZINTEGROWANE DZIAŁANIA NAUCZYCIELI I SPECJALISTÓW — WSPÓLNE USTALENIA WDROŻONE W PRACY Z DZIECKIEM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ZASTOSOWANE DOSTOSOWANIA, KTÓRE OKAZAŁY SIĘ SKUTECZNE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np. wydłużony czas na wykonanie polecenia, polecenia dzielone na etapy, plan dnia w piktogramach, stałe miejsce przy stoliku, kącik wyciszenia, uprzedzanie o zmianie aktywności, ograniczenie bodźców, wsparcie w szatni i podczas posiłku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WSPARCIE, KTÓRE NIE PRZYNIOSŁO OCZEKIWANEGO EFEKTU — Z KRÓTKIM UZASADNIENIEM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MOCNE STRONY, ZASOBY I ZAINTERESOWANIA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DZIECKA — UMIEJĘTNOŚCI, W KTÓRYCH RADZI SOBIE DOBRZE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ZAINTERESOWANIA I SYTUACJE, W KTÓRYCH DZIECKO JEST NAJBARDZIEJ ZAANGAŻOWANE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CZYNNIKI ŚRODOWISKOWE (ICF — KOMPONENT E)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614"/>
        <w:gridCol w:w="1927"/>
        <w:gridCol w:w="1686"/>
        <w:gridCol w:w="2411"/>
      </w:tblGrid>
      <w:tr>
        <w:trPr>
          <w:tblHeader/>
        </w:trPr>
        <w:tc>
          <w:tcPr>
            <w:tcW w:type="dxa" w:w="36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CZYNNIK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UŁATWIENIE</w:t>
            </w:r>
          </w:p>
        </w:tc>
        <w:tc>
          <w:tcPr>
            <w:tcW w:type="dxa" w:w="168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BARIERA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OPIS WPŁYWU NA FUNKCJONOWANIE DZIECKA</w:t>
            </w:r>
          </w:p>
        </w:tc>
      </w:tr>
      <w:tr>
        <w:tc>
          <w:tcPr>
            <w:tcW w:type="dxa" w:w="36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Rodzina i wsparcie w domu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Rówieśnicy i klimat grupy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Postawy nauczycieli i organizacja pracy przedszkola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Warunki lokalowe i wyposażenie sali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Pomoce wspomagające i technologie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Wsparcie instytucji zewnętrznych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WNIOSKI, ZATWIERDZENIE I PRZEKAZANIE OPINII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PODSUMOWANIE FUNKCJONOWANIA DZIECKA W ŚRODOWISKU PRZEDSZKOLNYM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ZAGADNIENIA, KTÓRE PRZEDSZKOLE PROSI WYJAŚNIĆ W TOKU OCENY FUNKCJONALNEJ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PRZEKAZANIA KOPII RODZICOM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PODPIS RODZICA POTWIERDZAJĄCY ODBIÓR KOPII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podpisy osób sporządzających opinię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Pieczęć i podpis dyrektora przedszkola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O-3 · ZESPÓŁ ORZEKAJĄCY PORADNI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OPINIA DLA ZESPOŁU ORZEKAJĄCEGO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kształcenie specjalne · wczesne wspomaganie rozwoju · zajęcia rewalidacyjno-wychowawcze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O-3 · UZUPEŁNIENIE OPINII O FUNKCJONOWANIU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§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PODSTAWA PRAWNA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Ustawa z dnia 14 grudnia 2016 r. — Prawo oświatowe (t.j. Dz.U. z 2026 r. poz. 820, z późn. zm.) — art. 127.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2 marca 2026 r. w sprawie orzeczeń i opinii wydawanych przez zespoły orzekające działające w publicznych poradniach psychologiczno-pedagogicznych (Dz.U. z 2026 r. poz. 428)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zespół orzekający przeprowadza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ocenę funkcjonalną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przed wydaniem orzeczenia lub opinii, a opinia przedszkola o funkcjonowaniu dziecka stanowi jej element. Niniejszy druk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uzupełnia opinię o funkcjonowaniu (O-2)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 informacje istotne dla rodzaju wnioskowanego rozstrzygnięcia i jej nie zastępuje. Dane osobowe przetwarzane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I PRZEDMIOT WNIOSKU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DATA URODZENIA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PRZEDSZKOLE, GRUPA, NAUCZYCIEL PROWADZĄCY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CZEGO DOTYCZY WNIOSEK (ZAZNACZ)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Orzeczenie o potrzebie kształcenia specjalnego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Opinia o potrzebie wczesnego wspomagania rozwoju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Orzeczenie o potrzebie zajęć rewalidacyjno-wychowawczych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Orzeczenie o potrzebie indywidualnego obowiązkowego rocznego przygotowania przedszkolnego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Przedłużenie lub zmiana dotychczasowego orzeczenia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Inny przedmiot wniosku: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KTO ZŁOŻYŁ WNIOSEK I Z JAKIEGO POWODU — OPIS SYTUACJI, KTÓRA SKŁONIŁA DO WYSTĄPIENIA DO PORADNI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DOTYCHCZASOWA HISTORIA WSPARCIA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773"/>
        <w:gridCol w:w="3818"/>
        <w:gridCol w:w="1636"/>
        <w:gridCol w:w="2411"/>
      </w:tblGrid>
      <w:tr>
        <w:trPr>
          <w:tblHeader/>
        </w:trPr>
        <w:tc>
          <w:tcPr>
            <w:tcW w:type="dxa" w:w="17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ROK SZKOLNY</w:t>
            </w:r>
          </w:p>
        </w:tc>
        <w:tc>
          <w:tcPr>
            <w:tcW w:type="dxa" w:w="381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POMOCY / ZAJĘCIA</w:t>
            </w:r>
          </w:p>
        </w:tc>
        <w:tc>
          <w:tcPr>
            <w:tcW w:type="dxa" w:w="163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WYMIAR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EFEKT UDZIELONEGO WSPARCIA</w:t>
            </w:r>
          </w:p>
        </w:tc>
      </w:tr>
      <w:tr>
        <w:tc>
          <w:tcPr>
            <w:tcW w:type="dxa" w:w="17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8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8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3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8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8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3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DZIAŁANIA PRZEDSZKOLA PODJĘTE PRZED ZŁOŻENIEM WNIOSKU DO PORADNI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FUNKCJONOWANIE DZIECKA W WARUNKACH PRZEDSZKOLNYCH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MOŻLIWOŚCI PSYCHOFIZYCZNE A WYMAGANIA GRUPY — NA CZYM POLEGA ROZBIEŻNOŚĆ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SYTUACJE, W KTÓRYCH DZIECKO NIE JEST W STANIE UCZESTNICZYĆ W ZAJĘCIACH NA ZASADACH OGÓLNYCH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BEZPIECZEŃSTWO WŁASNE I INNYCH DZIECI — ZDARZENIA, ICH CZĘSTOTLIWOŚĆ I PODJĘTE DZIAŁANIA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WPŁYW STANU ZDROWIA NA UDZIAŁ W ZAJĘCIACH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na podstawie informacji od rodziców — bez rozstrzygania o diagnozie medycznej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DOTYCHCZASOWE ORZECZENIA I OPINIE ORAZ STOPIEŃ REALIZACJI ZAWARTYCH W NICH ZALECEŃ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UZASADNIENIE I ZALECENIA PRZEDSZKOLA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UZASADNIENIE POTRZEBY WNIOSKOWANEJ FORMY KSZTAŁCENIA LUB WSPARCIA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FORMY WSPARCIA REKOMENDOWANE PRZEZ PRZEDSZKOLE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rewalidacyjne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Nauczyciel współorganizujący kształcenie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specjalistyczne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Wczesne wspomaganie rozwoju (WWR)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Zmniejszona liczebność grupy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Wsparcie w komunikacji (AAC)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Pomoc nauczyciela w czynnościach samoobsługowych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Transport i opieka w drodze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 zalecenia: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ZASOBY, KTÓRYMI PRZEDSZKOLE DYSPONUJE NA WYPADEK WYDANIA ORZECZENIA (KADRA, SALE, WYPOSAŻENIE)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podpisy nauczycieli oraz specjalistów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Pieczęć i podpis dyrektora przedszkola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O-4 · NA WNIOSEK UPRAWNIONEGO ORGANU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OPINIA NAUCZYCIELA O DZIECKU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dla instytucji zewnętrznej — sąd rodzinny, kurator, ośrodek pomocy społecznej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O-4 · FAKTY · MINIMALIZACJA DANYCH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§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PODSTAWA PRAWNA I ZASADY SPORZĄDZENIA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Przed sporządzeniem opinii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zweryfikuj konkretne pisemne żądanie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albo inną podstawę prawną właściwą dla tej sprawy; wpisz sygnaturę, cel, zakres, odbiorcę i podstawę udostępnienia danych. Sama ogólna zgoda rodziców ani lista ustaw nie stanowi automatycznej podstawy przekazania dokumentu. Podstawy najczęstsze: ustawa z dnia 9 czerwca 2022 r. o wspieraniu i resocjalizacji nieletnich (Dz.U. z 2022 r. poz. 1700, z późn. zm.) — wystąpienia sądu rodzinnego i kuratora, w tym w sprawach o wgląd w sytuację dziecka i o władzę rodzicielską; ustawa z dnia 17 listopada 1964 r. — Kodeks postępowania cywilnego (z późn. zm.) — obowiązek przedstawienia dokumentu na żądanie sądu; ustawa z dnia 12 marca 2004 r. o pomocy społecznej (z późn. zm.); ustawa z dnia 29 lipca 2005 r. o przeciwdziałaniu przemocy domowej (z późn. zm.) — procedura „Niebieskie Karty”; ustawa z dnia 14 grudnia 2016 r. — Prawo oświatowe (t.j. Dz.U. z 2026 r. poz. 820, z późn. zm.).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ZAKRES DANYCH.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Przekazuje się wyłącznie informacje niezbędne dla celu wskazanego we wniosku — zasada minimalizacji danych, RODO (UE) 2016/679. Opinia zawiera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fakty i obserwacje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nie zawiera diagnoz medycznych ani ocen moralnych rodziny. Dokument podpisuje nauczyciel prowadzący grupę i zatwierdza dyrektor; kopię pozostawia się w dokumentacji przedszkola.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ADRESAT I PODSTAWA WYSTĄPIENIA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INSTYTUCJA WNIOSKUJĄCA (NAZWA, ADRES, SYGNATURA SPRAWY)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I NUMER WNIOSKU · DATA SPORZĄDZENIA OPINII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CEL I ZAKRES INFORMACJI WSKAZANY WE WNIOSKU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DZIECKA I UCZĘSZCZANIE DO PRZEDSZKOLA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DATA URODZENIA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OKRES UCZĘSZCZANIA DO PRZEDSZKOLA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968"/>
        <w:gridCol w:w="2456"/>
        <w:gridCol w:w="3214"/>
      </w:tblGrid>
      <w:tr>
        <w:trPr>
          <w:tblHeader/>
        </w:trPr>
        <w:tc>
          <w:tcPr>
            <w:tcW w:type="dxa" w:w="39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WSKAŹNIK</w:t>
            </w:r>
          </w:p>
        </w:tc>
        <w:tc>
          <w:tcPr>
            <w:tcW w:type="dxa" w:w="24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BIEŻĄCY ROK SZKOLNY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ROK POPRZEDNI</w:t>
            </w:r>
          </w:p>
        </w:tc>
      </w:tr>
      <w:tr>
        <w:tc>
          <w:tcPr>
            <w:tcW w:type="dxa" w:w="39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Frekwencja (%)</w:t>
            </w:r>
          </w:p>
        </w:tc>
        <w:tc>
          <w:tcPr>
            <w:tcW w:type="dxa" w:w="24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Liczba dni nieobecności bez usprawiedliwienia</w:t>
            </w:r>
          </w:p>
        </w:tc>
        <w:tc>
          <w:tcPr>
            <w:tcW w:type="dxa" w:w="24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Realizacja rocznego przygotowania przedszkolnego</w:t>
            </w:r>
          </w:p>
        </w:tc>
        <w:tc>
          <w:tcPr>
            <w:tcW w:type="dxa" w:w="24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Poziom rozwoju wg podstawy programowej</w:t>
            </w:r>
          </w:p>
        </w:tc>
        <w:tc>
          <w:tcPr>
            <w:tcW w:type="dxa" w:w="24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Funkcjonowanie w grupie rówieśniczej</w:t>
            </w:r>
          </w:p>
        </w:tc>
        <w:tc>
          <w:tcPr>
            <w:tcW w:type="dxa" w:w="24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FUNKCJONOWANIE DZIECKA W PRZEDSZKOLU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SYTUACJE SZCZEGÓLNE W BIEŻĄCYM ROKU (DŁUGOTRWAŁE NIEOBECNOŚCI, ODBIERANIE DZIECKA PO GODZINACH, SPÓŹNIENIA)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FUNKCJONOWANIE W ZABAWIE I ZAJĘCIACH — MOCNE STRONY, TRUDNOŚCI, SAMODZIELNOŚĆ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FUNKCJONOWANIE SPOŁECZNE — RELACJE Z RÓWIEŚNIKAMI I DOROSŁYMI, PRZESTRZEGANIE ZASAD GRUPY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ZACHOWANIA BUDZĄCE NIEPOKÓJ — OPIS FAKTÓW, CZĘSTOTLIWOŚĆ, OKOLICZNOŚCI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bez interpretacji, etykiet i ocen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ZAOBSERWOWANE POTRZEBY DZIECKA NIEZASPOKOJONE W ŚRODOWISKU DOMOWYM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fakty, np. brak drugiego śniadania, ubioru na porę roku, higiena, zmęczenie, wypowiedzi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WSPÓŁPRACA Z RODZINĄ I DZIAŁANIA PRZEDSZKOLA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323"/>
        <w:gridCol w:w="2647"/>
        <w:gridCol w:w="3257"/>
        <w:gridCol w:w="2411"/>
      </w:tblGrid>
      <w:tr>
        <w:trPr>
          <w:tblHeader/>
        </w:trPr>
        <w:tc>
          <w:tcPr>
            <w:tcW w:type="dxa" w:w="132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26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KONTAKTU Z RODZICAMI</w:t>
            </w:r>
          </w:p>
        </w:tc>
        <w:tc>
          <w:tcPr>
            <w:tcW w:type="dxa" w:w="325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TEMAT I USTALENIA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REALIZACJA USTALEŃ</w:t>
            </w:r>
          </w:p>
        </w:tc>
      </w:tr>
      <w:tr>
        <w:tc>
          <w:tcPr>
            <w:tcW w:type="dxa" w:w="13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DZIAŁANIA PODJĘTE PRZEZ PRZEDSZKOLE WOBEC DZIECKA I RODZINY (POMOC P-P, WSPARCIE MATERIALNE, ZGŁOSZENIA, „NIEBIESKIE KARTY”)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I KLAUZULA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NAUCZYCIELA — CZEGO DZIECKO POTRZEBUJE W OCENIE PRZEDSZKOLA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ZAŁĄCZNIKI DO OPINII (ZAZNACZ PRZEKAZYWANE)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Wykaz frekwencji z dziennika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Notatki ze spotkań z rodzicami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Dokumentacja pomocy p-p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Kopia „Niebieskiej Karty”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Wcześniejsza opinia przedszkola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Klauzula.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Opinię sporządzono wyłącznie na wniosek wskazanej instytucji i w zakresie w nim określonym. Zawiera informacje oparte na dokumentacji przedszkola i obserwacji jego pracowników. Nie stanowi diagnozy psychologicznej ani medycznej. Kopia pozostaje w dokumentacji przedszkola.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nauczyciela prowadzącego grupę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Pieczęć i podpis dyrektora przedszkola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O-5 · DIAGNOZA PRZEDSZKOLNA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ANALIZA GOTOWOŚCI SZKOLNEJ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materiał roboczy do informacji o gotowości dziecka do podjęcia nauki w szkole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O-5 · PODSTAWA DO WZORU MEiN-I/82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§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PODSTAWA PRAWNA I TRYB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11 marca 2026 r. w sprawie podstawy programowej wychowania przedszkolnego oraz podstawy programowej kształcenia ogólnego dla szkoły podstawowej (Dz.U. z 2026 r. poz. 378, zm. Dz.U. z 2026 r. poz. 958)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nauczyciele prowadzą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obserwacje pedagogiczne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mające na celu poznanie możliwości i potrzeb rozwojowych dzieci i dokumentują te obserwacje, a w roku poprzedzającym rozpoczęcie nauki w szkole przeprowadzają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analizę gotowości dziecka do podjęcia nauki w szkole (diagnozę przedszkolną)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Narodowej z dnia 7 czerwca 2023 r. w sprawie świadectw, dyplomów państwowych i innych druków (Dz.U. z 2023 r. poz. 1120,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§ 3 ust. 7: rodzice otrzymują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Informację o gotowości dziecka do podjęcia nauki w szkole podstawowej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urzędowym wzorze (MEiN-I/82)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 końca kwietnia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roku szkolnego poprzedzającego rok, w którym dziecko ma rozpocząć naukę; w przypadku dziecka mogącego rozpocząć naukę w wieku 6 lat — na wniosek rodziców złożony nie później niż do 30 września.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UWAGA.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Niniejszy druk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materiałem roboczym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porządkuje obserwacje i wnioski, które nauczyciel przenosi następnie na obowiązujący wzór urzędowy.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zastępuje druku MEiN-I/82.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Dane osobowe przetwarzane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I TERMINY DIAGNOZY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DATA URODZENIA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PRZEDSZKOLE · GRUPA · NAUCZYCIEL PROWADZĄCY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DIAGNOZA WSTĘPNA (DATA)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DIAGNOZA KOŃCOWA (DATA)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WYDANIA INFORMACJI RODZICOM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OBSZAR RUCHOWY I OSOBISTY — SAMOOBSŁUGA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997"/>
        <w:gridCol w:w="1427"/>
        <w:gridCol w:w="3214"/>
      </w:tblGrid>
      <w:tr>
        <w:trPr>
          <w:tblHeader/>
        </w:trPr>
        <w:tc>
          <w:tcPr>
            <w:tcW w:type="dxa" w:w="499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UMIEJĘTNOŚĆ</w:t>
            </w:r>
          </w:p>
        </w:tc>
        <w:tc>
          <w:tcPr>
            <w:tcW w:type="dxa" w:w="14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I PRZYKŁADY Z OBSERWACJI</w:t>
            </w:r>
          </w:p>
        </w:tc>
      </w:tr>
      <w:tr>
        <w:tc>
          <w:tcPr>
            <w:tcW w:type="dxa" w:w="49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Sprawność ruchowa — bieg, skok, równowaga, rzut i chwyt</w:t>
            </w:r>
          </w:p>
        </w:tc>
        <w:tc>
          <w:tcPr>
            <w:tcW w:type="dxa" w:w="14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Motoryka mała — nożyczki, klejenie, nawlekanie, zapinanie</w:t>
            </w:r>
          </w:p>
        </w:tc>
        <w:tc>
          <w:tcPr>
            <w:tcW w:type="dxa" w:w="14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Prawidłowy chwyt narzędzia pisarskiego i kontrola linii</w:t>
            </w:r>
          </w:p>
        </w:tc>
        <w:tc>
          <w:tcPr>
            <w:tcW w:type="dxa" w:w="14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Orientacja w schemacie ciała i w przestrzeni kartki</w:t>
            </w:r>
          </w:p>
        </w:tc>
        <w:tc>
          <w:tcPr>
            <w:tcW w:type="dxa" w:w="14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Samoobsługa — ubieranie, jedzenie, higiena, porządkowanie</w:t>
            </w:r>
          </w:p>
        </w:tc>
        <w:tc>
          <w:tcPr>
            <w:tcW w:type="dxa" w:w="14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Poziom: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wykonuje samodzielnie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z niewielkim wsparciem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tylko z pomocą dorosłego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nie podejmuje.</w:t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NARZĘDZIA ZASTOSOWANE W DIAGNOZIE (ZAZNACZ)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Arkusz obserwacji O-1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Karty pracy i wytwory dziecka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Skala gotowości szkolnej (SGS)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Próby zadaniowe własne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Rozmowa z rodzicami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INFORMACJE I UWAGI RODZICÓW ZEBRANE PODCZAS ROZMOWY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OBSZAR OSOBISTY I SPOŁECZNY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997"/>
        <w:gridCol w:w="1427"/>
        <w:gridCol w:w="3214"/>
      </w:tblGrid>
      <w:tr>
        <w:trPr>
          <w:tblHeader/>
        </w:trPr>
        <w:tc>
          <w:tcPr>
            <w:tcW w:type="dxa" w:w="499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UMIEJĘTNOŚĆ</w:t>
            </w:r>
          </w:p>
        </w:tc>
        <w:tc>
          <w:tcPr>
            <w:tcW w:type="dxa" w:w="14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I PRZYKŁADY Z OBSERWACJI</w:t>
            </w:r>
          </w:p>
        </w:tc>
      </w:tr>
      <w:tr>
        <w:tc>
          <w:tcPr>
            <w:tcW w:type="dxa" w:w="49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Rozpoznaje i nazywa własne emocje, radzi sobie z napięciem</w:t>
            </w:r>
          </w:p>
        </w:tc>
        <w:tc>
          <w:tcPr>
            <w:tcW w:type="dxa" w:w="14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Rozstaje się z rodzicem bez długotrwałego niepokoju</w:t>
            </w:r>
          </w:p>
        </w:tc>
        <w:tc>
          <w:tcPr>
            <w:tcW w:type="dxa" w:w="14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Kończy rozpoczęte zadanie mimo trudności</w:t>
            </w:r>
          </w:p>
        </w:tc>
        <w:tc>
          <w:tcPr>
            <w:tcW w:type="dxa" w:w="14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Współdziała w zabawie, czeka na swoją kolej, dzieli się</w:t>
            </w:r>
          </w:p>
        </w:tc>
        <w:tc>
          <w:tcPr>
            <w:tcW w:type="dxa" w:w="14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Przestrzega zasad grupy i reaguje na polecenia nauczyciela</w:t>
            </w:r>
          </w:p>
        </w:tc>
        <w:tc>
          <w:tcPr>
            <w:tcW w:type="dxa" w:w="14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OBSZAR JĘZYKOWY, MATEMATYCZNY I PRZYRODNICZY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997"/>
        <w:gridCol w:w="1427"/>
        <w:gridCol w:w="3214"/>
      </w:tblGrid>
      <w:tr>
        <w:trPr>
          <w:tblHeader/>
        </w:trPr>
        <w:tc>
          <w:tcPr>
            <w:tcW w:type="dxa" w:w="499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UMIEJĘTNOŚĆ</w:t>
            </w:r>
          </w:p>
        </w:tc>
        <w:tc>
          <w:tcPr>
            <w:tcW w:type="dxa" w:w="14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I PRZYKŁADY Z OBSERWACJI</w:t>
            </w:r>
          </w:p>
        </w:tc>
      </w:tr>
      <w:tr>
        <w:tc>
          <w:tcPr>
            <w:tcW w:type="dxa" w:w="49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Mowa zrozumiała, wypowiada się zdaniami, opowiada zdarzenia</w:t>
            </w:r>
          </w:p>
        </w:tc>
        <w:tc>
          <w:tcPr>
            <w:tcW w:type="dxa" w:w="14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Słuch fonemowy — wyodrębnia głoski, dzieli na sylaby</w:t>
            </w:r>
          </w:p>
        </w:tc>
        <w:tc>
          <w:tcPr>
            <w:tcW w:type="dxa" w:w="14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Rozpoznaje litery, interesuje się czytaniem i pisaniem</w:t>
            </w:r>
          </w:p>
        </w:tc>
        <w:tc>
          <w:tcPr>
            <w:tcW w:type="dxa" w:w="14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Liczy, porównuje liczebność, rozumie pojęcia matematyczne</w:t>
            </w:r>
          </w:p>
        </w:tc>
        <w:tc>
          <w:tcPr>
            <w:tcW w:type="dxa" w:w="14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Klasyfikuje, dostrzega rytmy i zależności przyczynowo-skutkowe</w:t>
            </w:r>
          </w:p>
        </w:tc>
        <w:tc>
          <w:tcPr>
            <w:tcW w:type="dxa" w:w="14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Skupia uwagę na zadaniu przez czas odpowiedni do wieku</w:t>
            </w:r>
          </w:p>
        </w:tc>
        <w:tc>
          <w:tcPr>
            <w:tcW w:type="dxa" w:w="14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DO INFORMACJI DLA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UMIEJĘTNOŚCI WYMAGAJĄCE WSPARCIA I DALSZEGO KSZTAŁTOWANIA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ZALECANE DZIAŁANIA — W PRZEDSZKOLU I W DOMU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PRZENIESIENIA WNIOSKÓW NA WZÓR MEIN-I/82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PODPIS RODZICA POTWIERDZAJĄCY ODBIÓR INFORMACJI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nauczyciela prowadzącego grupę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Pieczęć i podpis dyrektora przedszkola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Kącik nauczyciela · Wzory opinii o dziecku w przedszkolu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2026-08-31T16:38:38.647Z</dcterms:created>
  <dcterms:modified xsi:type="dcterms:W3CDTF">2026-08-31T16:38:38.647Z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