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200"/>
        <w:gridCol w:w="3006"/>
      </w:tblGrid>
      <w:tr>
        <w:trPr>
          <w:cantSplit/>
        </w:trPr>
        <w:tc>
          <w:tcPr>
            <w:tcW w:type="dxa" w:w="700"/>
            <w:tcBorders>
              <w:top w:val="nil"/>
              <w:left w:val="nil"/>
              <w:bottom w:val="nil"/>
              <w:right w:val="nil"/>
            </w:tcBorders>
            <w:shd w:fill="2D1B69" w:color="auto" w:val="clear"/>
            <w:tcMar>
              <w:top w:type="dxa" w:w="120"/>
              <w:left w:type="dxa" w:w="40"/>
              <w:bottom w:type="dxa" w:w="120"/>
              <w:right w:type="dxa" w:w="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2"/>
                <w:szCs w:val="22"/>
              </w:rPr>
              <w:t xml:space="preserve">§</w:t>
            </w:r>
          </w:p>
        </w:tc>
        <w:tc>
          <w:tcPr>
            <w:tcW w:type="dxa" w:w="6200"/>
            <w:tcBorders>
              <w:top w:val="nil"/>
              <w:left w:val="nil"/>
              <w:bottom w:val="nil"/>
              <w:right w:val="nil"/>
            </w:tcBorders>
            <w:tcMar>
              <w:top w:type="dxa" w:w="0"/>
              <w:left w:type="dxa" w:w="160"/>
              <w:bottom w:type="dxa" w:w="0"/>
              <w:right w:type="dxa" w:w="0"/>
            </w:tcMar>
            <w:vAlign w:val="center"/>
          </w:tcPr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6"/>
                <w:szCs w:val="26"/>
              </w:rPr>
              <w:t xml:space="preserve">[Nazwa przedszkola / szkoły]</w:t>
            </w:r>
          </w:p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6B6378"/>
                <w:spacing w:val="12"/>
                <w:sz w:val="18"/>
                <w:szCs w:val="18"/>
              </w:rPr>
              <w:t xml:space="preserve">Ocena Funkcjonalna · Okładka</w:t>
            </w:r>
          </w:p>
        </w:tc>
        <w:tc>
          <w:tcPr>
            <w:tcW w:type="dxa" w:w="3006"/>
            <w:tcBorders>
              <w:top w:val="nil"/>
              <w:left w:val="nil"/>
              <w:bottom w:val="nil"/>
              <w:right w:val="nil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6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8"/>
                <w:sz w:val="18"/>
                <w:szCs w:val="18"/>
                <w:shd w:fill="E74509" w:color="auto" w:val="clear"/>
              </w:rPr>
              <w:t xml:space="preserve">  OCENA FUNKCJONALNA · 2026  </w:t>
            </w:r>
          </w:p>
          <w:p>
            <w:pPr>
              <w:spacing w:after="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10"/>
                <w:sz w:val="18"/>
                <w:szCs w:val="18"/>
              </w:rPr>
              <w:t xml:space="preserve">DOKUMENT DLA RODZICA I PORADNI</w:t>
            </w:r>
          </w:p>
        </w:tc>
      </w:tr>
    </w:tbl>
    <w:p>
      <w:pPr>
        <w:pBdr>
          <w:bottom w:val="single" w:color="2D1B69" w:sz="22" w:space="1"/>
        </w:pBdr>
        <w:spacing w:after="160" w:before="6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2900"/>
        <w:gridCol w:w="2906"/>
      </w:tblGrid>
      <w:tr>
        <w:trPr>
          <w:cantSplit/>
        </w:trPr>
        <w:tc>
          <w:tcPr>
            <w:tcW w:type="dxa" w:w="39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EFE9F9" w:color="auto" w:val="clear"/>
            <w:tcMar>
              <w:top w:type="dxa" w:w="110"/>
              <w:left w:type="dxa" w:w="180"/>
              <w:bottom w:type="dxa" w:w="11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7D6FB0"/>
                <w:spacing w:val="12"/>
                <w:sz w:val="22"/>
                <w:szCs w:val="22"/>
              </w:rPr>
              <w:t xml:space="preserve">DOTYCZY DZIECKA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6A6DF"/>
                <w:sz w:val="22"/>
                <w:szCs w:val="22"/>
              </w:rPr>
              <w:t xml:space="preserve">  ........................................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22"/>
                <w:szCs w:val="22"/>
              </w:rPr>
              <w:t xml:space="preserve"/>
            </w:r>
          </w:p>
        </w:tc>
        <w:tc>
          <w:tcPr>
            <w:tcW w:type="dxa" w:w="29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EFE9F9" w:color="auto" w:val="clear"/>
            <w:tcMar>
              <w:top w:type="dxa" w:w="110"/>
              <w:left w:type="dxa" w:w="180"/>
              <w:bottom w:type="dxa" w:w="11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7D6FB0"/>
                <w:spacing w:val="12"/>
                <w:sz w:val="22"/>
                <w:szCs w:val="22"/>
              </w:rPr>
              <w:t xml:space="preserve">GRUPA / KLASA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6A6DF"/>
                <w:sz w:val="22"/>
                <w:szCs w:val="22"/>
              </w:rPr>
              <w:t xml:space="preserve">  ......................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22"/>
                <w:szCs w:val="22"/>
              </w:rPr>
              <w:t xml:space="preserve"/>
            </w:r>
          </w:p>
        </w:tc>
        <w:tc>
          <w:tcPr>
            <w:tcW w:type="dxa" w:w="2906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EFE9F9" w:color="auto" w:val="clear"/>
            <w:tcMar>
              <w:top w:type="dxa" w:w="110"/>
              <w:left w:type="dxa" w:w="180"/>
              <w:bottom w:type="dxa" w:w="11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7D6FB0"/>
                <w:spacing w:val="12"/>
                <w:sz w:val="22"/>
                <w:szCs w:val="22"/>
              </w:rPr>
              <w:t xml:space="preserve">DATA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6A6DF"/>
                <w:sz w:val="22"/>
                <w:szCs w:val="22"/>
              </w:rPr>
              <w:t xml:space="preserve">  ......................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22"/>
                <w:szCs w:val="22"/>
              </w:rPr>
              <w:t xml:space="preserve">  r.</w:t>
            </w:r>
          </w:p>
        </w:tc>
      </w:tr>
    </w:tbl>
    <w:p>
      <w:pPr>
        <w:spacing w:after="120" w:before="0"/>
      </w:pPr>
    </w:p>
    <w:p>
      <w:pPr>
        <w:spacing w:after="120" w:before="4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pacing w:val="12"/>
          <w:sz w:val="22"/>
          <w:szCs w:val="22"/>
          <w:shd w:fill="E74509" w:color="auto" w:val="clear"/>
        </w:rPr>
        <w:t xml:space="preserve">  OPINIA PRZEDSZKOLA / SZKOŁY · DLA ZESPOŁU ORZEKAJĄCEGO · DLA RODZICA  </w:t>
      </w:r>
    </w:p>
    <w:p>
      <w:pPr>
        <w:spacing w:after="60" w:before="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D1B69"/>
          <w:spacing w:val="50"/>
          <w:sz w:val="22"/>
          <w:szCs w:val="22"/>
        </w:rPr>
        <w:t xml:space="preserve">OBSERWACJA WSTĘPNA I POGŁĘBIONA · ICF · PRZEDSZKOLE · SZKOŁA</w:t>
      </w:r>
    </w:p>
    <w:p>
      <w:pPr>
        <w:spacing w:after="80" w:before="0" w:line="480" w:lineRule="exact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40"/>
          <w:szCs w:val="40"/>
        </w:rPr>
        <w:t xml:space="preserve">Indywidualny Program Edukacyjno-Terapeutyczny</w:t>
      </w:r>
    </w:p>
    <w:p>
      <w:pPr>
        <w:spacing w:after="140" w:before="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74509"/>
          <w:spacing w:val="30"/>
          <w:sz w:val="20"/>
          <w:szCs w:val="20"/>
        </w:rPr>
        <w:t xml:space="preserve">IPET – PROGRAM WSPARCIA NA PODSTAWIE OCENY FUNKCJONALNEJ</w:t>
      </w:r>
    </w:p>
    <w:p>
      <w:pPr>
        <w:spacing w:after="160" w:before="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B6378"/>
          <w:sz w:val="22"/>
          <w:szCs w:val="22"/>
        </w:rPr>
        <w:t xml:space="preserve">z dnia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B6A6DF"/>
          <w:sz w:val="22"/>
          <w:szCs w:val="22"/>
        </w:rPr>
        <w:t xml:space="preserve">………………………………………………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D9D0F0" w:sz="4"/>
              <w:left w:val="single" w:color="E74509" w:sz="32"/>
              <w:bottom w:val="single" w:color="D9D0F0" w:sz="4"/>
              <w:right w:val="single" w:color="D9D0F0" w:sz="4"/>
            </w:tcBorders>
            <w:shd w:fill="FFFFFF" w:color="auto" w:val="clear"/>
            <w:tcMar>
              <w:top w:type="dxa" w:w="130"/>
              <w:left w:type="dxa" w:w="240"/>
              <w:bottom w:type="dxa" w:w="130"/>
              <w:right w:type="dxa" w:w="24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pacing w:val="12"/>
                <w:sz w:val="13"/>
                <w:szCs w:val="13"/>
              </w:rPr>
              <w:t xml:space="preserve">Opracowany przez Zespół w składzie</w:t>
            </w:r>
          </w:p>
          <w:tbl>
            <w:tblPr>
              <w:tblW w:type="dxa" w:w="97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63"/>
              <w:gridCol w:w="4863"/>
            </w:tblGrid>
            <w:tr>
              <w:trPr>
                <w:cantSplit/>
              </w:trPr>
              <w:tc>
                <w:tcPr>
                  <w:tcW w:type="dxa" w:w="4863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40"/>
                    <w:left w:type="dxa" w:w="0"/>
                    <w:bottom w:type="dxa" w:w="40"/>
                    <w:right w:type="dxa" w:w="200"/>
                  </w:tcMar>
                  <w:vAlign w:val="top"/>
                </w:tcPr>
                <w:p>
                  <w:pPr>
                    <w:spacing w:after="0" w:before="0" w:line="276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74509"/>
                      <w:sz w:val="22"/>
                      <w:szCs w:val="22"/>
                    </w:rPr>
                    <w:t xml:space="preserve">1.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B6A6DF"/>
                      <w:sz w:val="22"/>
                      <w:szCs w:val="22"/>
                    </w:rPr>
                    <w:t xml:space="preserve">  ..........................................................</w:t>
                  </w:r>
                </w:p>
              </w:tc>
              <w:tc>
                <w:tcPr>
                  <w:tcW w:type="dxa" w:w="4863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40"/>
                    <w:left w:type="dxa" w:w="0"/>
                    <w:bottom w:type="dxa" w:w="40"/>
                    <w:right w:type="dxa" w:w="200"/>
                  </w:tcMar>
                  <w:vAlign w:val="top"/>
                </w:tcPr>
                <w:p>
                  <w:pPr>
                    <w:spacing w:after="0" w:before="0" w:line="276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74509"/>
                      <w:sz w:val="22"/>
                      <w:szCs w:val="22"/>
                    </w:rPr>
                    <w:t xml:space="preserve">2.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B6A6DF"/>
                      <w:sz w:val="22"/>
                      <w:szCs w:val="22"/>
                    </w:rPr>
                    <w:t xml:space="preserve">  ..........................................................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63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40"/>
                    <w:left w:type="dxa" w:w="0"/>
                    <w:bottom w:type="dxa" w:w="40"/>
                    <w:right w:type="dxa" w:w="200"/>
                  </w:tcMar>
                  <w:vAlign w:val="top"/>
                </w:tcPr>
                <w:p>
                  <w:pPr>
                    <w:spacing w:after="0" w:before="0" w:line="276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74509"/>
                      <w:sz w:val="22"/>
                      <w:szCs w:val="22"/>
                    </w:rPr>
                    <w:t xml:space="preserve">3.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B6A6DF"/>
                      <w:sz w:val="22"/>
                      <w:szCs w:val="22"/>
                    </w:rPr>
                    <w:t xml:space="preserve">  ..........................................................</w:t>
                  </w:r>
                </w:p>
              </w:tc>
              <w:tc>
                <w:tcPr>
                  <w:tcW w:type="dxa" w:w="4863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40"/>
                    <w:left w:type="dxa" w:w="0"/>
                    <w:bottom w:type="dxa" w:w="40"/>
                    <w:right w:type="dxa" w:w="200"/>
                  </w:tcMar>
                  <w:vAlign w:val="top"/>
                </w:tcPr>
                <w:p>
                  <w:pPr>
                    <w:spacing w:after="0" w:before="0" w:line="276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74509"/>
                      <w:sz w:val="22"/>
                      <w:szCs w:val="22"/>
                    </w:rPr>
                    <w:t xml:space="preserve">4.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B6A6DF"/>
                      <w:sz w:val="22"/>
                      <w:szCs w:val="22"/>
                    </w:rPr>
                    <w:t xml:space="preserve">  ..........................................................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63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40"/>
                    <w:left w:type="dxa" w:w="0"/>
                    <w:bottom w:type="dxa" w:w="40"/>
                    <w:right w:type="dxa" w:w="200"/>
                  </w:tcMar>
                  <w:vAlign w:val="top"/>
                </w:tcPr>
                <w:p>
                  <w:pPr>
                    <w:spacing w:after="0" w:before="0" w:line="276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74509"/>
                      <w:sz w:val="22"/>
                      <w:szCs w:val="22"/>
                    </w:rPr>
                    <w:t xml:space="preserve">5.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B6A6DF"/>
                      <w:sz w:val="22"/>
                      <w:szCs w:val="22"/>
                    </w:rPr>
                    <w:t xml:space="preserve">  ..........................................................</w:t>
                  </w:r>
                </w:p>
              </w:tc>
              <w:tc>
                <w:tcPr>
                  <w:tcW w:type="dxa" w:w="4863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40"/>
                    <w:left w:type="dxa" w:w="0"/>
                    <w:bottom w:type="dxa" w:w="40"/>
                    <w:right w:type="dxa" w:w="200"/>
                  </w:tcMar>
                  <w:vAlign w:val="top"/>
                </w:tcPr>
                <w:p>
                  <w:pPr>
                    <w:spacing w:after="0" w:before="0" w:line="276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74509"/>
                      <w:sz w:val="22"/>
                      <w:szCs w:val="22"/>
                    </w:rPr>
                    <w:t xml:space="preserve">6.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B6A6DF"/>
                      <w:sz w:val="22"/>
                      <w:szCs w:val="22"/>
                    </w:rPr>
                    <w:t xml:space="preserve">  ..........................................................</w:t>
                  </w:r>
                </w:p>
              </w:tc>
            </w:tr>
          </w:tbl>
          <w:p/>
        </w:tc>
      </w:tr>
    </w:tbl>
    <w:p>
      <w:pPr>
        <w:spacing w:after="100" w:before="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D9D0F0" w:sz="4"/>
              <w:left w:val="single" w:color="2D1B69" w:sz="32"/>
              <w:bottom w:val="single" w:color="D9D0F0" w:sz="4"/>
              <w:right w:val="single" w:color="D9D0F0" w:sz="4"/>
            </w:tcBorders>
            <w:shd w:fill="FAFAFF" w:color="auto" w:val="clear"/>
            <w:tcMar>
              <w:top w:type="dxa" w:w="130"/>
              <w:left w:type="dxa" w:w="240"/>
              <w:bottom w:type="dxa" w:w="130"/>
              <w:right w:type="dxa" w:w="240"/>
            </w:tcMar>
            <w:vAlign w:val="top"/>
          </w:tcPr>
          <w:tbl>
            <w:tblPr>
              <w:tblW w:type="dxa" w:w="97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9026"/>
            </w:tblGrid>
            <w:tr>
              <w:trPr>
                <w:cantSplit/>
              </w:trPr>
              <w:tc>
                <w:tcPr>
                  <w:tcW w:type="dxa" w:w="700"/>
                  <w:tcBorders>
                    <w:top w:val="nil"/>
                    <w:left w:val="nil"/>
                    <w:bottom w:val="nil"/>
                    <w:right w:val="nil"/>
                  </w:tcBorders>
                  <w:shd w:fill="EFE9F9" w:color="auto" w:val="clear"/>
                  <w:tcMar>
                    <w:top w:type="dxa" w:w="80"/>
                    <w:left w:type="dxa" w:w="40"/>
                    <w:bottom w:type="dxa" w:w="80"/>
                    <w:right w:type="dxa" w:w="40"/>
                  </w:tcMar>
                  <w:vAlign w:val="top"/>
                </w:tcPr>
                <w:p>
                  <w:pPr>
                    <w:spacing w:after="0" w:before="0" w:line="276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74509"/>
                      <w:sz w:val="40"/>
                      <w:szCs w:val="40"/>
                    </w:rPr>
                    <w:t xml:space="preserve">§</w:t>
                  </w:r>
                </w:p>
              </w:tc>
              <w:tc>
                <w:tcPr>
                  <w:tcW w:type="dxa" w:w="9026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20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60" w:before="0" w:line="276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/>
                      <w:color w:val="2D1B69"/>
                      <w:spacing w:val="12"/>
                      <w:sz w:val="13"/>
                      <w:szCs w:val="13"/>
                    </w:rPr>
                    <w:t xml:space="preserve">Podstawa prawna</w:t>
                  </w:r>
                </w:p>
                <w:p>
                  <w:pPr>
                    <w:spacing w:after="0" w:before="0" w:line="29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530"/>
                      <w:sz w:val="22"/>
                      <w:szCs w:val="22"/>
                    </w:rPr>
                    <w:t xml:space="preserve">Zgodnie z Rozporządzeniem Ministra Edukacji z dnia 2 marca 2026 r. w sprawie orzeczeń i opinii wydawanych przez zespoły orzekające działające w publicznych poradniach psychologiczno-pedagogicznych </w:t>
                  </w: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2D1B69"/>
                      <w:sz w:val="22"/>
                      <w:szCs w:val="22"/>
                    </w:rPr>
                    <w:t xml:space="preserve">(Dz. U. z 2026 r. poz. 428)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530"/>
                      <w:sz w:val="22"/>
                      <w:szCs w:val="22"/>
                    </w:rPr>
                    <w:t xml:space="preserve">, a w szczególności wchodzącymi w życie z dniem 1 września 2026 r. przepisami </w:t>
                  </w: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2D1B69"/>
                      <w:sz w:val="22"/>
                      <w:szCs w:val="22"/>
                    </w:rPr>
                    <w:t xml:space="preserve">§ 7 ust. 6 i ust. 7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530"/>
                      <w:sz w:val="22"/>
                      <w:szCs w:val="22"/>
                    </w:rPr>
                    <w:t xml:space="preserve">, opinia przedszkola/szkoły wydawana dla zespołu poradni (i przekazywana rodzicowi) musi mieć ściśle określoną strukturę opartą na obszarach ICF: odrębnych dla dziecka w wieku przedszkolnym oraz dla ucznia szkoły.</w:t>
                  </w:r>
                </w:p>
              </w:tc>
            </w:tr>
          </w:tbl>
          <w:p/>
        </w:tc>
      </w:tr>
    </w:tbl>
    <w:p>
      <w:pPr>
        <w:spacing w:after="120" w:before="0"/>
      </w:pPr>
    </w:p>
    <w:p>
      <w:pPr>
        <w:spacing w:after="160" w:before="0"/>
      </w:pPr>
    </w:p>
    <w:p>
      <w:pPr>
        <w:spacing w:after="8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12"/>
          <w:sz w:val="18"/>
          <w:szCs w:val="18"/>
        </w:rPr>
        <w:t xml:space="preserve">EDYCJA RAPORTU W ROKU SZKOLNYM – ZAZNACZYĆ WŁAŚCIWĄ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tcMar>
              <w:top w:type="dxa" w:w="90"/>
              <w:left w:type="dxa" w:w="140"/>
              <w:bottom w:type="dxa" w:w="90"/>
              <w:right w:type="dxa" w:w="120"/>
            </w:tcMar>
            <w:vAlign w:val="top"/>
          </w:tcPr>
          <w:p>
            <w:pPr>
              <w:spacing w:after="30" w:before="0" w:line="250"/>
              <w:jc w:val="left"/>
            </w:pPr>
            <w:r>
              <w:rPr>
                <w:rFonts w:ascii="Arial" w:cs="Arial" w:eastAsia="Arial" w:hAnsi="Arial"/>
                <w:color w:val="B6A6DF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6"/>
                <w:szCs w:val="26"/>
              </w:rPr>
              <w:t xml:space="preserve">01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8"/>
                <w:szCs w:val="18"/>
              </w:rPr>
              <w:t xml:space="preserve">Wrzesień · Raport podstawowy „na start”</w:t>
            </w:r>
          </w:p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16"/>
                <w:szCs w:val="16"/>
              </w:rPr>
              <w:t xml:space="preserve">pełna ocena funkcjonalna (obserwacja wstępna i pogłębiona), głos dziecka, decyzja Zespołu o poziomie wsparcia, ustalenie IPET i wymiaru zajęć</w:t>
            </w:r>
          </w:p>
        </w:tc>
        <w:tc>
          <w:tcPr>
            <w:tcW w:type="dxa" w:w="3402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tcMar>
              <w:top w:type="dxa" w:w="90"/>
              <w:left w:type="dxa" w:w="140"/>
              <w:bottom w:type="dxa" w:w="90"/>
              <w:right w:type="dxa" w:w="120"/>
            </w:tcMar>
            <w:vAlign w:val="top"/>
          </w:tcPr>
          <w:p>
            <w:pPr>
              <w:spacing w:after="30" w:before="0" w:line="250"/>
              <w:jc w:val="left"/>
            </w:pPr>
            <w:r>
              <w:rPr>
                <w:rFonts w:ascii="Arial" w:cs="Arial" w:eastAsia="Arial" w:hAnsi="Arial"/>
                <w:color w:val="B6A6DF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6"/>
                <w:szCs w:val="26"/>
              </w:rPr>
              <w:t xml:space="preserve">02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8"/>
                <w:szCs w:val="18"/>
              </w:rPr>
              <w:t xml:space="preserve">Styczeń · Raport śródroczny – ocena działań</w:t>
            </w:r>
          </w:p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16"/>
                <w:szCs w:val="16"/>
              </w:rPr>
              <w:t xml:space="preserve">ocena podjętych działań i efektów pomocy, WOPF w wybranych domenach, aktualizacja celów, zajęć i wymiaru wsparcia, decyzja o kontynuacji</w:t>
            </w:r>
          </w:p>
        </w:tc>
        <w:tc>
          <w:tcPr>
            <w:tcW w:type="dxa" w:w="3402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tcMar>
              <w:top w:type="dxa" w:w="90"/>
              <w:left w:type="dxa" w:w="140"/>
              <w:bottom w:type="dxa" w:w="90"/>
              <w:right w:type="dxa" w:w="120"/>
            </w:tcMar>
            <w:vAlign w:val="top"/>
          </w:tcPr>
          <w:p>
            <w:pPr>
              <w:spacing w:after="30" w:before="0" w:line="250"/>
              <w:jc w:val="left"/>
            </w:pPr>
            <w:r>
              <w:rPr>
                <w:rFonts w:ascii="Arial" w:cs="Arial" w:eastAsia="Arial" w:hAnsi="Arial"/>
                <w:color w:val="B6A6DF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6"/>
                <w:szCs w:val="26"/>
              </w:rPr>
              <w:t xml:space="preserve">03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8"/>
                <w:szCs w:val="18"/>
              </w:rPr>
              <w:t xml:space="preserve">Czerwiec · Raport końcoworoczny – ocena efektów i stanu funkcjonowania</w:t>
            </w:r>
          </w:p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16"/>
                <w:szCs w:val="16"/>
              </w:rPr>
              <w:t xml:space="preserve">pełna WOPF, ocena efektywności programu i zasadności dodatkowej osoby, wnioski do IPET na kolejny rok, opinia dla poradni jeśli potrzebna</w:t>
            </w:r>
          </w:p>
        </w:tc>
      </w:tr>
    </w:tbl>
    <w:p>
      <w:r>
        <w:br w:type="pag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200"/>
        <w:gridCol w:w="3006"/>
      </w:tblGrid>
      <w:tr>
        <w:trPr>
          <w:cantSplit/>
        </w:trPr>
        <w:tc>
          <w:tcPr>
            <w:tcW w:type="dxa" w:w="700"/>
            <w:tcBorders>
              <w:top w:val="nil"/>
              <w:left w:val="nil"/>
              <w:bottom w:val="nil"/>
              <w:right w:val="nil"/>
            </w:tcBorders>
            <w:shd w:fill="2D1B69" w:color="auto" w:val="clear"/>
            <w:tcMar>
              <w:top w:type="dxa" w:w="120"/>
              <w:left w:type="dxa" w:w="40"/>
              <w:bottom w:type="dxa" w:w="120"/>
              <w:right w:type="dxa" w:w="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2"/>
                <w:szCs w:val="22"/>
              </w:rPr>
              <w:t xml:space="preserve">§</w:t>
            </w:r>
          </w:p>
        </w:tc>
        <w:tc>
          <w:tcPr>
            <w:tcW w:type="dxa" w:w="6200"/>
            <w:tcBorders>
              <w:top w:val="nil"/>
              <w:left w:val="nil"/>
              <w:bottom w:val="nil"/>
              <w:right w:val="nil"/>
            </w:tcBorders>
            <w:tcMar>
              <w:top w:type="dxa" w:w="0"/>
              <w:left w:type="dxa" w:w="160"/>
              <w:bottom w:type="dxa" w:w="0"/>
              <w:right w:type="dxa" w:w="0"/>
            </w:tcMar>
            <w:vAlign w:val="center"/>
          </w:tcPr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6"/>
                <w:szCs w:val="26"/>
              </w:rPr>
              <w:t xml:space="preserve">[Nazwa przedszkola / szkoły]</w:t>
            </w:r>
          </w:p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6B6378"/>
                <w:spacing w:val="12"/>
                <w:sz w:val="18"/>
                <w:szCs w:val="18"/>
              </w:rPr>
              <w:t xml:space="preserve">Ocena Funkcjonalna · Zawartość raportu · jak czytać · dwa warianty</w:t>
            </w:r>
          </w:p>
        </w:tc>
        <w:tc>
          <w:tcPr>
            <w:tcW w:type="dxa" w:w="3006"/>
            <w:tcBorders>
              <w:top w:val="nil"/>
              <w:left w:val="nil"/>
              <w:bottom w:val="nil"/>
              <w:right w:val="nil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6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8"/>
                <w:sz w:val="18"/>
                <w:szCs w:val="18"/>
                <w:shd w:fill="E74509" w:color="auto" w:val="clear"/>
              </w:rPr>
              <w:t xml:space="preserve">  OCENA FUNKCJONALNA · 2026  </w:t>
            </w:r>
          </w:p>
          <w:p>
            <w:pPr>
              <w:spacing w:after="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10"/>
                <w:sz w:val="18"/>
                <w:szCs w:val="18"/>
              </w:rPr>
              <w:t xml:space="preserve">DOKUMENT DLA RODZICA I PORADNI</w:t>
            </w:r>
          </w:p>
        </w:tc>
      </w:tr>
    </w:tbl>
    <w:p>
      <w:pPr>
        <w:pBdr>
          <w:bottom w:val="single" w:color="2D1B69" w:sz="22" w:space="1"/>
        </w:pBdr>
        <w:spacing w:after="160" w:before="6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2900"/>
        <w:gridCol w:w="2906"/>
      </w:tblGrid>
      <w:tr>
        <w:trPr>
          <w:cantSplit/>
        </w:trPr>
        <w:tc>
          <w:tcPr>
            <w:tcW w:type="dxa" w:w="39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EFE9F9" w:color="auto" w:val="clear"/>
            <w:tcMar>
              <w:top w:type="dxa" w:w="110"/>
              <w:left w:type="dxa" w:w="180"/>
              <w:bottom w:type="dxa" w:w="11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7D6FB0"/>
                <w:spacing w:val="12"/>
                <w:sz w:val="22"/>
                <w:szCs w:val="22"/>
              </w:rPr>
              <w:t xml:space="preserve">DOTYCZY DZIECKA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6A6DF"/>
                <w:sz w:val="22"/>
                <w:szCs w:val="22"/>
              </w:rPr>
              <w:t xml:space="preserve">  ........................................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22"/>
                <w:szCs w:val="22"/>
              </w:rPr>
              <w:t xml:space="preserve"/>
            </w:r>
          </w:p>
        </w:tc>
        <w:tc>
          <w:tcPr>
            <w:tcW w:type="dxa" w:w="29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EFE9F9" w:color="auto" w:val="clear"/>
            <w:tcMar>
              <w:top w:type="dxa" w:w="110"/>
              <w:left w:type="dxa" w:w="180"/>
              <w:bottom w:type="dxa" w:w="11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7D6FB0"/>
                <w:spacing w:val="12"/>
                <w:sz w:val="22"/>
                <w:szCs w:val="22"/>
              </w:rPr>
              <w:t xml:space="preserve">GRUPA / KLASA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6A6DF"/>
                <w:sz w:val="22"/>
                <w:szCs w:val="22"/>
              </w:rPr>
              <w:t xml:space="preserve">  ......................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22"/>
                <w:szCs w:val="22"/>
              </w:rPr>
              <w:t xml:space="preserve"/>
            </w:r>
          </w:p>
        </w:tc>
        <w:tc>
          <w:tcPr>
            <w:tcW w:type="dxa" w:w="2906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EFE9F9" w:color="auto" w:val="clear"/>
            <w:tcMar>
              <w:top w:type="dxa" w:w="110"/>
              <w:left w:type="dxa" w:w="180"/>
              <w:bottom w:type="dxa" w:w="11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7D6FB0"/>
                <w:spacing w:val="12"/>
                <w:sz w:val="22"/>
                <w:szCs w:val="22"/>
              </w:rPr>
              <w:t xml:space="preserve">DATA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6A6DF"/>
                <w:sz w:val="22"/>
                <w:szCs w:val="22"/>
              </w:rPr>
              <w:t xml:space="preserve">  ......................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22"/>
                <w:szCs w:val="22"/>
              </w:rPr>
              <w:t xml:space="preserve">  r.</w:t>
            </w:r>
          </w:p>
        </w:tc>
      </w:tr>
    </w:tbl>
    <w:p>
      <w:pPr>
        <w:spacing w:after="120" w:before="0"/>
      </w:pPr>
    </w:p>
    <w:p>
      <w:pPr>
        <w:keepNext/>
        <w:pBdr>
          <w:bottom w:val="single" w:color="D9D0F0" w:sz="22" w:space="6"/>
        </w:pBdr>
        <w:spacing w:after="140" w:before="2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2"/>
          <w:szCs w:val="22"/>
          <w:shd w:fill="E74509" w:color="auto" w:val="clear"/>
        </w:rPr>
        <w:t xml:space="preserve"> ≡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10"/>
          <w:sz w:val="22"/>
          <w:szCs w:val="22"/>
        </w:rPr>
        <w:t xml:space="preserve">ZAWARTOŚĆ RAPORTU</w:t>
      </w:r>
    </w:p>
    <w:p>
      <w:pPr>
        <w:spacing w:after="7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D1B69"/>
          <w:sz w:val="22"/>
          <w:szCs w:val="22"/>
        </w:rPr>
        <w:t xml:space="preserve">■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14"/>
          <w:sz w:val="22"/>
          <w:szCs w:val="22"/>
        </w:rPr>
        <w:t xml:space="preserve">CZĘŚĆ I · PODSTAWA, METRYCZKA I NARZĘDZIA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2"/>
        <w:gridCol w:w="3302"/>
        <w:gridCol w:w="3302"/>
      </w:tblGrid>
      <w:tr>
        <w:trPr>
          <w:cantSplit/>
        </w:trPr>
        <w:tc>
          <w:tcPr>
            <w:tcW w:type="dxa" w:w="3302"/>
            <w:tcBorders>
              <w:top w:val="single" w:color="E74509" w:sz="26"/>
              <w:left w:val="single" w:color="D9D0F0" w:sz="4"/>
              <w:bottom w:val="single" w:color="D9D0F0" w:sz="4"/>
              <w:right w:val="single" w:color="D9D0F0" w:sz="4"/>
            </w:tcBorders>
            <w:tcMar>
              <w:top w:type="dxa" w:w="8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6"/>
                <w:szCs w:val="26"/>
              </w:rPr>
              <w:t xml:space="preserve">1</w:t>
            </w:r>
          </w:p>
          <w:p>
            <w:pPr>
              <w:spacing w:after="3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Metryczka bazowa</w:t>
            </w:r>
          </w:p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22"/>
                <w:szCs w:val="22"/>
              </w:rPr>
              <w:t xml:space="preserve">dane dziecka, wariant wsparcia, podstawa formalna, zdrowie</w:t>
            </w:r>
          </w:p>
        </w:tc>
        <w:tc>
          <w:tcPr>
            <w:tcW w:type="dxa" w:w="3302"/>
            <w:tcBorders>
              <w:top w:val="single" w:color="E74509" w:sz="26"/>
              <w:left w:val="single" w:color="D9D0F0" w:sz="4"/>
              <w:bottom w:val="single" w:color="D9D0F0" w:sz="4"/>
              <w:right w:val="single" w:color="D9D0F0" w:sz="4"/>
            </w:tcBorders>
            <w:tcMar>
              <w:top w:type="dxa" w:w="8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6"/>
                <w:szCs w:val="26"/>
              </w:rPr>
              <w:t xml:space="preserve">2</w:t>
            </w:r>
          </w:p>
          <w:p>
            <w:pPr>
              <w:spacing w:after="3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Obserwacja wstępna</w:t>
            </w:r>
          </w:p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22"/>
                <w:szCs w:val="22"/>
              </w:rPr>
              <w:t xml:space="preserve">procedura wrześniowej obserwacji w obszarach ICF</w:t>
            </w:r>
          </w:p>
        </w:tc>
        <w:tc>
          <w:tcPr>
            <w:tcW w:type="dxa" w:w="3302"/>
            <w:tcBorders>
              <w:top w:val="single" w:color="E74509" w:sz="26"/>
              <w:left w:val="single" w:color="D9D0F0" w:sz="4"/>
              <w:bottom w:val="single" w:color="D9D0F0" w:sz="4"/>
              <w:right w:val="single" w:color="D9D0F0" w:sz="4"/>
            </w:tcBorders>
            <w:tcMar>
              <w:top w:type="dxa" w:w="8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6"/>
                <w:szCs w:val="26"/>
              </w:rPr>
              <w:t xml:space="preserve">3</w:t>
            </w:r>
          </w:p>
          <w:p>
            <w:pPr>
              <w:spacing w:after="3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Obserwacja pogłębiona</w:t>
            </w:r>
          </w:p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22"/>
                <w:szCs w:val="22"/>
              </w:rPr>
              <w:t xml:space="preserve">wskazania i narzędzia: biopsychospołeczny, ABC, sensoryczny, mowa, ToM</w:t>
            </w:r>
          </w:p>
        </w:tc>
      </w:tr>
    </w:tbl>
    <w:p>
      <w:pPr>
        <w:spacing w:after="80" w:before="0"/>
      </w:pPr>
    </w:p>
    <w:p>
      <w:pPr>
        <w:spacing w:after="7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D1B69"/>
          <w:sz w:val="22"/>
          <w:szCs w:val="22"/>
        </w:rPr>
        <w:t xml:space="preserve">■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14"/>
          <w:sz w:val="22"/>
          <w:szCs w:val="22"/>
        </w:rPr>
        <w:t xml:space="preserve">CZĘŚĆ II · WYNIKI OCENY FUNKCJONALNEJ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8"/>
        <w:gridCol w:w="1458"/>
        <w:gridCol w:w="1458"/>
        <w:gridCol w:w="1458"/>
        <w:gridCol w:w="1458"/>
        <w:gridCol w:w="1458"/>
        <w:gridCol w:w="1458"/>
      </w:tblGrid>
      <w:tr>
        <w:trPr>
          <w:cantSplit/>
        </w:trPr>
        <w:tc>
          <w:tcPr>
            <w:tcW w:type="dxa" w:w="1458"/>
            <w:tcBorders>
              <w:top w:val="single" w:color="E74509" w:sz="26"/>
              <w:left w:val="single" w:color="D9D0F0" w:sz="4"/>
              <w:bottom w:val="single" w:color="D9D0F0" w:sz="4"/>
              <w:right w:val="single" w:color="D9D0F0" w:sz="4"/>
            </w:tcBorders>
            <w:tcMar>
              <w:top w:type="dxa" w:w="60"/>
              <w:left w:type="dxa" w:w="90"/>
              <w:bottom w:type="dxa" w:w="70"/>
              <w:right w:type="dxa" w:w="60"/>
            </w:tcMar>
            <w:vAlign w:val="top"/>
          </w:tcPr>
          <w:p>
            <w:pPr>
              <w:spacing w:after="1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2"/>
                <w:szCs w:val="22"/>
              </w:rPr>
              <w:t xml:space="preserve">4</w:t>
            </w:r>
          </w:p>
          <w:p>
            <w:pPr>
              <w:spacing w:after="0" w:before="0" w:line="21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Funkcjonowanie w placówce</w:t>
            </w:r>
          </w:p>
        </w:tc>
        <w:tc>
          <w:tcPr>
            <w:tcW w:type="dxa" w:w="1458"/>
            <w:tcBorders>
              <w:top w:val="single" w:color="E74509" w:sz="26"/>
              <w:left w:val="single" w:color="D9D0F0" w:sz="4"/>
              <w:bottom w:val="single" w:color="D9D0F0" w:sz="4"/>
              <w:right w:val="single" w:color="D9D0F0" w:sz="4"/>
            </w:tcBorders>
            <w:tcMar>
              <w:top w:type="dxa" w:w="60"/>
              <w:left w:type="dxa" w:w="90"/>
              <w:bottom w:type="dxa" w:w="70"/>
              <w:right w:type="dxa" w:w="60"/>
            </w:tcMar>
            <w:vAlign w:val="top"/>
          </w:tcPr>
          <w:p>
            <w:pPr>
              <w:spacing w:after="1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2"/>
                <w:szCs w:val="22"/>
              </w:rPr>
              <w:t xml:space="preserve">5</w:t>
            </w:r>
          </w:p>
          <w:p>
            <w:pPr>
              <w:spacing w:after="0" w:before="0" w:line="21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Wyniki liczbowe KPOF / KSzOF</w:t>
            </w:r>
          </w:p>
        </w:tc>
        <w:tc>
          <w:tcPr>
            <w:tcW w:type="dxa" w:w="1458"/>
            <w:tcBorders>
              <w:top w:val="single" w:color="E74509" w:sz="26"/>
              <w:left w:val="single" w:color="D9D0F0" w:sz="4"/>
              <w:bottom w:val="single" w:color="D9D0F0" w:sz="4"/>
              <w:right w:val="single" w:color="D9D0F0" w:sz="4"/>
            </w:tcBorders>
            <w:tcMar>
              <w:top w:type="dxa" w:w="60"/>
              <w:left w:type="dxa" w:w="90"/>
              <w:bottom w:type="dxa" w:w="70"/>
              <w:right w:type="dxa" w:w="60"/>
            </w:tcMar>
            <w:vAlign w:val="top"/>
          </w:tcPr>
          <w:p>
            <w:pPr>
              <w:spacing w:after="1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2"/>
                <w:szCs w:val="22"/>
              </w:rPr>
              <w:t xml:space="preserve">6</w:t>
            </w:r>
          </w:p>
          <w:p>
            <w:pPr>
              <w:spacing w:after="0" w:before="0" w:line="21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Wyniki arkuszy specjalistycznych</w:t>
            </w:r>
          </w:p>
        </w:tc>
        <w:tc>
          <w:tcPr>
            <w:tcW w:type="dxa" w:w="1458"/>
            <w:tcBorders>
              <w:top w:val="single" w:color="E74509" w:sz="26"/>
              <w:left w:val="single" w:color="D9D0F0" w:sz="4"/>
              <w:bottom w:val="single" w:color="D9D0F0" w:sz="4"/>
              <w:right w:val="single" w:color="D9D0F0" w:sz="4"/>
            </w:tcBorders>
            <w:tcMar>
              <w:top w:type="dxa" w:w="60"/>
              <w:left w:type="dxa" w:w="90"/>
              <w:bottom w:type="dxa" w:w="70"/>
              <w:right w:type="dxa" w:w="60"/>
            </w:tcMar>
            <w:vAlign w:val="top"/>
          </w:tcPr>
          <w:p>
            <w:pPr>
              <w:spacing w:after="1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2"/>
                <w:szCs w:val="22"/>
              </w:rPr>
              <w:t xml:space="preserve">7</w:t>
            </w:r>
          </w:p>
          <w:p>
            <w:pPr>
              <w:spacing w:after="0" w:before="0" w:line="21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Mój głos – perspektywa dziecka</w:t>
            </w:r>
          </w:p>
        </w:tc>
        <w:tc>
          <w:tcPr>
            <w:tcW w:type="dxa" w:w="1458"/>
            <w:tcBorders>
              <w:top w:val="single" w:color="E74509" w:sz="26"/>
              <w:left w:val="single" w:color="D9D0F0" w:sz="4"/>
              <w:bottom w:val="single" w:color="D9D0F0" w:sz="4"/>
              <w:right w:val="single" w:color="D9D0F0" w:sz="4"/>
            </w:tcBorders>
            <w:tcMar>
              <w:top w:type="dxa" w:w="60"/>
              <w:left w:type="dxa" w:w="90"/>
              <w:bottom w:type="dxa" w:w="70"/>
              <w:right w:type="dxa" w:w="60"/>
            </w:tcMar>
            <w:vAlign w:val="top"/>
          </w:tcPr>
          <w:p>
            <w:pPr>
              <w:spacing w:after="1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2"/>
                <w:szCs w:val="22"/>
              </w:rPr>
              <w:t xml:space="preserve">8</w:t>
            </w:r>
          </w:p>
          <w:p>
            <w:pPr>
              <w:spacing w:after="0" w:before="0" w:line="21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Działania dotychczas podjęte</w:t>
            </w:r>
          </w:p>
        </w:tc>
        <w:tc>
          <w:tcPr>
            <w:tcW w:type="dxa" w:w="1458"/>
            <w:tcBorders>
              <w:top w:val="single" w:color="E74509" w:sz="26"/>
              <w:left w:val="single" w:color="D9D0F0" w:sz="4"/>
              <w:bottom w:val="single" w:color="D9D0F0" w:sz="4"/>
              <w:right w:val="single" w:color="D9D0F0" w:sz="4"/>
            </w:tcBorders>
            <w:tcMar>
              <w:top w:type="dxa" w:w="60"/>
              <w:left w:type="dxa" w:w="90"/>
              <w:bottom w:type="dxa" w:w="70"/>
              <w:right w:type="dxa" w:w="60"/>
            </w:tcMar>
            <w:vAlign w:val="top"/>
          </w:tcPr>
          <w:p>
            <w:pPr>
              <w:spacing w:after="1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2"/>
                <w:szCs w:val="22"/>
              </w:rPr>
              <w:t xml:space="preserve">9</w:t>
            </w:r>
          </w:p>
          <w:p>
            <w:pPr>
              <w:spacing w:after="0" w:before="0" w:line="21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Potrzeby i cele (9 domen)</w:t>
            </w:r>
          </w:p>
        </w:tc>
        <w:tc>
          <w:tcPr>
            <w:tcW w:type="dxa" w:w="1458"/>
            <w:tcBorders>
              <w:top w:val="single" w:color="E74509" w:sz="26"/>
              <w:left w:val="single" w:color="D9D0F0" w:sz="4"/>
              <w:bottom w:val="single" w:color="D9D0F0" w:sz="4"/>
              <w:right w:val="single" w:color="D9D0F0" w:sz="4"/>
            </w:tcBorders>
            <w:tcMar>
              <w:top w:type="dxa" w:w="60"/>
              <w:left w:type="dxa" w:w="90"/>
              <w:bottom w:type="dxa" w:w="70"/>
              <w:right w:type="dxa" w:w="60"/>
            </w:tcMar>
            <w:vAlign w:val="top"/>
          </w:tcPr>
          <w:p>
            <w:pPr>
              <w:spacing w:after="1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2"/>
                <w:szCs w:val="22"/>
              </w:rPr>
              <w:t xml:space="preserve">10</w:t>
            </w:r>
          </w:p>
          <w:p>
            <w:pPr>
              <w:spacing w:after="0" w:before="0" w:line="21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Wnioski Zespołu</w:t>
            </w:r>
          </w:p>
        </w:tc>
      </w:tr>
    </w:tbl>
    <w:p>
      <w:pPr>
        <w:spacing w:after="80" w:before="0"/>
      </w:pPr>
    </w:p>
    <w:p>
      <w:pPr>
        <w:spacing w:after="7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D1B69"/>
          <w:sz w:val="22"/>
          <w:szCs w:val="22"/>
        </w:rPr>
        <w:t xml:space="preserve">■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14"/>
          <w:sz w:val="22"/>
          <w:szCs w:val="22"/>
        </w:rPr>
        <w:t xml:space="preserve">CZĘŚĆ III · PROGRAM WSPARCIA I ORGANIZACJA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1"/>
        <w:gridCol w:w="1701"/>
        <w:gridCol w:w="1701"/>
        <w:gridCol w:w="1701"/>
        <w:gridCol w:w="1701"/>
        <w:gridCol w:w="1701"/>
      </w:tblGrid>
      <w:tr>
        <w:trPr>
          <w:cantSplit/>
        </w:trPr>
        <w:tc>
          <w:tcPr>
            <w:tcW w:type="dxa" w:w="1701"/>
            <w:tcBorders>
              <w:top w:val="single" w:color="E74509" w:sz="26"/>
              <w:left w:val="single" w:color="D9D0F0" w:sz="4"/>
              <w:bottom w:val="single" w:color="D9D0F0" w:sz="4"/>
              <w:right w:val="single" w:color="D9D0F0" w:sz="4"/>
            </w:tcBorders>
            <w:tcMar>
              <w:top w:type="dxa" w:w="60"/>
              <w:left w:type="dxa" w:w="90"/>
              <w:bottom w:type="dxa" w:w="70"/>
              <w:right w:type="dxa" w:w="60"/>
            </w:tcMar>
            <w:vAlign w:val="top"/>
          </w:tcPr>
          <w:p>
            <w:pPr>
              <w:spacing w:after="1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2"/>
                <w:szCs w:val="22"/>
              </w:rPr>
              <w:t xml:space="preserve">11</w:t>
            </w:r>
          </w:p>
          <w:p>
            <w:pPr>
              <w:spacing w:after="0" w:before="0" w:line="21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Dostosowanie programu, organizacji i technologii</w:t>
            </w:r>
          </w:p>
        </w:tc>
        <w:tc>
          <w:tcPr>
            <w:tcW w:type="dxa" w:w="1701"/>
            <w:tcBorders>
              <w:top w:val="single" w:color="E74509" w:sz="26"/>
              <w:left w:val="single" w:color="D9D0F0" w:sz="4"/>
              <w:bottom w:val="single" w:color="D9D0F0" w:sz="4"/>
              <w:right w:val="single" w:color="D9D0F0" w:sz="4"/>
            </w:tcBorders>
            <w:tcMar>
              <w:top w:type="dxa" w:w="60"/>
              <w:left w:type="dxa" w:w="90"/>
              <w:bottom w:type="dxa" w:w="70"/>
              <w:right w:type="dxa" w:w="60"/>
            </w:tcMar>
            <w:vAlign w:val="top"/>
          </w:tcPr>
          <w:p>
            <w:pPr>
              <w:spacing w:after="1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2"/>
                <w:szCs w:val="22"/>
              </w:rPr>
              <w:t xml:space="preserve">12</w:t>
            </w:r>
          </w:p>
          <w:p>
            <w:pPr>
              <w:spacing w:after="0" w:before="0" w:line="21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Zintegrowane działania nauczycieli i specjalistów</w:t>
            </w:r>
          </w:p>
        </w:tc>
        <w:tc>
          <w:tcPr>
            <w:tcW w:type="dxa" w:w="1701"/>
            <w:tcBorders>
              <w:top w:val="single" w:color="E74509" w:sz="26"/>
              <w:left w:val="single" w:color="D9D0F0" w:sz="4"/>
              <w:bottom w:val="single" w:color="D9D0F0" w:sz="4"/>
              <w:right w:val="single" w:color="D9D0F0" w:sz="4"/>
            </w:tcBorders>
            <w:tcMar>
              <w:top w:type="dxa" w:w="60"/>
              <w:left w:type="dxa" w:w="90"/>
              <w:bottom w:type="dxa" w:w="70"/>
              <w:right w:type="dxa" w:w="60"/>
            </w:tcMar>
            <w:vAlign w:val="top"/>
          </w:tcPr>
          <w:p>
            <w:pPr>
              <w:spacing w:after="1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2"/>
                <w:szCs w:val="22"/>
              </w:rPr>
              <w:t xml:space="preserve">13</w:t>
            </w:r>
          </w:p>
          <w:p>
            <w:pPr>
              <w:spacing w:after="0" w:before="0" w:line="21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Zajęcia: rewalidacja, PPP, zalecenia poradni</w:t>
            </w:r>
          </w:p>
        </w:tc>
        <w:tc>
          <w:tcPr>
            <w:tcW w:type="dxa" w:w="1701"/>
            <w:tcBorders>
              <w:top w:val="single" w:color="E74509" w:sz="26"/>
              <w:left w:val="single" w:color="D9D0F0" w:sz="4"/>
              <w:bottom w:val="single" w:color="D9D0F0" w:sz="4"/>
              <w:right w:val="single" w:color="D9D0F0" w:sz="4"/>
            </w:tcBorders>
            <w:tcMar>
              <w:top w:type="dxa" w:w="60"/>
              <w:left w:type="dxa" w:w="90"/>
              <w:bottom w:type="dxa" w:w="70"/>
              <w:right w:type="dxa" w:w="60"/>
            </w:tcMar>
            <w:vAlign w:val="top"/>
          </w:tcPr>
          <w:p>
            <w:pPr>
              <w:spacing w:after="1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2"/>
                <w:szCs w:val="22"/>
              </w:rPr>
              <w:t xml:space="preserve">14</w:t>
            </w:r>
          </w:p>
          <w:p>
            <w:pPr>
              <w:spacing w:after="0" w:before="0" w:line="21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Uzasadnienie wsparcia dodatkowej osoby</w:t>
            </w:r>
          </w:p>
        </w:tc>
        <w:tc>
          <w:tcPr>
            <w:tcW w:type="dxa" w:w="1701"/>
            <w:tcBorders>
              <w:top w:val="single" w:color="E74509" w:sz="26"/>
              <w:left w:val="single" w:color="D9D0F0" w:sz="4"/>
              <w:bottom w:val="single" w:color="D9D0F0" w:sz="4"/>
              <w:right w:val="single" w:color="D9D0F0" w:sz="4"/>
            </w:tcBorders>
            <w:tcMar>
              <w:top w:type="dxa" w:w="60"/>
              <w:left w:type="dxa" w:w="90"/>
              <w:bottom w:type="dxa" w:w="70"/>
              <w:right w:type="dxa" w:w="60"/>
            </w:tcMar>
            <w:vAlign w:val="top"/>
          </w:tcPr>
          <w:p>
            <w:pPr>
              <w:spacing w:after="1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2"/>
                <w:szCs w:val="22"/>
              </w:rPr>
              <w:t xml:space="preserve">15</w:t>
            </w:r>
          </w:p>
          <w:p>
            <w:pPr>
              <w:spacing w:after="0" w:before="0" w:line="21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Współpraca z rodzicami i poradnią</w:t>
            </w:r>
          </w:p>
        </w:tc>
        <w:tc>
          <w:tcPr>
            <w:tcW w:type="dxa" w:w="1701"/>
            <w:tcBorders>
              <w:top w:val="single" w:color="E74509" w:sz="26"/>
              <w:left w:val="single" w:color="D9D0F0" w:sz="4"/>
              <w:bottom w:val="single" w:color="D9D0F0" w:sz="4"/>
              <w:right w:val="single" w:color="D9D0F0" w:sz="4"/>
            </w:tcBorders>
            <w:tcMar>
              <w:top w:type="dxa" w:w="60"/>
              <w:left w:type="dxa" w:w="90"/>
              <w:bottom w:type="dxa" w:w="70"/>
              <w:right w:type="dxa" w:w="60"/>
            </w:tcMar>
            <w:vAlign w:val="top"/>
          </w:tcPr>
          <w:p>
            <w:pPr>
              <w:spacing w:after="1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2"/>
                <w:szCs w:val="22"/>
              </w:rPr>
              <w:t xml:space="preserve">16</w:t>
            </w:r>
          </w:p>
          <w:p>
            <w:pPr>
              <w:spacing w:after="0" w:before="0" w:line="21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Terminy oceny efektywności · podpisy</w:t>
            </w:r>
          </w:p>
        </w:tc>
      </w:tr>
    </w:tbl>
    <w:p>
      <w:pPr>
        <w:keepNext/>
        <w:pBdr>
          <w:bottom w:val="single" w:color="D9D0F0" w:sz="22" w:space="6"/>
        </w:pBdr>
        <w:spacing w:after="140" w:before="2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2"/>
          <w:szCs w:val="22"/>
          <w:shd w:fill="E74509" w:color="auto" w:val="clear"/>
        </w:rPr>
        <w:t xml:space="preserve"> ?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10"/>
          <w:sz w:val="22"/>
          <w:szCs w:val="22"/>
        </w:rPr>
        <w:t xml:space="preserve">JAK CZYTAĆ TEN RAPORT</w:t>
      </w:r>
    </w:p>
    <w:p>
      <w:pPr>
        <w:spacing w:after="140" w:before="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B6378"/>
          <w:sz w:val="22"/>
          <w:szCs w:val="22"/>
        </w:rPr>
        <w:t xml:space="preserve">Pięć kroków od obserwacji do oceny efektów. Część I–II to opinia placówki, którą otrzymuje rodzic i zespół orzekający poradni. Część III to organizacja wsparcia w placówce – co, kto, kiedy i ile.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1981"/>
        <w:gridCol w:w="1981"/>
        <w:gridCol w:w="1981"/>
        <w:gridCol w:w="1982"/>
      </w:tblGrid>
      <w:tr>
        <w:trPr>
          <w:cantSplit/>
        </w:trPr>
        <w:tc>
          <w:tcPr>
            <w:tcW w:type="dxa" w:w="1981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pacing w:val="12"/>
                <w:sz w:val="22"/>
                <w:szCs w:val="22"/>
              </w:rPr>
              <w:t xml:space="preserve">CZĘŚĆ I</w:t>
            </w:r>
          </w:p>
          <w:p>
            <w:pPr>
              <w:spacing w:after="3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Obserwujemy</w:t>
            </w:r>
          </w:p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22"/>
                <w:szCs w:val="22"/>
              </w:rPr>
              <w:t xml:space="preserve">sekcje 1–3: kto, kiedy, jakimi narzędziami</w:t>
            </w:r>
          </w:p>
        </w:tc>
        <w:tc>
          <w:tcPr>
            <w:tcW w:type="dxa" w:w="1981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pacing w:val="12"/>
                <w:sz w:val="22"/>
                <w:szCs w:val="22"/>
              </w:rPr>
              <w:t xml:space="preserve">CZĘŚĆ II</w:t>
            </w:r>
          </w:p>
          <w:p>
            <w:pPr>
              <w:spacing w:after="3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Opisujemy wyniki</w:t>
            </w:r>
          </w:p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22"/>
                <w:szCs w:val="22"/>
              </w:rPr>
              <w:t xml:space="preserve">sekcje 4–9: funkcjonowanie, liczby, arkusze, głos dziecka, analiza</w:t>
            </w:r>
          </w:p>
        </w:tc>
        <w:tc>
          <w:tcPr>
            <w:tcW w:type="dxa" w:w="1981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pacing w:val="12"/>
                <w:sz w:val="22"/>
                <w:szCs w:val="22"/>
              </w:rPr>
              <w:t xml:space="preserve">CZĘŚĆ II</w:t>
            </w:r>
          </w:p>
          <w:p>
            <w:pPr>
              <w:spacing w:after="3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Decydujemy</w:t>
            </w:r>
          </w:p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22"/>
                <w:szCs w:val="22"/>
              </w:rPr>
              <w:t xml:space="preserve">sekcja 10: Zespół ustala poziom wsparcia</w:t>
            </w:r>
          </w:p>
        </w:tc>
        <w:tc>
          <w:tcPr>
            <w:tcW w:type="dxa" w:w="1981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pacing w:val="12"/>
                <w:sz w:val="22"/>
                <w:szCs w:val="22"/>
              </w:rPr>
              <w:t xml:space="preserve">CZĘŚĆ III</w:t>
            </w:r>
          </w:p>
          <w:p>
            <w:pPr>
              <w:spacing w:after="3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Planujemy wsparcie</w:t>
            </w:r>
          </w:p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22"/>
                <w:szCs w:val="22"/>
              </w:rPr>
              <w:t xml:space="preserve">sekcje 11–15: program, zajęcia, osoby, rodzice, poradnia</w:t>
            </w:r>
          </w:p>
        </w:tc>
        <w:tc>
          <w:tcPr>
            <w:tcW w:type="dxa" w:w="1982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pacing w:val="12"/>
                <w:sz w:val="22"/>
                <w:szCs w:val="22"/>
              </w:rPr>
              <w:t xml:space="preserve">CZĘŚĆ III</w:t>
            </w:r>
          </w:p>
          <w:p>
            <w:pPr>
              <w:spacing w:after="3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Sprawdzamy efekty</w:t>
            </w:r>
          </w:p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22"/>
                <w:szCs w:val="22"/>
              </w:rPr>
              <w:t xml:space="preserve">sekcja 16: terminy oceny i podpisy</w:t>
            </w:r>
          </w:p>
        </w:tc>
      </w:tr>
    </w:tbl>
    <w:p>
      <w:pPr>
        <w:keepNext/>
        <w:pBdr>
          <w:bottom w:val="single" w:color="D9D0F0" w:sz="22" w:space="6"/>
        </w:pBdr>
        <w:spacing w:after="140" w:before="2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2"/>
          <w:szCs w:val="22"/>
          <w:shd w:fill="E74509" w:color="auto" w:val="clear"/>
        </w:rPr>
        <w:t xml:space="preserve"> A/B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10"/>
          <w:sz w:val="22"/>
          <w:szCs w:val="22"/>
        </w:rPr>
        <w:t xml:space="preserve">DLA KOGO JEST TEN RAPORT – DWA WARIANTY</w:t>
      </w:r>
    </w:p>
    <w:p>
      <w:pPr>
        <w:spacing w:after="140" w:before="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B6378"/>
          <w:sz w:val="22"/>
          <w:szCs w:val="22"/>
        </w:rPr>
        <w:t xml:space="preserve">Wariant zaznacza się w metryczce (sekcja 1). Od niego zależy, które sekcje Części III wypełnia placówka, a które pozostają rekomendacją dla zespołu orzekającego poradni.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5103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tcMar>
              <w:top w:type="dxa" w:w="100"/>
              <w:left w:type="dxa" w:w="160"/>
              <w:bottom w:type="dxa" w:w="100"/>
              <w:right w:type="dxa" w:w="140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2"/>
                <w:szCs w:val="22"/>
                <w:shd w:fill="E74509" w:color="auto" w:val="clear"/>
              </w:rPr>
              <w:t xml:space="preserve"> A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  Wariant A · dziecko z orzeczeniem o potrzebie kształcenia specjalnego → raport = WOPF + elementy IPET; opinia dla poradni przy aktualizacji orzeczenia.</w:t>
            </w:r>
          </w:p>
        </w:tc>
        <w:tc>
          <w:tcPr>
            <w:tcW w:type="dxa" w:w="5103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tcMar>
              <w:top w:type="dxa" w:w="100"/>
              <w:left w:type="dxa" w:w="160"/>
              <w:bottom w:type="dxa" w:w="100"/>
              <w:right w:type="dxa" w:w="140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2"/>
                <w:szCs w:val="22"/>
                <w:shd w:fill="2D6BB3" w:color="auto" w:val="clear"/>
              </w:rPr>
              <w:t xml:space="preserve"> B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  Wariant B · dziecko bez orzeczenia (pomoc psychologiczno-pedagogiczna) → raport = opinia placówki dla zespołu orzekającego + plan PPP; rewalidacja i dodatkowa osoba tylko jako rekomendacja (sekcja 10 B).</w:t>
            </w:r>
          </w:p>
        </w:tc>
      </w:tr>
    </w:tbl>
    <w:p>
      <w:pPr>
        <w:spacing w:after="10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2300"/>
        <w:gridCol w:w="2506"/>
      </w:tblGrid>
      <w:tr>
        <w:trPr>
          <w:cantSplit/>
        </w:trPr>
        <w:tc>
          <w:tcPr>
            <w:tcW w:type="dxa" w:w="900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shd w:fill="EFE9F9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pacing w:val="10"/>
                <w:sz w:val="22"/>
                <w:szCs w:val="22"/>
              </w:rPr>
              <w:t xml:space="preserve">Sekcje</w:t>
            </w:r>
          </w:p>
        </w:tc>
        <w:tc>
          <w:tcPr>
            <w:tcW w:type="dxa" w:w="4200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shd w:fill="EFE9F9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pacing w:val="10"/>
                <w:sz w:val="22"/>
                <w:szCs w:val="22"/>
              </w:rPr>
              <w:t xml:space="preserve">Zakres</w:t>
            </w:r>
          </w:p>
        </w:tc>
        <w:tc>
          <w:tcPr>
            <w:tcW w:type="dxa" w:w="2300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shd w:fill="EFE9F9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pacing w:val="10"/>
                <w:sz w:val="22"/>
                <w:szCs w:val="22"/>
              </w:rPr>
              <w:t xml:space="preserve">Wariant A · z orzeczeniem</w:t>
            </w:r>
          </w:p>
        </w:tc>
        <w:tc>
          <w:tcPr>
            <w:tcW w:type="dxa" w:w="2506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shd w:fill="EFE9F9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pacing w:val="10"/>
                <w:sz w:val="22"/>
                <w:szCs w:val="22"/>
              </w:rPr>
              <w:t xml:space="preserve">Wariant B · bez orzeczenia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2"/>
                <w:szCs w:val="22"/>
              </w:rPr>
              <w:t xml:space="preserve">1–9</w:t>
            </w:r>
          </w:p>
        </w:tc>
        <w:tc>
          <w:tcPr>
            <w:tcW w:type="dxa" w:w="42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Podstawa, wyniki oceny, głos dziecka, analiza i cele</w:t>
            </w:r>
          </w:p>
        </w:tc>
        <w:tc>
          <w:tcPr>
            <w:tcW w:type="dxa" w:w="23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D45"/>
                <w:sz w:val="22"/>
                <w:szCs w:val="22"/>
              </w:rPr>
              <w:t xml:space="preserve">✓</w:t>
            </w:r>
          </w:p>
        </w:tc>
        <w:tc>
          <w:tcPr>
            <w:tcW w:type="dxa" w:w="25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D45"/>
                <w:sz w:val="22"/>
                <w:szCs w:val="22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2"/>
                <w:szCs w:val="22"/>
              </w:rPr>
              <w:t xml:space="preserve">10 A</w:t>
            </w:r>
          </w:p>
        </w:tc>
        <w:tc>
          <w:tcPr>
            <w:tcW w:type="dxa" w:w="42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Poziom wsparcia ustalony przez Zespół</w:t>
            </w:r>
          </w:p>
        </w:tc>
        <w:tc>
          <w:tcPr>
            <w:tcW w:type="dxa" w:w="23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D45"/>
                <w:sz w:val="22"/>
                <w:szCs w:val="22"/>
              </w:rPr>
              <w:t xml:space="preserve">✓</w:t>
            </w:r>
          </w:p>
        </w:tc>
        <w:tc>
          <w:tcPr>
            <w:tcW w:type="dxa" w:w="25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D45"/>
                <w:sz w:val="22"/>
                <w:szCs w:val="22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2"/>
                <w:szCs w:val="22"/>
              </w:rPr>
              <w:t xml:space="preserve">10 B</w:t>
            </w:r>
          </w:p>
        </w:tc>
        <w:tc>
          <w:tcPr>
            <w:tcW w:type="dxa" w:w="42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Rekomendacje placówki dla zespołu orzekającego</w:t>
            </w:r>
          </w:p>
        </w:tc>
        <w:tc>
          <w:tcPr>
            <w:tcW w:type="dxa" w:w="23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przy aktualizacji orzeczenia</w:t>
            </w:r>
          </w:p>
        </w:tc>
        <w:tc>
          <w:tcPr>
            <w:tcW w:type="dxa" w:w="25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D45"/>
                <w:sz w:val="22"/>
                <w:szCs w:val="22"/>
              </w:rPr>
              <w:t xml:space="preserve">✓ (podstawa wniosku o orzeczenie)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2"/>
                <w:szCs w:val="22"/>
              </w:rPr>
              <w:t xml:space="preserve">11</w:t>
            </w:r>
          </w:p>
        </w:tc>
        <w:tc>
          <w:tcPr>
            <w:tcW w:type="dxa" w:w="42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Dostosowanie programu, organizacji, technologie</w:t>
            </w:r>
          </w:p>
        </w:tc>
        <w:tc>
          <w:tcPr>
            <w:tcW w:type="dxa" w:w="23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D45"/>
                <w:sz w:val="22"/>
                <w:szCs w:val="22"/>
              </w:rPr>
              <w:t xml:space="preserve">✓</w:t>
            </w:r>
          </w:p>
        </w:tc>
        <w:tc>
          <w:tcPr>
            <w:tcW w:type="dxa" w:w="25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D45"/>
                <w:sz w:val="22"/>
                <w:szCs w:val="22"/>
              </w:rPr>
              <w:t xml:space="preserve">✓ (w ramach PPP)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2"/>
                <w:szCs w:val="22"/>
              </w:rPr>
              <w:t xml:space="preserve">12</w:t>
            </w:r>
          </w:p>
        </w:tc>
        <w:tc>
          <w:tcPr>
            <w:tcW w:type="dxa" w:w="42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Zintegrowane działania nauczycieli i specjalistów</w:t>
            </w:r>
          </w:p>
        </w:tc>
        <w:tc>
          <w:tcPr>
            <w:tcW w:type="dxa" w:w="23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D45"/>
                <w:sz w:val="22"/>
                <w:szCs w:val="22"/>
              </w:rPr>
              <w:t xml:space="preserve">✓</w:t>
            </w:r>
          </w:p>
        </w:tc>
        <w:tc>
          <w:tcPr>
            <w:tcW w:type="dxa" w:w="25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D45"/>
                <w:sz w:val="22"/>
                <w:szCs w:val="22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2"/>
                <w:szCs w:val="22"/>
              </w:rPr>
              <w:t xml:space="preserve">13 A</w:t>
            </w:r>
          </w:p>
        </w:tc>
        <w:tc>
          <w:tcPr>
            <w:tcW w:type="dxa" w:w="42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Zajęcia rewalidacyjne</w:t>
            </w:r>
          </w:p>
        </w:tc>
        <w:tc>
          <w:tcPr>
            <w:tcW w:type="dxa" w:w="23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D45"/>
                <w:sz w:val="22"/>
                <w:szCs w:val="22"/>
              </w:rPr>
              <w:t xml:space="preserve">✓</w:t>
            </w:r>
          </w:p>
        </w:tc>
        <w:tc>
          <w:tcPr>
            <w:tcW w:type="dxa" w:w="25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F382A"/>
                <w:sz w:val="22"/>
                <w:szCs w:val="22"/>
              </w:rPr>
              <w:t xml:space="preserve">— (rekomendacja w 10 B)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2"/>
                <w:szCs w:val="22"/>
              </w:rPr>
              <w:t xml:space="preserve">13 B</w:t>
            </w:r>
          </w:p>
        </w:tc>
        <w:tc>
          <w:tcPr>
            <w:tcW w:type="dxa" w:w="42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Pomoc psychologiczno-pedagogiczna: formy i czas</w:t>
            </w:r>
          </w:p>
        </w:tc>
        <w:tc>
          <w:tcPr>
            <w:tcW w:type="dxa" w:w="23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D45"/>
                <w:sz w:val="22"/>
                <w:szCs w:val="22"/>
              </w:rPr>
              <w:t xml:space="preserve">✓</w:t>
            </w:r>
          </w:p>
        </w:tc>
        <w:tc>
          <w:tcPr>
            <w:tcW w:type="dxa" w:w="25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D45"/>
                <w:sz w:val="22"/>
                <w:szCs w:val="22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2"/>
                <w:szCs w:val="22"/>
              </w:rPr>
              <w:t xml:space="preserve">13 C</w:t>
            </w:r>
          </w:p>
        </w:tc>
        <w:tc>
          <w:tcPr>
            <w:tcW w:type="dxa" w:w="42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Realizacja zaleceń z orzeczenia / opinii</w:t>
            </w:r>
          </w:p>
        </w:tc>
        <w:tc>
          <w:tcPr>
            <w:tcW w:type="dxa" w:w="23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D45"/>
                <w:sz w:val="22"/>
                <w:szCs w:val="22"/>
              </w:rPr>
              <w:t xml:space="preserve">✓</w:t>
            </w:r>
          </w:p>
        </w:tc>
        <w:tc>
          <w:tcPr>
            <w:tcW w:type="dxa" w:w="25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tylko zalecenia z opinii poradni, jeśli jest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2"/>
                <w:szCs w:val="22"/>
              </w:rPr>
              <w:t xml:space="preserve">14</w:t>
            </w:r>
          </w:p>
        </w:tc>
        <w:tc>
          <w:tcPr>
            <w:tcW w:type="dxa" w:w="42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Dodatkowa osoba (nauczyciel współorganizujący)</w:t>
            </w:r>
          </w:p>
        </w:tc>
        <w:tc>
          <w:tcPr>
            <w:tcW w:type="dxa" w:w="23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D45"/>
                <w:sz w:val="22"/>
                <w:szCs w:val="22"/>
              </w:rPr>
              <w:t xml:space="preserve">✓ uzasadnienie</w:t>
            </w:r>
          </w:p>
        </w:tc>
        <w:tc>
          <w:tcPr>
            <w:tcW w:type="dxa" w:w="25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F382A"/>
                <w:sz w:val="22"/>
                <w:szCs w:val="22"/>
              </w:rPr>
              <w:t xml:space="preserve">— (wniosek w 10 B)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2"/>
                <w:szCs w:val="22"/>
              </w:rPr>
              <w:t xml:space="preserve">15–16</w:t>
            </w:r>
          </w:p>
        </w:tc>
        <w:tc>
          <w:tcPr>
            <w:tcW w:type="dxa" w:w="42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Rodzice, poradnia, terminy oceny, podpisy</w:t>
            </w:r>
          </w:p>
        </w:tc>
        <w:tc>
          <w:tcPr>
            <w:tcW w:type="dxa" w:w="23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D45"/>
                <w:sz w:val="22"/>
                <w:szCs w:val="22"/>
              </w:rPr>
              <w:t xml:space="preserve">✓</w:t>
            </w:r>
          </w:p>
        </w:tc>
        <w:tc>
          <w:tcPr>
            <w:tcW w:type="dxa" w:w="25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D45"/>
                <w:sz w:val="22"/>
                <w:szCs w:val="22"/>
              </w:rPr>
              <w:t xml:space="preserve">✓</w:t>
            </w:r>
          </w:p>
        </w:tc>
      </w:tr>
    </w:tbl>
    <w:p>
      <w:pPr>
        <w:spacing w:after="360" w:before="0"/>
      </w:pPr>
    </w:p>
    <w:p>
      <w:pPr>
        <w:keepNext/>
        <w:pBdr>
          <w:bottom w:val="single" w:color="D9D0F0" w:sz="22" w:space="6"/>
        </w:pBdr>
        <w:spacing w:after="140" w:before="2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2"/>
          <w:szCs w:val="22"/>
          <w:shd w:fill="E74509" w:color="auto" w:val="clear"/>
        </w:rPr>
        <w:t xml:space="preserve"> §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10"/>
          <w:sz w:val="22"/>
          <w:szCs w:val="22"/>
        </w:rPr>
        <w:t xml:space="preserve">PODSTAWY PRAWNE DOKUMENTU</w:t>
      </w:r>
    </w:p>
    <w:p>
      <w:pPr>
        <w:spacing w:after="140" w:before="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B6378"/>
          <w:sz w:val="22"/>
          <w:szCs w:val="22"/>
        </w:rPr>
        <w:t xml:space="preserve">Raport łączy trzy obowiązki placówki: opinię dla zespołu orzekającego poradni (Część I–II), wielospecjalistyczną ocenę poziomu funkcjonowania (Część II) oraz elementy indywidualnego programu edukacyjno-terapeutycznego (Część III). Każda sekcja raportu wskazuje przepis, z którego wynika.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300"/>
        <w:gridCol w:w="5306"/>
      </w:tblGrid>
      <w:tr>
        <w:trPr>
          <w:cantSplit/>
        </w:trPr>
        <w:tc>
          <w:tcPr>
            <w:tcW w:type="dxa" w:w="3300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shd w:fill="EFE9F9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pacing w:val="10"/>
                <w:sz w:val="22"/>
                <w:szCs w:val="22"/>
              </w:rPr>
              <w:t xml:space="preserve">Akt prawny</w:t>
            </w:r>
          </w:p>
        </w:tc>
        <w:tc>
          <w:tcPr>
            <w:tcW w:type="dxa" w:w="1300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shd w:fill="EFE9F9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pacing w:val="10"/>
                <w:sz w:val="22"/>
                <w:szCs w:val="22"/>
              </w:rPr>
              <w:t xml:space="preserve">Publikacja</w:t>
            </w:r>
          </w:p>
        </w:tc>
        <w:tc>
          <w:tcPr>
            <w:tcW w:type="dxa" w:w="5306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shd w:fill="EFE9F9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pacing w:val="10"/>
                <w:sz w:val="22"/>
                <w:szCs w:val="22"/>
              </w:rPr>
              <w:t xml:space="preserve">Zakres zastosowania w raporcie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Rozporządzenie Ministra Edukacji z 2 marca 2026 r. w sprawie orzeczeń i opinii wydawanych przez zespoły orzekające w publicznych poradniach psychologiczno-pedagogicznych</w:t>
            </w:r>
          </w:p>
        </w:tc>
        <w:tc>
          <w:tcPr>
            <w:tcW w:type="dxa" w:w="13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2"/>
                <w:szCs w:val="22"/>
              </w:rPr>
              <w:t xml:space="preserve">Dz. U. z 2026 r. poz. 428</w:t>
            </w:r>
          </w:p>
        </w:tc>
        <w:tc>
          <w:tcPr>
            <w:tcW w:type="dxa" w:w="53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§ 7 ust. 2–7 (od 1.09.2026): opinia dyrektora o funkcjonowaniu – 10 dni, kopia dla rodziców; 7 elementów opinii (ust. 6), obszary ICF: przedszkole 5, uczeń 7 (ust. 7). § 8: ocena funkcjonowania przez zespół poradni (bariery i ułatwienia, funkcje ciała, informacje od rodziców, nauczycieli i dziecka).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2"/>
                <w:szCs w:val="22"/>
                <w:shd w:fill="FDECE3" w:color="auto" w:val="clear"/>
              </w:rPr>
              <w:t xml:space="preserve"> sekcje 1–10, załącznik 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Ustawa z 14 grudnia 2016 r. – Prawo oświatowe</w:t>
            </w:r>
          </w:p>
        </w:tc>
        <w:tc>
          <w:tcPr>
            <w:tcW w:type="dxa" w:w="13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2"/>
                <w:szCs w:val="22"/>
              </w:rPr>
              <w:t xml:space="preserve">Dz. U. z 2024 r. poz. 737 ze zm.</w:t>
            </w:r>
          </w:p>
        </w:tc>
        <w:tc>
          <w:tcPr>
            <w:tcW w:type="dxa" w:w="53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art. 127: kształcenie specjalne, IPET, wielospecjalistyczna ocena poziomu funkcjonowania, udział rodziców w pracach zespołu.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2"/>
                <w:szCs w:val="22"/>
                <w:shd w:fill="FDECE3" w:color="auto" w:val="clear"/>
              </w:rPr>
              <w:t xml:space="preserve"> Część II–III 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Rozporządzenie MEN z 9 sierpnia 2017 r. w sprawie warunków organizowania kształcenia, wychowania i opieki dla dzieci i młodzieży niepełnosprawnych (kształcenie specjalne)</w:t>
            </w:r>
          </w:p>
        </w:tc>
        <w:tc>
          <w:tcPr>
            <w:tcW w:type="dxa" w:w="13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2"/>
                <w:szCs w:val="22"/>
              </w:rPr>
              <w:t xml:space="preserve">Dz. U. z 2020 r. poz. 1309</w:t>
            </w:r>
          </w:p>
        </w:tc>
        <w:tc>
          <w:tcPr>
            <w:tcW w:type="dxa" w:w="53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§ 6 ust. 1 pkt 1–8: treść IPET – dostosowanie programu, zintegrowane działania, formy i okres PPP, wsparcie rodziców i współdziałanie z poradniami, rewalidacja, współpraca z rodzicami, organizacja kształcenia i technologie; § 6 ust. 9–10: okresowa WOPF i ocena efektywności; § 7: dodatkowa osoba.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2"/>
                <w:szCs w:val="22"/>
                <w:shd w:fill="FDECE3" w:color="auto" w:val="clear"/>
              </w:rPr>
              <w:t xml:space="preserve"> sekcje 4, 8–16 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Rozporządzenie MEN z 9 sierpnia 2017 r. w sprawie zasad organizacji i udzielania pomocy psychologiczno-pedagogicznej</w:t>
            </w:r>
          </w:p>
        </w:tc>
        <w:tc>
          <w:tcPr>
            <w:tcW w:type="dxa" w:w="13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2"/>
                <w:szCs w:val="22"/>
              </w:rPr>
              <w:t xml:space="preserve">Dz. U. z 2023 r. poz. 1798</w:t>
            </w:r>
          </w:p>
        </w:tc>
        <w:tc>
          <w:tcPr>
            <w:tcW w:type="dxa" w:w="53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Formy pomocy (logopedyczne, korekcyjno-kompensacyjne, emocjonalno-społeczne, inne specjalistyczne, porady i konsultacje); godzina zajęć 45 min; informowanie rodziców o formach, okresie i wymiarze.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2"/>
                <w:szCs w:val="22"/>
                <w:shd w:fill="FDECE3" w:color="auto" w:val="clear"/>
              </w:rPr>
              <w:t xml:space="preserve"> sekcje 13 B, 15 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Rozporządzenie Ministra Edukacji z 11 marca 2026 r. w sprawie podstawy programowej wychowania przedszkolnego oraz podstawy programowej kształcenia ogólnego dla szkoły podstawowej, w tym dla uczniów z niepełnosprawnością intelektualną w stopniu umiarkowanym lub znacznym</w:t>
            </w:r>
          </w:p>
        </w:tc>
        <w:tc>
          <w:tcPr>
            <w:tcW w:type="dxa" w:w="13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2"/>
                <w:szCs w:val="22"/>
              </w:rPr>
              <w:t xml:space="preserve">Dz. U. z 2026 r. poz. 378, zm. poz. 958</w:t>
            </w:r>
          </w:p>
        </w:tc>
        <w:tc>
          <w:tcPr>
            <w:tcW w:type="dxa" w:w="53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Nowa podstawa programowa stosowana od 1.09.2026 r.: w przedszkolu we wszystkich grupach, w szkole podstawowej sukcesywnie od klas I i IV. Cele i treści dostosowuje się (nie obniża) w programie wsparcia.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2"/>
                <w:szCs w:val="22"/>
                <w:shd w:fill="FDECE3" w:color="auto" w:val="clear"/>
              </w:rPr>
              <w:t xml:space="preserve"> sekcja 11 A 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Rozporządzenie MEN z 14 lutego 2017 r. w sprawie podstawy programowej wychowania przedszkolnego oraz kształcenia ogólnego</w:t>
            </w:r>
          </w:p>
        </w:tc>
        <w:tc>
          <w:tcPr>
            <w:tcW w:type="dxa" w:w="13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2"/>
                <w:szCs w:val="22"/>
              </w:rPr>
              <w:t xml:space="preserve">Dz. U. z 2017 r. poz. 356 ze zm.</w:t>
            </w:r>
          </w:p>
        </w:tc>
        <w:tc>
          <w:tcPr>
            <w:tcW w:type="dxa" w:w="53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Stosowane przejściowo w klasach, które w roku 2026/2027 nie objęła jeszcze nowa podstawa (kl. II–III, V–VIII).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2"/>
                <w:szCs w:val="22"/>
                <w:shd w:fill="FDECE3" w:color="auto" w:val="clear"/>
              </w:rPr>
              <w:t xml:space="preserve"> sekcja 11 A 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ICF – Międzynarodowa Klasyfikacja Funkcjonowania, Niepełnosprawności i Zdrowia (WHO) · model oceny funkcjonalnej 2026/27</w:t>
            </w:r>
          </w:p>
        </w:tc>
        <w:tc>
          <w:tcPr>
            <w:tcW w:type="dxa" w:w="13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2"/>
                <w:szCs w:val="22"/>
              </w:rPr>
              <w:t xml:space="preserve">ramy merytoryczne</w:t>
            </w:r>
          </w:p>
        </w:tc>
        <w:tc>
          <w:tcPr>
            <w:tcW w:type="dxa" w:w="53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Domeny d1–d9, czynniki środowiskowe i osobowe; narzędzia KPOF (przedszkole) / KSzOF (szkoła); głos dziecka.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2"/>
                <w:szCs w:val="22"/>
                <w:shd w:fill="FDECE3" w:color="auto" w:val="clear"/>
              </w:rPr>
              <w:t xml:space="preserve"> sekcje 2–7, 9 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RODO – rozporządzenie (UE) 2016/679</w:t>
            </w:r>
          </w:p>
        </w:tc>
        <w:tc>
          <w:tcPr>
            <w:tcW w:type="dxa" w:w="13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2"/>
                <w:szCs w:val="22"/>
              </w:rPr>
              <w:t xml:space="preserve">Dz. Urz. UE L 119</w:t>
            </w:r>
          </w:p>
        </w:tc>
        <w:tc>
          <w:tcPr>
            <w:tcW w:type="dxa" w:w="53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art. 9: dane o zdrowiu – dokument poufny, udostępniany rodzicowi i poradni za zgodą rodzica.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2"/>
                <w:szCs w:val="22"/>
                <w:shd w:fill="FDECE3" w:color="auto" w:val="clear"/>
              </w:rPr>
              <w:t xml:space="preserve"> cały dokument </w:t>
            </w:r>
          </w:p>
        </w:tc>
      </w:tr>
    </w:tbl>
    <w:p>
      <w:pPr>
        <w:spacing w:after="120" w:before="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shd w:fill="FAF6F1" w:color="auto" w:val="clear"/>
            <w:tcMar>
              <w:top w:type="dxa" w:w="120"/>
              <w:left w:type="dxa" w:w="220"/>
              <w:bottom w:type="dxa" w:w="120"/>
              <w:right w:type="dxa" w:w="220"/>
            </w:tcMar>
            <w:vAlign w:val="top"/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2"/>
                <w:szCs w:val="22"/>
              </w:rPr>
              <w:t xml:space="preserve">Informacja dla rodzica.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Numery paragrafów wskazują, z jakiego przepisu wynika każda część raportu. Przy każdej sekcji 4–16 znajduje się plakietka „§ Podstawa prawna”.</w:t>
            </w:r>
          </w:p>
        </w:tc>
      </w:tr>
    </w:tbl>
    <w:p>
      <w:pPr>
        <w:spacing w:after="360" w:before="0"/>
      </w:pPr>
    </w:p>
    <w:p>
      <w:pPr>
        <w:spacing w:after="360" w:before="0"/>
      </w:pPr>
    </w:p>
    <w:p>
      <w:pPr>
        <w:keepNext/>
        <w:pBdr>
          <w:bottom w:val="single" w:color="D9D0F0" w:sz="22" w:space="6"/>
        </w:pBdr>
        <w:spacing w:after="140" w:before="2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2"/>
          <w:szCs w:val="22"/>
          <w:shd w:fill="E74509" w:color="auto" w:val="clear"/>
        </w:rPr>
        <w:t xml:space="preserve"> 10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10"/>
          <w:sz w:val="22"/>
          <w:szCs w:val="22"/>
        </w:rPr>
        <w:t xml:space="preserve">WNIOSKI ZESPOŁU: POZIOM WSPARCIA I REKOMENDACJE DLA ZESPOŁU ORZEKAJĄCEGO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  <w:shd w:fill="EFE9F9" w:color="auto" w:val="clear"/>
        </w:rPr>
        <w:t xml:space="preserve"> § Podstawa prawna: art. 127 Prawa oświatowego · § 7 ust. 6 pkt 7 rozp. ME z 2.03.2026 (poz. 428) · § 6 ust. 2–3 rozp. o kształceniu specjalnym </w:t>
      </w:r>
    </w:p>
    <w:p>
      <w:pPr>
        <w:spacing w:after="140" w:before="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B6378"/>
          <w:sz w:val="22"/>
          <w:szCs w:val="22"/>
        </w:rPr>
        <w:t xml:space="preserve">Na podstawie wyników KPOF/KSzOF (sekcja 5), arkuszy (sekcja 6), głosu dziecka (sekcja 7), dotychczasowych działań (sekcja 8) i celów (sekcja 9) Zespół ustala poziom wsparcia (A) oraz formułuje rekomendacje dla zespołu orzekającego poradni (B):</w:t>
      </w:r>
    </w:p>
    <w:p>
      <w:pPr>
        <w:keepNext/>
        <w:spacing w:after="90" w:before="1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2"/>
          <w:szCs w:val="22"/>
          <w:shd w:fill="E74509" w:color="auto" w:val="clear"/>
        </w:rPr>
        <w:t xml:space="preserve"> A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</w:rPr>
        <w:t xml:space="preserve">   Poziom wsparcia ustalony przez Zespół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B6378"/>
          <w:sz w:val="22"/>
          <w:szCs w:val="22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shd w:fill="FFFFFF" w:color="auto" w:val="clear"/>
            <w:tcMar>
              <w:top w:type="dxa" w:w="80"/>
              <w:left w:type="dxa" w:w="160"/>
              <w:bottom w:type="dxa" w:w="80"/>
              <w:right w:type="dxa" w:w="140"/>
            </w:tcMar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color w:val="B6A6DF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Poziom I – niski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22"/>
                <w:szCs w:val="22"/>
              </w:rPr>
              <w:t xml:space="preserve">wsparcie w ramach bieżącej pracy nauczyciela i dostosowań; monitorowanie</w:t>
            </w:r>
          </w:p>
        </w:tc>
        <w:tc>
          <w:tcPr>
            <w:tcW w:type="dxa" w:w="3402"/>
            <w:tcBorders>
              <w:top w:val="single" w:color="E74509" w:sz="4"/>
              <w:left w:val="single" w:color="E74509" w:sz="4"/>
              <w:bottom w:val="single" w:color="E74509" w:sz="4"/>
              <w:right w:val="single" w:color="E74509" w:sz="4"/>
            </w:tcBorders>
            <w:shd w:fill="FDECE3" w:color="auto" w:val="clear"/>
            <w:tcMar>
              <w:top w:type="dxa" w:w="80"/>
              <w:left w:type="dxa" w:w="160"/>
              <w:bottom w:type="dxa" w:w="80"/>
              <w:right w:type="dxa" w:w="140"/>
            </w:tcMar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color w:val="E74509"/>
                <w:sz w:val="22"/>
                <w:szCs w:val="22"/>
              </w:rPr>
              <w:t xml:space="preserve">☑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Poziom II – umiarkowany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22"/>
                <w:szCs w:val="22"/>
              </w:rPr>
              <w:t xml:space="preserve">dostosowania + zajęcia specjalistyczne i rewalidacja; wsparcie dodatkowej osoby w wybranych sytuacjach</w:t>
            </w:r>
          </w:p>
        </w:tc>
        <w:tc>
          <w:tcPr>
            <w:tcW w:type="dxa" w:w="3402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shd w:fill="FFFFFF" w:color="auto" w:val="clear"/>
            <w:tcMar>
              <w:top w:type="dxa" w:w="80"/>
              <w:left w:type="dxa" w:w="160"/>
              <w:bottom w:type="dxa" w:w="80"/>
              <w:right w:type="dxa" w:w="140"/>
            </w:tcMar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color w:val="B6A6DF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Poziom III – wysoki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22"/>
                <w:szCs w:val="22"/>
              </w:rPr>
              <w:t xml:space="preserve">intensywne, codzienne wsparcie specjalistyczne i stała obecność dodatkowej osoby</w:t>
            </w:r>
          </w:p>
        </w:tc>
      </w:tr>
    </w:tbl>
    <w:p>
      <w:pPr>
        <w:spacing w:after="60" w:before="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D9D0F0" w:sz="4"/>
              <w:left w:val="single" w:color="E74509" w:sz="32"/>
              <w:bottom w:val="single" w:color="D9D0F0" w:sz="4"/>
              <w:right w:val="single" w:color="D9D0F0" w:sz="4"/>
            </w:tcBorders>
            <w:shd w:fill="FFFFFF" w:color="auto" w:val="clear"/>
            <w:tcMar>
              <w:top w:type="dxa" w:w="130"/>
              <w:left w:type="dxa" w:w="240"/>
              <w:bottom w:type="dxa" w:w="130"/>
              <w:right w:type="dxa" w:w="240"/>
            </w:tcMar>
            <w:vAlign w:val="top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pacing w:val="12"/>
                <w:sz w:val="22"/>
                <w:szCs w:val="22"/>
              </w:rPr>
              <w:t xml:space="preserve">Uzasadnienie decyzji Zespołu</w:t>
            </w:r>
          </w:p>
          <w:p>
            <w:pPr>
              <w:spacing w:after="0" w:before="0" w:line="2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Średnia funkcjonowania 2,1 (68/180 pkt) z trzema domenami na poziomie wysokim (d2, d7, d9) i czterema na poziomie średnim. Zachowania trudne (14 epizodów wg ABC) mają funkcję ucieczkową i są kontrolowalne przy dostosowaniu środowiska – po wdrożonych działaniach spadły o ok. 40%. Dziecko dobrze reaguje na strukturę i stałą kadrę, co uzasadnia poziom II z wsparciem dodatkowej osoby w zajęciach kierowanych i przejściach (sekcja 14), a nie stałą obecnością.</w:t>
            </w:r>
          </w:p>
        </w:tc>
      </w:tr>
    </w:tbl>
    <w:p>
      <w:pPr>
        <w:spacing w:after="60" w:before="0"/>
      </w:pP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1"/>
        <w:gridCol w:w="2551"/>
        <w:gridCol w:w="2551"/>
        <w:gridCol w:w="2551"/>
      </w:tblGrid>
      <w:tr>
        <w:trPr>
          <w:cantSplit/>
        </w:trPr>
        <w:tc>
          <w:tcPr>
            <w:tcW w:type="dxa" w:w="2551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EFE9F9" w:color="auto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7D6FB0"/>
                <w:spacing w:val="12"/>
                <w:sz w:val="22"/>
                <w:szCs w:val="22"/>
              </w:rPr>
              <w:t xml:space="preserve">REWALIDACJA (WARIANT A)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2 godz. zegarowe / tydz.</w:t>
            </w:r>
          </w:p>
        </w:tc>
        <w:tc>
          <w:tcPr>
            <w:tcW w:type="dxa" w:w="2551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EFE9F9" w:color="auto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7D6FB0"/>
                <w:spacing w:val="12"/>
                <w:sz w:val="22"/>
                <w:szCs w:val="22"/>
              </w:rPr>
              <w:t xml:space="preserve">POMOC PSYCHOLOGICZNO-PEDAGOGICZNA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4 zajęcia × 45 min + konsultacje 30 min / tydz.</w:t>
            </w:r>
          </w:p>
        </w:tc>
        <w:tc>
          <w:tcPr>
            <w:tcW w:type="dxa" w:w="2551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EFE9F9" w:color="auto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7D6FB0"/>
                <w:spacing w:val="12"/>
                <w:sz w:val="22"/>
                <w:szCs w:val="22"/>
              </w:rPr>
              <w:t xml:space="preserve">DODATKOWA OSOBA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nauczyciel współorganizujący – zajęcia kierowane</w:t>
            </w:r>
          </w:p>
        </w:tc>
        <w:tc>
          <w:tcPr>
            <w:tcW w:type="dxa" w:w="2551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EFE9F9" w:color="auto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7D6FB0"/>
                <w:spacing w:val="12"/>
                <w:sz w:val="22"/>
                <w:szCs w:val="22"/>
              </w:rPr>
              <w:t xml:space="preserve">OCENA EFEKTYWNOŚCI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styczeń i czerwiec (sekcja 16)</w:t>
            </w:r>
          </w:p>
        </w:tc>
      </w:tr>
    </w:tbl>
    <w:p>
      <w:pPr>
        <w:keepNext/>
        <w:spacing w:after="90" w:before="1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2"/>
          <w:szCs w:val="22"/>
          <w:shd w:fill="2D6BB3" w:color="auto" w:val="clear"/>
        </w:rPr>
        <w:t xml:space="preserve"> B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</w:rPr>
        <w:t xml:space="preserve">   Rekomendacje placówki dla zespołu orzekającego poradni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B6378"/>
          <w:sz w:val="22"/>
          <w:szCs w:val="22"/>
        </w:rPr>
        <w:t xml:space="preserve"/>
      </w:r>
    </w:p>
    <w:p>
      <w:pPr>
        <w:spacing w:after="140" w:before="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B6378"/>
          <w:sz w:val="22"/>
          <w:szCs w:val="22"/>
        </w:rPr>
        <w:t xml:space="preserve">Rekomendacje placówki dla zespołu orzekającego – zaznacza Zespół. W Wariancie B stanowią podstawę wniosku rodzica o orzeczenie; w Wariancie A – przy aktualizacji orzeczenia.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5103"/>
            <w:tcBorders>
              <w:top w:val="nil"/>
              <w:left w:val="nil"/>
              <w:bottom w:val="nil"/>
              <w:right w:val="nil"/>
            </w:tcBorders>
            <w:tcMar>
              <w:top w:type="dxa" w:w="15"/>
              <w:left w:type="dxa" w:w="0"/>
              <w:bottom w:type="dxa" w:w="15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E74509"/>
                <w:sz w:val="22"/>
                <w:szCs w:val="22"/>
              </w:rPr>
              <w:t xml:space="preserve">☑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Potrzeba kształcenia specjalnego (wydanie / aktualizacja orzeczenia)</w:t>
            </w:r>
          </w:p>
        </w:tc>
        <w:tc>
          <w:tcPr>
            <w:tcW w:type="dxa" w:w="5103"/>
            <w:tcBorders>
              <w:top w:val="nil"/>
              <w:left w:val="nil"/>
              <w:bottom w:val="nil"/>
              <w:right w:val="nil"/>
            </w:tcBorders>
            <w:tcMar>
              <w:top w:type="dxa" w:w="15"/>
              <w:left w:type="dxa" w:w="0"/>
              <w:bottom w:type="dxa" w:w="15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B6A6DF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Kontynuacja obecnego orzeczenia bez zmian</w:t>
            </w:r>
          </w:p>
        </w:tc>
      </w:tr>
      <w:tr>
        <w:trPr>
          <w:cantSplit/>
        </w:trPr>
        <w:tc>
          <w:tcPr>
            <w:tcW w:type="dxa" w:w="5103"/>
            <w:tcBorders>
              <w:top w:val="nil"/>
              <w:left w:val="nil"/>
              <w:bottom w:val="nil"/>
              <w:right w:val="nil"/>
            </w:tcBorders>
            <w:tcMar>
              <w:top w:type="dxa" w:w="15"/>
              <w:left w:type="dxa" w:w="0"/>
              <w:bottom w:type="dxa" w:w="15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E74509"/>
                <w:sz w:val="22"/>
                <w:szCs w:val="22"/>
              </w:rPr>
              <w:t xml:space="preserve">☑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Zajęcia rewalidacyjne – wnioskowany zakres: komunikacja i AAC, umiejętności społeczne, motoryka mała</w:t>
            </w:r>
          </w:p>
        </w:tc>
        <w:tc>
          <w:tcPr>
            <w:tcW w:type="dxa" w:w="5103"/>
            <w:tcBorders>
              <w:top w:val="nil"/>
              <w:left w:val="nil"/>
              <w:bottom w:val="nil"/>
              <w:right w:val="nil"/>
            </w:tcBorders>
            <w:tcMar>
              <w:top w:type="dxa" w:w="15"/>
              <w:left w:type="dxa" w:w="0"/>
              <w:bottom w:type="dxa" w:w="15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E74509"/>
                <w:sz w:val="22"/>
                <w:szCs w:val="22"/>
              </w:rPr>
              <w:t xml:space="preserve">☑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Wsparcie dodatkowej osoby: nauczyciel współorganizujący kształcenie</w:t>
            </w:r>
          </w:p>
        </w:tc>
      </w:tr>
      <w:tr>
        <w:trPr>
          <w:cantSplit/>
        </w:trPr>
        <w:tc>
          <w:tcPr>
            <w:tcW w:type="dxa" w:w="5103"/>
            <w:tcBorders>
              <w:top w:val="nil"/>
              <w:left w:val="nil"/>
              <w:bottom w:val="nil"/>
              <w:right w:val="nil"/>
            </w:tcBorders>
            <w:tcMar>
              <w:top w:type="dxa" w:w="15"/>
              <w:left w:type="dxa" w:w="0"/>
              <w:bottom w:type="dxa" w:w="15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B6A6DF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Indywidualne nauczanie / zindywidualizowana ścieżka kształcenia</w:t>
            </w:r>
          </w:p>
        </w:tc>
        <w:tc>
          <w:tcPr>
            <w:tcW w:type="dxa" w:w="5103"/>
            <w:tcBorders>
              <w:top w:val="nil"/>
              <w:left w:val="nil"/>
              <w:bottom w:val="nil"/>
              <w:right w:val="nil"/>
            </w:tcBorders>
            <w:tcMar>
              <w:top w:type="dxa" w:w="15"/>
              <w:left w:type="dxa" w:w="0"/>
              <w:bottom w:type="dxa" w:w="15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B6A6DF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Wczesne wspomaganie rozwoju (dziecko przed rozpoczęciem nauki w szkole)</w:t>
            </w:r>
          </w:p>
        </w:tc>
      </w:tr>
      <w:tr>
        <w:trPr>
          <w:cantSplit/>
        </w:trPr>
        <w:tc>
          <w:tcPr>
            <w:tcW w:type="dxa" w:w="5103"/>
            <w:tcBorders>
              <w:top w:val="nil"/>
              <w:left w:val="nil"/>
              <w:bottom w:val="nil"/>
              <w:right w:val="nil"/>
            </w:tcBorders>
            <w:tcMar>
              <w:top w:type="dxa" w:w="15"/>
              <w:left w:type="dxa" w:w="0"/>
              <w:bottom w:type="dxa" w:w="15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B6A6DF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Opinia w sprawie odroczenia obowiązku szkolnego</w:t>
            </w:r>
          </w:p>
        </w:tc>
        <w:tc>
          <w:tcPr>
            <w:tcW w:type="dxa" w:w="5103"/>
            <w:tcBorders>
              <w:top w:val="nil"/>
              <w:left w:val="nil"/>
              <w:bottom w:val="nil"/>
              <w:right w:val="nil"/>
            </w:tcBorders>
            <w:tcMar>
              <w:top w:type="dxa" w:w="15"/>
              <w:left w:type="dxa" w:w="0"/>
              <w:bottom w:type="dxa" w:w="15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B6A6DF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Inne: ……………………………………</w:t>
            </w:r>
          </w:p>
        </w:tc>
      </w:tr>
    </w:tbl>
    <w:p>
      <w:pPr>
        <w:spacing w:after="40" w:before="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D9D0F0" w:sz="4"/>
              <w:left w:val="single" w:color="2D6BB3" w:sz="32"/>
              <w:bottom w:val="single" w:color="D9D0F0" w:sz="4"/>
              <w:right w:val="single" w:color="D9D0F0" w:sz="4"/>
            </w:tcBorders>
            <w:shd w:fill="FAFAFF" w:color="auto" w:val="clear"/>
            <w:tcMar>
              <w:top w:type="dxa" w:w="130"/>
              <w:left w:type="dxa" w:w="240"/>
              <w:bottom w:type="dxa" w:w="130"/>
              <w:right w:type="dxa" w:w="240"/>
            </w:tcMar>
            <w:vAlign w:val="top"/>
          </w:tcPr>
          <w:p>
            <w:pPr>
              <w:spacing w:after="0" w:before="0" w:line="25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2"/>
                <w:szCs w:val="22"/>
              </w:rPr>
              <w:t xml:space="preserve">Uzasadnienie rekomendacji.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Rekomendacje wynikają z poziomu wysokiego w domenach d2, d7 i d9, potrzeby stałej komunikacji wspomagającej (d3) oraz funkcji ucieczkowej zachowań trudnych (ABC), którą kontroluje obecność przewidywalnego dorosłego.</w:t>
            </w:r>
          </w:p>
        </w:tc>
      </w:tr>
    </w:tbl>
    <w:p>
      <w:pPr>
        <w:spacing w:after="60" w:before="0"/>
      </w:pPr>
    </w:p>
    <w:p>
      <w:pPr>
        <w:spacing w:after="0" w:before="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</w:rPr>
        <w:t xml:space="preserve">Data posiedzenia Zespołu: </w:t>
      </w:r>
      <w:r>
        <w:rPr>
          <w:rFonts w:ascii="Arial" w:cs="Arial" w:eastAsia="Arial" w:hAnsi="Arial"/>
          <w:b w:val="false"/>
          <w:bCs w:val="false"/>
          <w:i/>
          <w:iCs/>
          <w:caps w:val="false"/>
          <w:color w:val="6B6378"/>
          <w:sz w:val="22"/>
          <w:szCs w:val="22"/>
        </w:rPr>
        <w:t xml:space="preserve">[Data posiedzenia Zespołu]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B6378"/>
          <w:sz w:val="22"/>
          <w:szCs w:val="22"/>
        </w:rPr>
        <w:t xml:space="preserve">   ·   Rodzic uczestniczył w posiedzeniu Zespołu i otrzymał kopię raportu.   ·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</w:rPr>
        <w:t xml:space="preserve">Podpisy Zespołu i rodzica: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B6378"/>
          <w:sz w:val="22"/>
          <w:szCs w:val="22"/>
        </w:rPr>
        <w:t xml:space="preserve">na końcu dokumentu (sekcja 16).</w:t>
      </w:r>
    </w:p>
    <w:p>
      <w:pPr>
        <w:spacing w:after="480" w:before="0"/>
      </w:pPr>
    </w:p>
    <w:p>
      <w:pPr>
        <w:spacing w:after="120" w:before="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pacing w:val="10"/>
          <w:sz w:val="22"/>
          <w:szCs w:val="22"/>
          <w:shd w:fill="2D1B69" w:color="auto" w:val="clear"/>
        </w:rPr>
        <w:t xml:space="preserve">  OCENA FUNKCJONALNA DZIECKA / UCZNIA · PODSUMOWANIE WOPF I IPET · CZĘŚĆ III  </w:t>
      </w:r>
    </w:p>
    <w:p>
      <w:pPr>
        <w:spacing w:after="60" w:before="0" w:line="3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6"/>
          <w:szCs w:val="26"/>
        </w:rPr>
        <w:t xml:space="preserve">Program wsparcia i organizacja</w:t>
      </w:r>
    </w:p>
    <w:p>
      <w:pPr>
        <w:spacing w:after="60" w:before="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74509"/>
          <w:spacing w:val="30"/>
          <w:sz w:val="22"/>
          <w:szCs w:val="22"/>
        </w:rPr>
        <w:t xml:space="preserve">DOSTOSOWANIA · ZINTEGROWANE DZIAŁANIA · ZAJĘCIA · DODATKOWA OSOBA · RODZICE I PORADNIA · OCENA EFEKTYWNOŚCI</w:t>
      </w:r>
    </w:p>
    <w:p>
      <w:pPr>
        <w:keepNext/>
        <w:pBdr>
          <w:bottom w:val="single" w:color="D9D0F0" w:sz="22" w:space="6"/>
        </w:pBdr>
        <w:spacing w:after="140" w:before="2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2"/>
          <w:szCs w:val="22"/>
          <w:shd w:fill="E74509" w:color="auto" w:val="clear"/>
        </w:rPr>
        <w:t xml:space="preserve"> 11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10"/>
          <w:sz w:val="22"/>
          <w:szCs w:val="22"/>
        </w:rPr>
        <w:t xml:space="preserve">ZAKRES I SPOSÓB DOSTOSOWANIA PROGRAMU, ORGANIZACJI KSZTAŁCENIA I TECHNOLOGII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  <w:shd w:fill="EFE9F9" w:color="auto" w:val="clear"/>
        </w:rPr>
        <w:t xml:space="preserve"> § Podstawa prawna: § 7 ust. 7 pkt 2 rozp. ME z 2.03.2026 (poz. 428) · § 6 ust. 1 pkt 1 i 7 rozp. o kształceniu specjalnym · rozp. ME z 11.03.2026 o podstawie programowej (poz. 378) </w:t>
      </w:r>
    </w:p>
    <w:p>
      <w:pPr>
        <w:spacing w:after="12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B6378"/>
          <w:sz w:val="22"/>
          <w:szCs w:val="22"/>
        </w:rPr>
        <w:t xml:space="preserve">Dostosowania wynikają z analizy jakościowej (sekcja 9) i decyzji o poziomie wsparcia (sekcja 10). Dotyczą:  </w:t>
      </w:r>
      <w:r>
        <w:rPr>
          <w:rFonts w:ascii="Arial" w:cs="Arial" w:eastAsia="Arial" w:hAnsi="Arial"/>
          <w:color w:val="B6A6DF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</w:rPr>
        <w:t xml:space="preserve">programu wychowania przedszkolnego    </w:t>
      </w:r>
      <w:r>
        <w:rPr>
          <w:rFonts w:ascii="Arial" w:cs="Arial" w:eastAsia="Arial" w:hAnsi="Arial"/>
          <w:color w:val="B6A6DF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</w:rPr>
        <w:t xml:space="preserve">podstawy programowej kształcenia ogólnego (szkoła)</w:t>
      </w:r>
    </w:p>
    <w:p>
      <w:pPr>
        <w:keepNext/>
        <w:spacing w:after="90" w:before="1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2"/>
          <w:szCs w:val="22"/>
          <w:shd w:fill="E74509" w:color="auto" w:val="clear"/>
        </w:rPr>
        <w:t xml:space="preserve"> A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</w:rPr>
        <w:t xml:space="preserve">   Zakres i sposób dostosowania programu wychowania przedszkolnego / podstawy programowej (nowa podstawa 2026 – Dz. U. 2026 poz. 378)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B6378"/>
          <w:sz w:val="22"/>
          <w:szCs w:val="22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806"/>
      </w:tblGrid>
      <w:tr>
        <w:trPr>
          <w:cantSplit/>
        </w:trPr>
        <w:tc>
          <w:tcPr>
            <w:tcW w:type="dxa" w:w="2400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shd w:fill="EFE9F9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pacing w:val="10"/>
                <w:sz w:val="22"/>
                <w:szCs w:val="22"/>
              </w:rPr>
              <w:t xml:space="preserve">Zakres</w:t>
            </w:r>
          </w:p>
        </w:tc>
        <w:tc>
          <w:tcPr>
            <w:tcW w:type="dxa" w:w="7806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shd w:fill="EFE9F9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pacing w:val="10"/>
                <w:sz w:val="22"/>
                <w:szCs w:val="22"/>
              </w:rPr>
              <w:t xml:space="preserve">Sposób dostosowania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4"/>
                <w:szCs w:val="24"/>
              </w:rPr>
              <w:t xml:space="preserve">Cele i treści</w:t>
            </w:r>
          </w:p>
        </w:tc>
        <w:tc>
          <w:tcPr>
            <w:tcW w:type="dxa" w:w="78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4"/>
                <w:szCs w:val="24"/>
              </w:rPr>
              <w:t xml:space="preserve">Cele realizowane w pełnym zakresie podstawy; treści dzielone na mniejsze kroki, priorytet dla umiejętności funkcjonalnych (komunikacja, samodzielność, uczestnictwo); w szkole – modyfikacja w obszarach d1, d8 bez obniżania wymagań.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4"/>
                <w:szCs w:val="24"/>
              </w:rPr>
              <w:t xml:space="preserve">Metody i formy pracy</w:t>
            </w:r>
          </w:p>
        </w:tc>
        <w:tc>
          <w:tcPr>
            <w:tcW w:type="dxa" w:w="78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4"/>
                <w:szCs w:val="24"/>
              </w:rPr>
              <w:t xml:space="preserve">Metody wizualne i strukturalne (TEACCH, plany aktywności, piktogramy); nauczanie sytuacyjne; praca indywidualna i w parze przed pracą w grupie; modelowanie i wzmocnienia pozytywne.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4"/>
                <w:szCs w:val="24"/>
              </w:rPr>
              <w:t xml:space="preserve">Środki dydaktyczne</w:t>
            </w:r>
          </w:p>
        </w:tc>
        <w:tc>
          <w:tcPr>
            <w:tcW w:type="dxa" w:w="78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4"/>
                <w:szCs w:val="24"/>
              </w:rPr>
              <w:t xml:space="preserve">Karty pracy z jednym poleceniem i większą czcionką; pomoce manipulacyjne; tablet z aplikacją AAC; time-timer; nakładki ergonomiczne, nożyczki sprężynowe.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4"/>
                <w:szCs w:val="24"/>
              </w:rPr>
              <w:t xml:space="preserve">Sprawdzanie i ocenianie osiągnięć</w:t>
            </w:r>
          </w:p>
        </w:tc>
        <w:tc>
          <w:tcPr>
            <w:tcW w:type="dxa" w:w="78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4"/>
                <w:szCs w:val="24"/>
              </w:rPr>
              <w:t xml:space="preserve">Ocena wysiłku i postępu względem samego siebie; forma odpowiedzi do wyboru (wskazanie, obrazek, tablet); wydłużony czas; brak sprawdzianów bez zapowiedzi; w przedszkolu – obserwacja w naturalnych sytuacjach.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4"/>
                <w:szCs w:val="24"/>
              </w:rPr>
              <w:t xml:space="preserve">Tempo i czas pracy</w:t>
            </w:r>
          </w:p>
        </w:tc>
        <w:tc>
          <w:tcPr>
            <w:tcW w:type="dxa" w:w="78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4"/>
                <w:szCs w:val="24"/>
              </w:rPr>
              <w:t xml:space="preserve">Zadania krótsze, z przerwą sensoryczną po 8–10 min pracy; wydłużony czas na zadania pisemne i wykonawcze; brak przymusu dokończenia w tempie grupy.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4"/>
                <w:szCs w:val="24"/>
              </w:rPr>
              <w:t xml:space="preserve">Wymagania wobec zachowania</w:t>
            </w:r>
          </w:p>
        </w:tc>
        <w:tc>
          <w:tcPr>
            <w:tcW w:type="dxa" w:w="78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4"/>
                <w:szCs w:val="24"/>
              </w:rPr>
              <w:t xml:space="preserve">Jasne, wizualne zasady; ostrzeżenie przed zmianą; nauka komunikatu zastępczego zamiast karania; brak wymogu udziału w apelach w pełnym wymiarze (stopniowe wydłużanie).</w:t>
            </w:r>
          </w:p>
        </w:tc>
      </w:tr>
    </w:tbl>
    <w:p>
      <w:pPr>
        <w:spacing w:after="360" w:before="0"/>
      </w:pPr>
    </w:p>
    <w:p>
      <w:pPr>
        <w:keepNext/>
        <w:spacing w:after="90" w:before="1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2"/>
          <w:szCs w:val="22"/>
          <w:shd w:fill="2D6BB3" w:color="auto" w:val="clear"/>
        </w:rPr>
        <w:t xml:space="preserve"> B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</w:rPr>
        <w:t xml:space="preserve">   Dostosowania organizacyjne kształcenia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B6378"/>
          <w:sz w:val="22"/>
          <w:szCs w:val="22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806"/>
      </w:tblGrid>
      <w:tr>
        <w:trPr>
          <w:cantSplit/>
        </w:trPr>
        <w:tc>
          <w:tcPr>
            <w:tcW w:type="dxa" w:w="2400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shd w:fill="EFE9F9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pacing w:val="10"/>
                <w:sz w:val="22"/>
                <w:szCs w:val="22"/>
              </w:rPr>
              <w:t xml:space="preserve">Obszar organizacji</w:t>
            </w:r>
          </w:p>
        </w:tc>
        <w:tc>
          <w:tcPr>
            <w:tcW w:type="dxa" w:w="7806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shd w:fill="EFE9F9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pacing w:val="10"/>
                <w:sz w:val="22"/>
                <w:szCs w:val="22"/>
              </w:rPr>
              <w:t xml:space="preserve">Sposób dostosowania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4"/>
                <w:szCs w:val="24"/>
              </w:rPr>
              <w:t xml:space="preserve">Miejsce w sali</w:t>
            </w:r>
          </w:p>
        </w:tc>
        <w:tc>
          <w:tcPr>
            <w:tcW w:type="dxa" w:w="78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4"/>
                <w:szCs w:val="24"/>
              </w:rPr>
              <w:t xml:space="preserve">Ławka/stolik blisko nauczyciela, z dala od drzwi i okna; stały, oznaczony piktogramem; dostęp do strefy wyciszenia.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4"/>
                <w:szCs w:val="24"/>
              </w:rPr>
              <w:t xml:space="preserve">Organizacja dnia</w:t>
            </w:r>
          </w:p>
        </w:tc>
        <w:tc>
          <w:tcPr>
            <w:tcW w:type="dxa" w:w="78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4"/>
                <w:szCs w:val="24"/>
              </w:rPr>
              <w:t xml:space="preserve">Wizualny plan dnia; stałe rytuały rozpoczęcia i zakończenia; zapowiadane przejścia; przerwy sensoryczne 2–3 × dziennie.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4"/>
                <w:szCs w:val="24"/>
              </w:rPr>
              <w:t xml:space="preserve">Liczebność i skład grupy</w:t>
            </w:r>
          </w:p>
        </w:tc>
        <w:tc>
          <w:tcPr>
            <w:tcW w:type="dxa" w:w="78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4"/>
                <w:szCs w:val="24"/>
              </w:rPr>
              <w:t xml:space="preserve">Praca w małej grupie (3–5 osób) na zajęciach specjalistycznych; stały skład kadry; w miarę możliwości ta sama osoba wspierająca.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4"/>
                <w:szCs w:val="24"/>
              </w:rPr>
              <w:t xml:space="preserve">Wydarzenia i wyjścia</w:t>
            </w:r>
          </w:p>
        </w:tc>
        <w:tc>
          <w:tcPr>
            <w:tcW w:type="dxa" w:w="78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4"/>
                <w:szCs w:val="24"/>
              </w:rPr>
              <w:t xml:space="preserve">Udział w apelach i wyjściach po przygotowaniu (historyjka społeczna, zdjęcia); możliwość wcześniejszego wyjścia; opieka dodatkowej osoby.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4"/>
                <w:szCs w:val="24"/>
              </w:rPr>
              <w:t xml:space="preserve">Posiłki i samoobsługa</w:t>
            </w:r>
          </w:p>
        </w:tc>
        <w:tc>
          <w:tcPr>
            <w:tcW w:type="dxa" w:w="78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4"/>
                <w:szCs w:val="24"/>
              </w:rPr>
              <w:t xml:space="preserve">Stałe miejsce przy stole; akceptacja wybiórczości pokarmowej z powolnym poszerzaniem; pasek wizualny czynności toaletowych.</w:t>
            </w:r>
          </w:p>
        </w:tc>
      </w:tr>
    </w:tbl>
    <w:p>
      <w:pPr>
        <w:keepNext/>
        <w:spacing w:after="90" w:before="1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2"/>
          <w:szCs w:val="22"/>
          <w:shd w:fill="2D1B69" w:color="auto" w:val="clear"/>
        </w:rPr>
        <w:t xml:space="preserve"> C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</w:rPr>
        <w:t xml:space="preserve">   Nowe technologie wspierające dziecko / ucznia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B6378"/>
          <w:sz w:val="22"/>
          <w:szCs w:val="22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806"/>
      </w:tblGrid>
      <w:tr>
        <w:trPr>
          <w:cantSplit/>
        </w:trPr>
        <w:tc>
          <w:tcPr>
            <w:tcW w:type="dxa" w:w="2400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shd w:fill="EFE9F9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pacing w:val="10"/>
                <w:sz w:val="22"/>
                <w:szCs w:val="22"/>
              </w:rPr>
              <w:t xml:space="preserve">Obszar</w:t>
            </w:r>
          </w:p>
        </w:tc>
        <w:tc>
          <w:tcPr>
            <w:tcW w:type="dxa" w:w="7806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shd w:fill="EFE9F9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pacing w:val="10"/>
                <w:sz w:val="22"/>
                <w:szCs w:val="22"/>
              </w:rPr>
              <w:t xml:space="preserve">Narzędzia i sposób wykorzystania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4"/>
                <w:szCs w:val="24"/>
              </w:rPr>
              <w:t xml:space="preserve">Komunikacja (AAC)</w:t>
            </w:r>
          </w:p>
        </w:tc>
        <w:tc>
          <w:tcPr>
            <w:tcW w:type="dxa" w:w="78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4"/>
                <w:szCs w:val="24"/>
              </w:rPr>
              <w:t xml:space="preserve">Tablet z aplikacją komunikacyjną (symbole, syntezator mowy) dostępny w sali i w domu; ta sama baza symboli w placówce i u rodziców.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4"/>
                <w:szCs w:val="24"/>
              </w:rPr>
              <w:t xml:space="preserve">Struktura i czas</w:t>
            </w:r>
          </w:p>
        </w:tc>
        <w:tc>
          <w:tcPr>
            <w:tcW w:type="dxa" w:w="78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4"/>
                <w:szCs w:val="24"/>
              </w:rPr>
              <w:t xml:space="preserve">Time-timer / aplikacja z wizualnym odliczaniem; cyfrowy plan dnia z odhaczaniem; przypomnienia dźwiękowe zamiast poleceń słownych.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4"/>
                <w:szCs w:val="24"/>
              </w:rPr>
              <w:t xml:space="preserve">Uczenie się</w:t>
            </w:r>
          </w:p>
        </w:tc>
        <w:tc>
          <w:tcPr>
            <w:tcW w:type="dxa" w:w="78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4"/>
                <w:szCs w:val="24"/>
              </w:rPr>
              <w:t xml:space="preserve">Materiały z obrazem i dźwiękiem; nagrane instrukcje do odtworzenia; aplikacje do ćwiczeń grafomotorycznych i emocji (rozpoznawanie mimiki).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4"/>
                <w:szCs w:val="24"/>
              </w:rPr>
              <w:t xml:space="preserve">Regulacja sensoryczna</w:t>
            </w:r>
          </w:p>
        </w:tc>
        <w:tc>
          <w:tcPr>
            <w:tcW w:type="dxa" w:w="78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4"/>
                <w:szCs w:val="24"/>
              </w:rPr>
              <w:t xml:space="preserve">Słuchawki wygłuszające; aplikacje z muzyką relaksacyjną / białym szumem w strefie wyciszenia.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4"/>
                <w:szCs w:val="24"/>
              </w:rPr>
              <w:t xml:space="preserve">Współpraca i monitoring</w:t>
            </w:r>
          </w:p>
        </w:tc>
        <w:tc>
          <w:tcPr>
            <w:tcW w:type="dxa" w:w="78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4"/>
                <w:szCs w:val="24"/>
              </w:rPr>
              <w:t xml:space="preserve">Aplikacja do dokumentacji wsparcia – wspólny zapis obserwacji i postępów; dziennik elektroniczny / aplikacja do kontaktu z rodzicami; rejestr ABC w formie cyfrowej.</w:t>
            </w:r>
          </w:p>
        </w:tc>
      </w:tr>
    </w:tbl>
    <w:p>
      <w:pPr>
        <w:spacing w:after="360" w:before="0"/>
      </w:pPr>
    </w:p>
    <w:p>
      <w:pPr>
        <w:keepNext/>
        <w:pBdr>
          <w:bottom w:val="single" w:color="D9D0F0" w:sz="22" w:space="6"/>
        </w:pBdr>
        <w:spacing w:after="140" w:before="2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2"/>
          <w:szCs w:val="22"/>
          <w:shd w:fill="E74509" w:color="auto" w:val="clear"/>
        </w:rPr>
        <w:t xml:space="preserve"> 12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10"/>
          <w:sz w:val="22"/>
          <w:szCs w:val="22"/>
        </w:rPr>
        <w:t xml:space="preserve">ZINTEGROWANE DZIAŁANIA NAUCZYCIELI I SPECJALISTÓW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  <w:shd w:fill="EFE9F9" w:color="auto" w:val="clear"/>
        </w:rPr>
        <w:t xml:space="preserve"> § Podstawa prawna: § 6 ust. 1 pkt 2 rozp. o kształceniu specjalnym </w:t>
      </w:r>
    </w:p>
    <w:p>
      <w:pPr>
        <w:spacing w:after="140" w:before="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B6378"/>
          <w:sz w:val="22"/>
          <w:szCs w:val="22"/>
        </w:rPr>
        <w:t xml:space="preserve">Wszystkie osoby pracujące z dzieckiem realizują te same cele w spójny sposób. Tabela pokazuje, kto co robi wobec wspólnego celu i jak działania są koordynowane: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3000"/>
        <w:gridCol w:w="2106"/>
      </w:tblGrid>
      <w:tr>
        <w:trPr>
          <w:cantSplit/>
        </w:trPr>
        <w:tc>
          <w:tcPr>
            <w:tcW w:type="dxa" w:w="1800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shd w:fill="EFE9F9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pacing w:val="10"/>
                <w:sz w:val="22"/>
                <w:szCs w:val="22"/>
              </w:rPr>
              <w:t xml:space="preserve">Wspólny cel</w:t>
            </w:r>
          </w:p>
        </w:tc>
        <w:tc>
          <w:tcPr>
            <w:tcW w:type="dxa" w:w="3000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shd w:fill="EFE9F9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pacing w:val="10"/>
                <w:sz w:val="22"/>
                <w:szCs w:val="22"/>
              </w:rPr>
              <w:t xml:space="preserve">Nauczyciel / wychowawca (codziennie w grupie)</w:t>
            </w:r>
          </w:p>
        </w:tc>
        <w:tc>
          <w:tcPr>
            <w:tcW w:type="dxa" w:w="3000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shd w:fill="EFE9F9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pacing w:val="10"/>
                <w:sz w:val="22"/>
                <w:szCs w:val="22"/>
              </w:rPr>
              <w:t xml:space="preserve">Specjaliści (zajęcia)</w:t>
            </w:r>
          </w:p>
        </w:tc>
        <w:tc>
          <w:tcPr>
            <w:tcW w:type="dxa" w:w="2106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shd w:fill="EFE9F9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pacing w:val="10"/>
                <w:sz w:val="22"/>
                <w:szCs w:val="22"/>
              </w:rPr>
              <w:t xml:space="preserve">Sposób koordynacji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4"/>
                <w:szCs w:val="24"/>
              </w:rPr>
              <w:t xml:space="preserve">Komunikacja funkcjonalna i AAC</w:t>
            </w:r>
          </w:p>
        </w:tc>
        <w:tc>
          <w:tcPr>
            <w:tcW w:type="dxa" w:w="30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4"/>
                <w:szCs w:val="24"/>
              </w:rPr>
              <w:t xml:space="preserve">Używa tablicy wyboru w każdej sytuacji; modeluje komunikaty; nie wymaga mowy tam, gdzie wystarczy wskazanie.</w:t>
            </w:r>
          </w:p>
        </w:tc>
        <w:tc>
          <w:tcPr>
            <w:tcW w:type="dxa" w:w="30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4"/>
                <w:szCs w:val="24"/>
              </w:rPr>
              <w:t xml:space="preserve">Logopeda: trening symboli i skryptów; pedagog specjalny: FCT w rewalidacji; psycholog: komunikacja emocji.</w:t>
            </w:r>
          </w:p>
        </w:tc>
        <w:tc>
          <w:tcPr>
            <w:tcW w:type="dxa" w:w="21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4"/>
                <w:szCs w:val="24"/>
              </w:rPr>
              <w:t xml:space="preserve">Wspólna baza symboli; miesięczny przegląd słownika AAC.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4"/>
                <w:szCs w:val="24"/>
              </w:rPr>
              <w:t xml:space="preserve">Regulacja emocji i zachowania</w:t>
            </w:r>
          </w:p>
        </w:tc>
        <w:tc>
          <w:tcPr>
            <w:tcW w:type="dxa" w:w="30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4"/>
                <w:szCs w:val="24"/>
              </w:rPr>
              <w:t xml:space="preserve">Stosuje protokół wyprzedzający; zapowiada zmiany; rejestruje ABC; nagradza komunikat zastępczy.</w:t>
            </w:r>
          </w:p>
        </w:tc>
        <w:tc>
          <w:tcPr>
            <w:tcW w:type="dxa" w:w="30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4"/>
                <w:szCs w:val="24"/>
              </w:rPr>
              <w:t xml:space="preserve">Psycholog: analiza ABC i plan wsparcia zachowania; terapeuta SI: dieta sensoryczna; pedagog: historyjki społeczne.</w:t>
            </w:r>
          </w:p>
        </w:tc>
        <w:tc>
          <w:tcPr>
            <w:tcW w:type="dxa" w:w="21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4"/>
                <w:szCs w:val="24"/>
              </w:rPr>
              <w:t xml:space="preserve">Jeden plan wsparcia zachowania dla wszystkich; przegląd rejestru ABC co miesiąc.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4"/>
                <w:szCs w:val="24"/>
              </w:rPr>
              <w:t xml:space="preserve">Uczestnictwo społeczne</w:t>
            </w:r>
          </w:p>
        </w:tc>
        <w:tc>
          <w:tcPr>
            <w:tcW w:type="dxa" w:w="30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4"/>
                <w:szCs w:val="24"/>
              </w:rPr>
              <w:t xml:space="preserve">Organizuje zabawy z rówieśnikiem-mentorem; wprowadza wizualne zasady grupy.</w:t>
            </w:r>
          </w:p>
        </w:tc>
        <w:tc>
          <w:tcPr>
            <w:tcW w:type="dxa" w:w="30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4"/>
                <w:szCs w:val="24"/>
              </w:rPr>
              <w:t xml:space="preserve">Psycholog: TUS w małej grupie; pedagog: ToM w rewalidacji.</w:t>
            </w:r>
          </w:p>
        </w:tc>
        <w:tc>
          <w:tcPr>
            <w:tcW w:type="dxa" w:w="21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4"/>
                <w:szCs w:val="24"/>
              </w:rPr>
              <w:t xml:space="preserve">Umiejętności z TUS ćwiczone w grupie w tym samym tygodniu.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4"/>
                <w:szCs w:val="24"/>
              </w:rPr>
              <w:t xml:space="preserve">Samodzielność i motoryka</w:t>
            </w:r>
          </w:p>
        </w:tc>
        <w:tc>
          <w:tcPr>
            <w:tcW w:type="dxa" w:w="30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4"/>
                <w:szCs w:val="24"/>
              </w:rPr>
              <w:t xml:space="preserve">Pasek wizualny czynności; dostosowane przybory; czas na samoobsługę.</w:t>
            </w:r>
          </w:p>
        </w:tc>
        <w:tc>
          <w:tcPr>
            <w:tcW w:type="dxa" w:w="30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4"/>
                <w:szCs w:val="24"/>
              </w:rPr>
              <w:t xml:space="preserve">Terapeuta pedagogiczny: motoryka mała; terapeuta SI: obronność dotykowa.</w:t>
            </w:r>
          </w:p>
        </w:tc>
        <w:tc>
          <w:tcPr>
            <w:tcW w:type="dxa" w:w="21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4"/>
                <w:szCs w:val="24"/>
              </w:rPr>
              <w:t xml:space="preserve">Ten sam pasek czynności w sali, na zajęciach i w domu.</w:t>
            </w:r>
          </w:p>
        </w:tc>
      </w:tr>
    </w:tbl>
    <w:p>
      <w:pPr>
        <w:spacing w:after="120" w:before="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D9D0F0" w:sz="4"/>
              <w:left w:val="single" w:color="E74509" w:sz="32"/>
              <w:bottom w:val="single" w:color="D9D0F0" w:sz="4"/>
              <w:right w:val="single" w:color="D9D0F0" w:sz="4"/>
            </w:tcBorders>
            <w:shd w:fill="FAFAFF" w:color="auto" w:val="clear"/>
            <w:tcMar>
              <w:top w:type="dxa" w:w="130"/>
              <w:left w:type="dxa" w:w="240"/>
              <w:bottom w:type="dxa" w:w="130"/>
              <w:right w:type="dxa" w:w="240"/>
            </w:tcMar>
            <w:vAlign w:val="top"/>
          </w:tcPr>
          <w:p>
            <w:pPr>
              <w:spacing w:after="0" w:before="0" w:line="26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2"/>
                <w:szCs w:val="22"/>
              </w:rPr>
              <w:t xml:space="preserve">Koordynacja.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Koordynator Zespołu zwołuje spotkanie zespołu raz w miesiącu (30 min): przegląd celów, rejestru ABC, postępów w AAC; ustalenia zapisywane w dokumentacji wsparcia i przekazywane rodzicom.</w:t>
            </w:r>
          </w:p>
        </w:tc>
      </w:tr>
    </w:tbl>
    <w:p>
      <w:pPr>
        <w:spacing w:after="360" w:before="0"/>
      </w:pPr>
    </w:p>
    <w:p>
      <w:pPr>
        <w:keepNext/>
        <w:pBdr>
          <w:bottom w:val="single" w:color="D9D0F0" w:sz="22" w:space="6"/>
        </w:pBdr>
        <w:spacing w:after="140" w:before="2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2"/>
          <w:szCs w:val="22"/>
          <w:shd w:fill="E74509" w:color="auto" w:val="clear"/>
        </w:rPr>
        <w:t xml:space="preserve"> 13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10"/>
          <w:sz w:val="22"/>
          <w:szCs w:val="22"/>
        </w:rPr>
        <w:t xml:space="preserve">ZAJĘCIA PRZYDZIELONE DZIECKU / UCZNIOWI I REALIZACJA ZALECEŃ PORADNI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  <w:shd w:fill="EFE9F9" w:color="auto" w:val="clear"/>
        </w:rPr>
        <w:t xml:space="preserve"> § Podstawa prawna: § 6 ust. 1 pkt 3, 5 i 8 rozp. o kształceniu specjalnym · rozp. o PPP (formy, czas 45 min) </w:t>
      </w:r>
    </w:p>
    <w:p>
      <w:pPr>
        <w:spacing w:after="140" w:before="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B6378"/>
          <w:sz w:val="22"/>
          <w:szCs w:val="22"/>
        </w:rPr>
        <w:t xml:space="preserve">Zajęcia w podziale na rewalidację (kształcenie specjalne, Wariant A) i pomoc psychologiczno-pedagogiczną (oba warianty): forma, czas, termin, okres i miejsce udzielania. Blok C wskazuje, gdzie w programie realizowane jest każde zalecenie poradni.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5103"/>
            <w:tcBorders>
              <w:top w:val="single" w:color="E74509" w:sz="26"/>
              <w:left w:val="single" w:color="D9D0F0" w:sz="4"/>
              <w:bottom w:val="single" w:color="D9D0F0" w:sz="4"/>
              <w:right w:val="single" w:color="D9D0F0" w:sz="4"/>
            </w:tcBorders>
            <w:tcMar>
              <w:top w:type="dxa" w:w="70"/>
              <w:left w:type="dxa" w:w="160"/>
              <w:bottom w:type="dxa" w:w="70"/>
              <w:right w:type="dxa" w:w="12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7D6FB0"/>
                <w:spacing w:val="12"/>
                <w:sz w:val="22"/>
                <w:szCs w:val="22"/>
              </w:rPr>
              <w:t xml:space="preserve">A · ZAJĘCIA REWALIDACYJNE · RAZEM</w:t>
            </w:r>
          </w:p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6"/>
                <w:szCs w:val="26"/>
              </w:rPr>
              <w:t xml:space="preserve">2 godz. zegarowe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22"/>
                <w:szCs w:val="22"/>
              </w:rPr>
              <w:t xml:space="preserve">  = 2 × 60 min = 120 min / tydz. · 3 rodzaje zajęć</w:t>
            </w:r>
          </w:p>
        </w:tc>
        <w:tc>
          <w:tcPr>
            <w:tcW w:type="dxa" w:w="5103"/>
            <w:tcBorders>
              <w:top w:val="single" w:color="2D6BB3" w:sz="26"/>
              <w:left w:val="single" w:color="D9D0F0" w:sz="4"/>
              <w:bottom w:val="single" w:color="D9D0F0" w:sz="4"/>
              <w:right w:val="single" w:color="D9D0F0" w:sz="4"/>
            </w:tcBorders>
            <w:tcMar>
              <w:top w:type="dxa" w:w="70"/>
              <w:left w:type="dxa" w:w="160"/>
              <w:bottom w:type="dxa" w:w="70"/>
              <w:right w:type="dxa" w:w="12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7D6FB0"/>
                <w:spacing w:val="12"/>
                <w:sz w:val="22"/>
                <w:szCs w:val="22"/>
              </w:rPr>
              <w:t xml:space="preserve">B · POMOC PSYCHOLOGICZNO-PEDAGOGICZNA · RAZEM</w:t>
            </w:r>
          </w:p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6"/>
                <w:szCs w:val="26"/>
              </w:rPr>
              <w:t xml:space="preserve">4 zajęcia × 45 min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22"/>
                <w:szCs w:val="22"/>
              </w:rPr>
              <w:t xml:space="preserve">  = + konsultacje 30 min = 210 min / tydz. · 5 form pomocy</w:t>
            </w:r>
          </w:p>
        </w:tc>
      </w:tr>
    </w:tbl>
    <w:p>
      <w:pPr>
        <w:keepNext/>
        <w:spacing w:after="90" w:before="1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2"/>
          <w:szCs w:val="22"/>
          <w:shd w:fill="E74509" w:color="auto" w:val="clear"/>
        </w:rPr>
        <w:t xml:space="preserve"> A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</w:rPr>
        <w:t xml:space="preserve">   Zajęcia rewalidacyjne przydzielone dziecku / uczniowi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B6378"/>
          <w:sz w:val="22"/>
          <w:szCs w:val="22"/>
        </w:rPr>
        <w:t xml:space="preserve">   · kształcenie specjalne · na podstawie orzeczenia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1500"/>
        <w:gridCol w:w="1300"/>
        <w:gridCol w:w="1306"/>
      </w:tblGrid>
      <w:tr>
        <w:trPr>
          <w:cantSplit/>
        </w:trPr>
        <w:tc>
          <w:tcPr>
            <w:tcW w:type="dxa" w:w="3000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shd w:fill="EFE9F9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pacing w:val="10"/>
                <w:sz w:val="22"/>
                <w:szCs w:val="22"/>
              </w:rPr>
              <w:t xml:space="preserve">Rodzaj zajęć</w:t>
            </w:r>
          </w:p>
        </w:tc>
        <w:tc>
          <w:tcPr>
            <w:tcW w:type="dxa" w:w="2800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shd w:fill="EFE9F9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pacing w:val="10"/>
                <w:sz w:val="22"/>
                <w:szCs w:val="22"/>
              </w:rPr>
              <w:t xml:space="preserve">Zakres / cel</w:t>
            </w:r>
          </w:p>
        </w:tc>
        <w:tc>
          <w:tcPr>
            <w:tcW w:type="dxa" w:w="1500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shd w:fill="EFE9F9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pacing w:val="10"/>
                <w:sz w:val="22"/>
                <w:szCs w:val="22"/>
              </w:rPr>
              <w:t xml:space="preserve">Prowadzący</w:t>
            </w:r>
          </w:p>
        </w:tc>
        <w:tc>
          <w:tcPr>
            <w:tcW w:type="dxa" w:w="1300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shd w:fill="EFE9F9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pacing w:val="10"/>
                <w:sz w:val="22"/>
                <w:szCs w:val="22"/>
              </w:rPr>
              <w:t xml:space="preserve">Forma</w:t>
            </w:r>
          </w:p>
        </w:tc>
        <w:tc>
          <w:tcPr>
            <w:tcW w:type="dxa" w:w="1306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shd w:fill="EFE9F9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pacing w:val="10"/>
                <w:sz w:val="22"/>
                <w:szCs w:val="22"/>
              </w:rPr>
              <w:t xml:space="preserve">Wymiar tyg.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E3E1EC" w:sz="4"/>
              <w:left w:val="single" w:color="E74509" w:sz="26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Rewalidacja: rozwijanie kompetencji komunikacyjnych i wdrażanie AAC</w:t>
            </w:r>
          </w:p>
        </w:tc>
        <w:tc>
          <w:tcPr>
            <w:tcW w:type="dxa" w:w="28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tablice wyboru, skrypty dialogowe, trening komunikacji funkcjonalnej (FCT)</w:t>
            </w:r>
          </w:p>
        </w:tc>
        <w:tc>
          <w:tcPr>
            <w:tcW w:type="dxa" w:w="15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Pedagog specjalny / neurologopeda</w:t>
            </w:r>
          </w:p>
        </w:tc>
        <w:tc>
          <w:tcPr>
            <w:tcW w:type="dxa" w:w="13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indywidualnie</w:t>
            </w:r>
          </w:p>
        </w:tc>
        <w:tc>
          <w:tcPr>
            <w:tcW w:type="dxa" w:w="13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1 × 60 min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22"/>
                <w:szCs w:val="22"/>
              </w:rPr>
              <w:t xml:space="preserve">60 min / tydz.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E3E1EC" w:sz="4"/>
              <w:left w:val="single" w:color="E74509" w:sz="26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Rewalidacja: trening umiejętności społecznych i teorii umysłu (ToM)</w:t>
            </w:r>
          </w:p>
        </w:tc>
        <w:tc>
          <w:tcPr>
            <w:tcW w:type="dxa" w:w="28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rozpoznawanie emocji i intencji, historyjki społeczne, naprzemienność</w:t>
            </w:r>
          </w:p>
        </w:tc>
        <w:tc>
          <w:tcPr>
            <w:tcW w:type="dxa" w:w="15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Pedagog specjalny</w:t>
            </w:r>
          </w:p>
        </w:tc>
        <w:tc>
          <w:tcPr>
            <w:tcW w:type="dxa" w:w="13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indywidualnie / w parze</w:t>
            </w:r>
          </w:p>
        </w:tc>
        <w:tc>
          <w:tcPr>
            <w:tcW w:type="dxa" w:w="13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1 × 30 min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22"/>
                <w:szCs w:val="22"/>
              </w:rPr>
              <w:t xml:space="preserve">30 min / tydz.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E3E1EC" w:sz="4"/>
              <w:left w:val="single" w:color="E74509" w:sz="26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Rewalidacja: usprawnianie motoryki małej i grafomotoryki</w:t>
            </w:r>
          </w:p>
        </w:tc>
        <w:tc>
          <w:tcPr>
            <w:tcW w:type="dxa" w:w="28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chwyt pisarski, koordynacja wzrokowo-ruchowa, planowanie ruchu</w:t>
            </w:r>
          </w:p>
        </w:tc>
        <w:tc>
          <w:tcPr>
            <w:tcW w:type="dxa" w:w="15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Terapeuta pedagogiczny</w:t>
            </w:r>
          </w:p>
        </w:tc>
        <w:tc>
          <w:tcPr>
            <w:tcW w:type="dxa" w:w="13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indywidualnie</w:t>
            </w:r>
          </w:p>
        </w:tc>
        <w:tc>
          <w:tcPr>
            <w:tcW w:type="dxa" w:w="13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1 × 30 min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22"/>
                <w:szCs w:val="22"/>
              </w:rPr>
              <w:t xml:space="preserve">30 min / tydz.</w:t>
            </w:r>
          </w:p>
        </w:tc>
      </w:tr>
      <w:tr>
        <w:trPr>
          <w:cantSplit/>
        </w:trPr>
        <w:tc>
          <w:tcPr>
            <w:tcW w:type="dxa" w:w="8600"/>
            <w:gridSpan w:val="4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shd w:fill="EFE9F9" w:color="auto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Razem zajęcia rewalidacyjne</w:t>
            </w:r>
          </w:p>
        </w:tc>
        <w:tc>
          <w:tcPr>
            <w:tcW w:type="dxa" w:w="1306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shd w:fill="EFE9F9" w:color="auto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2 godz. zegarowe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22"/>
                <w:szCs w:val="22"/>
              </w:rPr>
              <w:t xml:space="preserve">2 × 60 min = 120 min / tydz.</w:t>
            </w:r>
          </w:p>
        </w:tc>
      </w:tr>
    </w:tbl>
    <w:p>
      <w:pPr>
        <w:spacing w:after="360" w:before="0"/>
      </w:pPr>
    </w:p>
    <w:p>
      <w:pPr>
        <w:keepNext/>
        <w:spacing w:after="90" w:before="1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2"/>
          <w:szCs w:val="22"/>
          <w:shd w:fill="2D6BB3" w:color="auto" w:val="clear"/>
        </w:rPr>
        <w:t xml:space="preserve"> B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</w:rPr>
        <w:t xml:space="preserve">   Zajęcia z zakresu pomocy psychologiczno-pedagogicznej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B6378"/>
          <w:sz w:val="22"/>
          <w:szCs w:val="22"/>
        </w:rPr>
        <w:t xml:space="preserve">   · forma · czas · termin · okres udzielania · miejsce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000"/>
        <w:gridCol w:w="2300"/>
        <w:gridCol w:w="2206"/>
      </w:tblGrid>
      <w:tr>
        <w:trPr>
          <w:cantSplit/>
        </w:trPr>
        <w:tc>
          <w:tcPr>
            <w:tcW w:type="dxa" w:w="2700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shd w:fill="EFE9F9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pacing w:val="10"/>
                <w:sz w:val="22"/>
                <w:szCs w:val="22"/>
              </w:rPr>
              <w:t xml:space="preserve">Forma pomocy</w:t>
            </w:r>
          </w:p>
        </w:tc>
        <w:tc>
          <w:tcPr>
            <w:tcW w:type="dxa" w:w="3000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shd w:fill="EFE9F9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pacing w:val="10"/>
                <w:sz w:val="22"/>
                <w:szCs w:val="22"/>
              </w:rPr>
              <w:t xml:space="preserve">Cel</w:t>
            </w:r>
          </w:p>
        </w:tc>
        <w:tc>
          <w:tcPr>
            <w:tcW w:type="dxa" w:w="2300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shd w:fill="EFE9F9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pacing w:val="10"/>
                <w:sz w:val="22"/>
                <w:szCs w:val="22"/>
              </w:rPr>
              <w:t xml:space="preserve">Prowadzący · forma · miejsce</w:t>
            </w:r>
          </w:p>
        </w:tc>
        <w:tc>
          <w:tcPr>
            <w:tcW w:type="dxa" w:w="2206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shd w:fill="EFE9F9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pacing w:val="10"/>
                <w:sz w:val="22"/>
                <w:szCs w:val="22"/>
              </w:rPr>
              <w:t xml:space="preserve">Czas · termin · okres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E3E1EC" w:sz="4"/>
              <w:left w:val="single" w:color="2D6BB3" w:sz="26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4"/>
                <w:szCs w:val="24"/>
              </w:rPr>
              <w:t xml:space="preserve">Zajęcia logopedyczne</w:t>
            </w:r>
          </w:p>
        </w:tc>
        <w:tc>
          <w:tcPr>
            <w:tcW w:type="dxa" w:w="30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4"/>
                <w:szCs w:val="24"/>
              </w:rPr>
              <w:t xml:space="preserve">artykulacja, pragmatyka wypowiedzi, redukcja echolalii, dialog</w:t>
            </w:r>
          </w:p>
        </w:tc>
        <w:tc>
          <w:tcPr>
            <w:tcW w:type="dxa" w:w="23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4"/>
                <w:szCs w:val="24"/>
              </w:rPr>
              <w:t xml:space="preserve">Logopeda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4"/>
                <w:szCs w:val="24"/>
              </w:rPr>
              <w:t xml:space="preserve">indywidualnie · gabinet logopedyczny</w:t>
            </w:r>
          </w:p>
        </w:tc>
        <w:tc>
          <w:tcPr>
            <w:tcW w:type="dxa" w:w="22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4"/>
                <w:szCs w:val="24"/>
              </w:rPr>
              <w:t xml:space="preserve">1 × 45 min · wtorek 9:00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18"/>
                <w:szCs w:val="18"/>
              </w:rPr>
              <w:t xml:space="preserve">IX 2026 – VI 2027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E3E1EC" w:sz="4"/>
              <w:left w:val="single" w:color="2D6BB3" w:sz="26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4"/>
                <w:szCs w:val="24"/>
              </w:rPr>
              <w:t xml:space="preserve">Zajęcia rozwijające kompetencje emocjonalno-społeczne (TUS)</w:t>
            </w:r>
          </w:p>
        </w:tc>
        <w:tc>
          <w:tcPr>
            <w:tcW w:type="dxa" w:w="30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4"/>
                <w:szCs w:val="24"/>
              </w:rPr>
              <w:t xml:space="preserve">naprzemienność, radzenie sobie z przegraną, odczytywanie sygnałów rówieśników</w:t>
            </w:r>
          </w:p>
        </w:tc>
        <w:tc>
          <w:tcPr>
            <w:tcW w:type="dxa" w:w="23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4"/>
                <w:szCs w:val="24"/>
              </w:rPr>
              <w:t xml:space="preserve">Psycholog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4"/>
                <w:szCs w:val="24"/>
              </w:rPr>
              <w:t xml:space="preserve">grupa 3–5 osób · sala terapii</w:t>
            </w:r>
          </w:p>
        </w:tc>
        <w:tc>
          <w:tcPr>
            <w:tcW w:type="dxa" w:w="22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4"/>
                <w:szCs w:val="24"/>
              </w:rPr>
              <w:t xml:space="preserve">1 × 45 min · czwartek 11:00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18"/>
                <w:szCs w:val="18"/>
              </w:rPr>
              <w:t xml:space="preserve">IX 2026 – VI 2027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E3E1EC" w:sz="4"/>
              <w:left w:val="single" w:color="2D6BB3" w:sz="26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4"/>
                <w:szCs w:val="24"/>
              </w:rPr>
              <w:t xml:space="preserve">Zajęcia korekcyjno-kompensacyjne</w:t>
            </w:r>
          </w:p>
        </w:tc>
        <w:tc>
          <w:tcPr>
            <w:tcW w:type="dxa" w:w="30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4"/>
                <w:szCs w:val="24"/>
              </w:rPr>
              <w:t xml:space="preserve">uwaga, pamięć, uogólnianie wiedzy, organizacja pracy</w:t>
            </w:r>
          </w:p>
        </w:tc>
        <w:tc>
          <w:tcPr>
            <w:tcW w:type="dxa" w:w="23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4"/>
                <w:szCs w:val="24"/>
              </w:rPr>
              <w:t xml:space="preserve">Terapeuta pedagogiczny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4"/>
                <w:szCs w:val="24"/>
              </w:rPr>
              <w:t xml:space="preserve">grupa do 5 osób · sala nr 4</w:t>
            </w:r>
          </w:p>
        </w:tc>
        <w:tc>
          <w:tcPr>
            <w:tcW w:type="dxa" w:w="22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4"/>
                <w:szCs w:val="24"/>
              </w:rPr>
              <w:t xml:space="preserve">1 × 45 min · poniedziałek 12:00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18"/>
                <w:szCs w:val="18"/>
              </w:rPr>
              <w:t xml:space="preserve">IX 2026 – VI 2027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E3E1EC" w:sz="4"/>
              <w:left w:val="single" w:color="2D6BB3" w:sz="26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4"/>
                <w:szCs w:val="24"/>
              </w:rPr>
              <w:t xml:space="preserve">Zajęcia specjalistyczne: integracja sensoryczna (SI)</w:t>
            </w:r>
          </w:p>
        </w:tc>
        <w:tc>
          <w:tcPr>
            <w:tcW w:type="dxa" w:w="30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4"/>
                <w:szCs w:val="24"/>
              </w:rPr>
              <w:t xml:space="preserve">modulacja sensoryczna, dieta sensoryczna, przerwy sensoryczne</w:t>
            </w:r>
          </w:p>
        </w:tc>
        <w:tc>
          <w:tcPr>
            <w:tcW w:type="dxa" w:w="23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4"/>
                <w:szCs w:val="24"/>
              </w:rPr>
              <w:t xml:space="preserve">Terapeuta SI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4"/>
                <w:szCs w:val="24"/>
              </w:rPr>
              <w:t xml:space="preserve">indywidualnie · sala SI</w:t>
            </w:r>
          </w:p>
        </w:tc>
        <w:tc>
          <w:tcPr>
            <w:tcW w:type="dxa" w:w="22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4"/>
                <w:szCs w:val="24"/>
              </w:rPr>
              <w:t xml:space="preserve">1 × 45 min · środa 10:00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18"/>
                <w:szCs w:val="18"/>
              </w:rPr>
              <w:t xml:space="preserve">IX 2026 – I 2027, po ocenie: kontynuacja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E3E1EC" w:sz="4"/>
              <w:left w:val="single" w:color="2D6BB3" w:sz="26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4"/>
                <w:szCs w:val="24"/>
              </w:rPr>
              <w:t xml:space="preserve">Porady i konsultacje dla rodziców</w:t>
            </w:r>
          </w:p>
        </w:tc>
        <w:tc>
          <w:tcPr>
            <w:tcW w:type="dxa" w:w="30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4"/>
                <w:szCs w:val="24"/>
              </w:rPr>
              <w:t xml:space="preserve">ujednolicenie oddziaływań dom–placówka, instruktaż AAC i ABC</w:t>
            </w:r>
          </w:p>
        </w:tc>
        <w:tc>
          <w:tcPr>
            <w:tcW w:type="dxa" w:w="23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4"/>
                <w:szCs w:val="24"/>
              </w:rPr>
              <w:t xml:space="preserve">Psycholog / koordynator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4"/>
                <w:szCs w:val="24"/>
              </w:rPr>
              <w:t xml:space="preserve">rodzice · gabinet lub online</w:t>
            </w:r>
          </w:p>
        </w:tc>
        <w:tc>
          <w:tcPr>
            <w:tcW w:type="dxa" w:w="22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4"/>
                <w:szCs w:val="24"/>
              </w:rPr>
              <w:t xml:space="preserve">1 × 30 min · piątek 15:00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18"/>
                <w:szCs w:val="18"/>
              </w:rPr>
              <w:t xml:space="preserve">cały rok szkolny</w:t>
            </w:r>
          </w:p>
        </w:tc>
      </w:tr>
      <w:tr>
        <w:trPr>
          <w:cantSplit/>
        </w:trPr>
        <w:tc>
          <w:tcPr>
            <w:tcW w:type="dxa" w:w="8000"/>
            <w:gridSpan w:val="3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shd w:fill="EFE9F9" w:color="auto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4"/>
                <w:szCs w:val="24"/>
              </w:rPr>
              <w:t xml:space="preserve">Razem pomoc psychologiczno-pedagogiczna</w:t>
            </w:r>
          </w:p>
        </w:tc>
        <w:tc>
          <w:tcPr>
            <w:tcW w:type="dxa" w:w="2206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shd w:fill="EFE9F9" w:color="auto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4"/>
                <w:szCs w:val="24"/>
              </w:rPr>
              <w:t xml:space="preserve">4 zajęcia × 45 min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18"/>
                <w:szCs w:val="18"/>
              </w:rPr>
              <w:t xml:space="preserve">+ konsultacje 30 min = 210 min / tydz.</w:t>
            </w:r>
          </w:p>
        </w:tc>
      </w:tr>
    </w:tbl>
    <w:p>
      <w:pPr>
        <w:spacing w:after="360" w:before="0"/>
      </w:pPr>
    </w:p>
    <w:p>
      <w:pPr>
        <w:spacing w:after="6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</w:rPr>
        <w:t xml:space="preserve">Uwaga: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B6378"/>
          <w:sz w:val="22"/>
          <w:szCs w:val="22"/>
        </w:rPr>
        <w:t xml:space="preserve">godzina zajęć rewalidacyjnych = 60 min; godzina zajęć z pomocy psychologiczno-pedagogicznej = 45 min (w przedszkolu czas dostosowany do możliwości dziecka). W Wariancie B wypełnia się tylko blok B.</w:t>
      </w:r>
    </w:p>
    <w:p>
      <w:pPr>
        <w:keepNext/>
        <w:spacing w:after="90" w:before="1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2"/>
          <w:szCs w:val="22"/>
          <w:shd w:fill="2D1B69" w:color="auto" w:val="clear"/>
        </w:rPr>
        <w:t xml:space="preserve"> C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</w:rPr>
        <w:t xml:space="preserve">   Zalecenia poradni i miejsce ich realizacji w programie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B6378"/>
          <w:sz w:val="22"/>
          <w:szCs w:val="22"/>
        </w:rPr>
        <w:t xml:space="preserve">   · każde zalecenie wskazuje sekcję, w której jest realizowane</w:t>
      </w:r>
    </w:p>
    <w:p>
      <w:pPr>
        <w:spacing w:after="10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B6378"/>
          <w:sz w:val="22"/>
          <w:szCs w:val="22"/>
        </w:rPr>
        <w:t xml:space="preserve">Orzeczenie / opinia nr </w:t>
      </w:r>
      <w:r>
        <w:rPr>
          <w:rFonts w:ascii="Arial" w:cs="Arial" w:eastAsia="Arial" w:hAnsi="Arial"/>
          <w:b w:val="false"/>
          <w:bCs w:val="false"/>
          <w:i/>
          <w:iCs/>
          <w:caps w:val="false"/>
          <w:color w:val="6B6378"/>
          <w:sz w:val="22"/>
          <w:szCs w:val="22"/>
        </w:rPr>
        <w:t xml:space="preserve">[Numer]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B6378"/>
          <w:sz w:val="22"/>
          <w:szCs w:val="22"/>
        </w:rPr>
        <w:t xml:space="preserve"> z dnia </w:t>
      </w:r>
      <w:r>
        <w:rPr>
          <w:rFonts w:ascii="Arial" w:cs="Arial" w:eastAsia="Arial" w:hAnsi="Arial"/>
          <w:b w:val="false"/>
          <w:bCs w:val="false"/>
          <w:i/>
          <w:iCs/>
          <w:caps w:val="false"/>
          <w:color w:val="6B6378"/>
          <w:sz w:val="22"/>
          <w:szCs w:val="22"/>
        </w:rPr>
        <w:t xml:space="preserve">[Data]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B6378"/>
          <w:sz w:val="22"/>
          <w:szCs w:val="22"/>
        </w:rPr>
        <w:t xml:space="preserve">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300"/>
        <w:gridCol w:w="3300"/>
        <w:gridCol w:w="1500"/>
        <w:gridCol w:w="1406"/>
      </w:tblGrid>
      <w:tr>
        <w:trPr>
          <w:cantSplit/>
        </w:trPr>
        <w:tc>
          <w:tcPr>
            <w:tcW w:type="dxa" w:w="400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shd w:fill="EFE9F9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pacing w:val="10"/>
                <w:sz w:val="22"/>
                <w:szCs w:val="22"/>
              </w:rPr>
              <w:t xml:space="preserve">Lp.</w:t>
            </w:r>
          </w:p>
        </w:tc>
        <w:tc>
          <w:tcPr>
            <w:tcW w:type="dxa" w:w="3300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shd w:fill="EFE9F9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pacing w:val="10"/>
                <w:sz w:val="22"/>
                <w:szCs w:val="22"/>
              </w:rPr>
              <w:t xml:space="preserve">Zalecenie poradni (z orzeczenia / opinii)</w:t>
            </w:r>
          </w:p>
        </w:tc>
        <w:tc>
          <w:tcPr>
            <w:tcW w:type="dxa" w:w="3300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shd w:fill="EFE9F9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E74509"/>
                <w:spacing w:val="10"/>
                <w:sz w:val="22"/>
                <w:szCs w:val="22"/>
              </w:rPr>
              <w:t xml:space="preserve">Sposób realizacji w placówce</w:t>
            </w:r>
          </w:p>
        </w:tc>
        <w:tc>
          <w:tcPr>
            <w:tcW w:type="dxa" w:w="1500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shd w:fill="EFE9F9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pacing w:val="10"/>
                <w:sz w:val="22"/>
                <w:szCs w:val="22"/>
              </w:rPr>
              <w:t xml:space="preserve">Gdzie w raporcie</w:t>
            </w:r>
          </w:p>
        </w:tc>
        <w:tc>
          <w:tcPr>
            <w:tcW w:type="dxa" w:w="1406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shd w:fill="EFE9F9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pacing w:val="10"/>
                <w:sz w:val="22"/>
                <w:szCs w:val="22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2"/>
                <w:szCs w:val="22"/>
              </w:rPr>
              <w:t xml:space="preserve">1</w:t>
            </w:r>
          </w:p>
        </w:tc>
        <w:tc>
          <w:tcPr>
            <w:tcW w:type="dxa" w:w="33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Zajęcia rewalidacyjne 2 godz. tyg. (komunikacja i AAC, ToM, motoryka)</w:t>
            </w:r>
          </w:p>
        </w:tc>
        <w:tc>
          <w:tcPr>
            <w:tcW w:type="dxa" w:w="33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Blok A – rewalidacja</w:t>
            </w:r>
          </w:p>
        </w:tc>
        <w:tc>
          <w:tcPr>
            <w:tcW w:type="dxa" w:w="15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2"/>
                <w:szCs w:val="22"/>
                <w:shd w:fill="FDECE3" w:color="auto" w:val="clear"/>
              </w:rPr>
              <w:t xml:space="preserve"> sekcja 13 A </w:t>
            </w:r>
          </w:p>
        </w:tc>
        <w:tc>
          <w:tcPr>
            <w:tcW w:type="dxa" w:w="14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6A6DF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22"/>
                <w:szCs w:val="22"/>
              </w:rPr>
              <w:t xml:space="preserve">wdrożone</w:t>
            </w:r>
          </w:p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6A6DF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22"/>
                <w:szCs w:val="22"/>
              </w:rPr>
              <w:t xml:space="preserve">w trakcie</w:t>
            </w:r>
          </w:p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6A6DF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22"/>
                <w:szCs w:val="22"/>
              </w:rPr>
              <w:t xml:space="preserve">planowane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2"/>
                <w:szCs w:val="22"/>
              </w:rPr>
              <w:t xml:space="preserve">2</w:t>
            </w:r>
          </w:p>
        </w:tc>
        <w:tc>
          <w:tcPr>
            <w:tcW w:type="dxa" w:w="33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Terapia logopedyczna z elementami AAC</w:t>
            </w:r>
          </w:p>
        </w:tc>
        <w:tc>
          <w:tcPr>
            <w:tcW w:type="dxa" w:w="33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Blok B – zajęcia logopedyczne; AAC także w sali i w domu</w:t>
            </w:r>
          </w:p>
        </w:tc>
        <w:tc>
          <w:tcPr>
            <w:tcW w:type="dxa" w:w="15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2"/>
                <w:szCs w:val="22"/>
                <w:shd w:fill="FDECE3" w:color="auto" w:val="clear"/>
              </w:rPr>
              <w:t xml:space="preserve"> sekcje 13 B, 11 C </w:t>
            </w:r>
          </w:p>
        </w:tc>
        <w:tc>
          <w:tcPr>
            <w:tcW w:type="dxa" w:w="14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6A6DF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22"/>
                <w:szCs w:val="22"/>
              </w:rPr>
              <w:t xml:space="preserve">wdrożone</w:t>
            </w:r>
          </w:p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6A6DF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22"/>
                <w:szCs w:val="22"/>
              </w:rPr>
              <w:t xml:space="preserve">w trakcie</w:t>
            </w:r>
          </w:p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6A6DF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22"/>
                <w:szCs w:val="22"/>
              </w:rPr>
              <w:t xml:space="preserve">planowane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2"/>
                <w:szCs w:val="22"/>
              </w:rPr>
              <w:t xml:space="preserve">3</w:t>
            </w:r>
          </w:p>
        </w:tc>
        <w:tc>
          <w:tcPr>
            <w:tcW w:type="dxa" w:w="33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Terapia integracji sensorycznej i dieta sensoryczna</w:t>
            </w:r>
          </w:p>
        </w:tc>
        <w:tc>
          <w:tcPr>
            <w:tcW w:type="dxa" w:w="33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Blok B – SI; przerwy sensoryczne w organizacji dnia</w:t>
            </w:r>
          </w:p>
        </w:tc>
        <w:tc>
          <w:tcPr>
            <w:tcW w:type="dxa" w:w="15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2"/>
                <w:szCs w:val="22"/>
                <w:shd w:fill="FDECE3" w:color="auto" w:val="clear"/>
              </w:rPr>
              <w:t xml:space="preserve"> sekcje 13 B, 11 B </w:t>
            </w:r>
          </w:p>
        </w:tc>
        <w:tc>
          <w:tcPr>
            <w:tcW w:type="dxa" w:w="14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6A6DF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22"/>
                <w:szCs w:val="22"/>
              </w:rPr>
              <w:t xml:space="preserve">wdrożone</w:t>
            </w:r>
          </w:p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6A6DF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22"/>
                <w:szCs w:val="22"/>
              </w:rPr>
              <w:t xml:space="preserve">w trakcie</w:t>
            </w:r>
          </w:p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6A6DF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22"/>
                <w:szCs w:val="22"/>
              </w:rPr>
              <w:t xml:space="preserve">planowane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2"/>
                <w:szCs w:val="22"/>
              </w:rPr>
              <w:t xml:space="preserve">4</w:t>
            </w:r>
          </w:p>
        </w:tc>
        <w:tc>
          <w:tcPr>
            <w:tcW w:type="dxa" w:w="33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Trening umiejętności społecznych w małej grupie</w:t>
            </w:r>
          </w:p>
        </w:tc>
        <w:tc>
          <w:tcPr>
            <w:tcW w:type="dxa" w:w="33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Blok B – TUS; ToM w rewalidacji</w:t>
            </w:r>
          </w:p>
        </w:tc>
        <w:tc>
          <w:tcPr>
            <w:tcW w:type="dxa" w:w="15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2"/>
                <w:szCs w:val="22"/>
                <w:shd w:fill="FDECE3" w:color="auto" w:val="clear"/>
              </w:rPr>
              <w:t xml:space="preserve"> sekcje 13 B, 13 A </w:t>
            </w:r>
          </w:p>
        </w:tc>
        <w:tc>
          <w:tcPr>
            <w:tcW w:type="dxa" w:w="14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6A6DF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22"/>
                <w:szCs w:val="22"/>
              </w:rPr>
              <w:t xml:space="preserve">wdrożone</w:t>
            </w:r>
          </w:p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6A6DF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22"/>
                <w:szCs w:val="22"/>
              </w:rPr>
              <w:t xml:space="preserve">w trakcie</w:t>
            </w:r>
          </w:p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6A6DF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22"/>
                <w:szCs w:val="22"/>
              </w:rPr>
              <w:t xml:space="preserve">planowane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2"/>
                <w:szCs w:val="22"/>
              </w:rPr>
              <w:t xml:space="preserve">5</w:t>
            </w:r>
          </w:p>
        </w:tc>
        <w:tc>
          <w:tcPr>
            <w:tcW w:type="dxa" w:w="33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Wsparcie nauczyciela współorganizującego kształcenie</w:t>
            </w:r>
          </w:p>
        </w:tc>
        <w:tc>
          <w:tcPr>
            <w:tcW w:type="dxa" w:w="33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Uzasadnienie i zadania dodatkowej osoby</w:t>
            </w:r>
          </w:p>
        </w:tc>
        <w:tc>
          <w:tcPr>
            <w:tcW w:type="dxa" w:w="15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2"/>
                <w:szCs w:val="22"/>
                <w:shd w:fill="FDECE3" w:color="auto" w:val="clear"/>
              </w:rPr>
              <w:t xml:space="preserve"> sekcja 14 </w:t>
            </w:r>
          </w:p>
        </w:tc>
        <w:tc>
          <w:tcPr>
            <w:tcW w:type="dxa" w:w="14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6A6DF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22"/>
                <w:szCs w:val="22"/>
              </w:rPr>
              <w:t xml:space="preserve">wdrożone</w:t>
            </w:r>
          </w:p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6A6DF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22"/>
                <w:szCs w:val="22"/>
              </w:rPr>
              <w:t xml:space="preserve">w trakcie</w:t>
            </w:r>
          </w:p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6A6DF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22"/>
                <w:szCs w:val="22"/>
              </w:rPr>
              <w:t xml:space="preserve">planowane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2"/>
                <w:szCs w:val="22"/>
              </w:rPr>
              <w:t xml:space="preserve">6</w:t>
            </w:r>
          </w:p>
        </w:tc>
        <w:tc>
          <w:tcPr>
            <w:tcW w:type="dxa" w:w="33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Dostosowanie wymagań, metod i form pracy</w:t>
            </w:r>
          </w:p>
        </w:tc>
        <w:tc>
          <w:tcPr>
            <w:tcW w:type="dxa" w:w="33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Dostosowanie programu / podstawy i organizacji</w:t>
            </w:r>
          </w:p>
        </w:tc>
        <w:tc>
          <w:tcPr>
            <w:tcW w:type="dxa" w:w="15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2"/>
                <w:szCs w:val="22"/>
                <w:shd w:fill="FDECE3" w:color="auto" w:val="clear"/>
              </w:rPr>
              <w:t xml:space="preserve"> sekcja 11 A–B </w:t>
            </w:r>
          </w:p>
        </w:tc>
        <w:tc>
          <w:tcPr>
            <w:tcW w:type="dxa" w:w="14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6A6DF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22"/>
                <w:szCs w:val="22"/>
              </w:rPr>
              <w:t xml:space="preserve">wdrożone</w:t>
            </w:r>
          </w:p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6A6DF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22"/>
                <w:szCs w:val="22"/>
              </w:rPr>
              <w:t xml:space="preserve">w trakcie</w:t>
            </w:r>
          </w:p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6A6DF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22"/>
                <w:szCs w:val="22"/>
              </w:rPr>
              <w:t xml:space="preserve">planowane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2"/>
                <w:szCs w:val="22"/>
              </w:rPr>
              <w:t xml:space="preserve">7</w:t>
            </w:r>
          </w:p>
        </w:tc>
        <w:tc>
          <w:tcPr>
            <w:tcW w:type="dxa" w:w="33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Stałość i przewidywalność otoczenia</w:t>
            </w:r>
          </w:p>
        </w:tc>
        <w:tc>
          <w:tcPr>
            <w:tcW w:type="dxa" w:w="33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Organizacja dnia, technologie (time-timer, plan cyfrowy)</w:t>
            </w:r>
          </w:p>
        </w:tc>
        <w:tc>
          <w:tcPr>
            <w:tcW w:type="dxa" w:w="15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2"/>
                <w:szCs w:val="22"/>
                <w:shd w:fill="FDECE3" w:color="auto" w:val="clear"/>
              </w:rPr>
              <w:t xml:space="preserve"> sekcja 11 B–C </w:t>
            </w:r>
          </w:p>
        </w:tc>
        <w:tc>
          <w:tcPr>
            <w:tcW w:type="dxa" w:w="14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6A6DF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22"/>
                <w:szCs w:val="22"/>
              </w:rPr>
              <w:t xml:space="preserve">wdrożone</w:t>
            </w:r>
          </w:p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6A6DF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22"/>
                <w:szCs w:val="22"/>
              </w:rPr>
              <w:t xml:space="preserve">w trakcie</w:t>
            </w:r>
          </w:p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6A6DF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22"/>
                <w:szCs w:val="22"/>
              </w:rPr>
              <w:t xml:space="preserve">planowane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2"/>
                <w:szCs w:val="22"/>
              </w:rPr>
              <w:t xml:space="preserve">8</w:t>
            </w:r>
          </w:p>
        </w:tc>
        <w:tc>
          <w:tcPr>
            <w:tcW w:type="dxa" w:w="33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Współpraca z rodzicami i ujednolicenie oddziaływań</w:t>
            </w:r>
          </w:p>
        </w:tc>
        <w:tc>
          <w:tcPr>
            <w:tcW w:type="dxa" w:w="33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Zakres współpracy, działania wspierające rodziców, poradnia</w:t>
            </w:r>
          </w:p>
        </w:tc>
        <w:tc>
          <w:tcPr>
            <w:tcW w:type="dxa" w:w="15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2"/>
                <w:szCs w:val="22"/>
                <w:shd w:fill="FDECE3" w:color="auto" w:val="clear"/>
              </w:rPr>
              <w:t xml:space="preserve"> sekcja 15 </w:t>
            </w:r>
          </w:p>
        </w:tc>
        <w:tc>
          <w:tcPr>
            <w:tcW w:type="dxa" w:w="14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6A6DF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22"/>
                <w:szCs w:val="22"/>
              </w:rPr>
              <w:t xml:space="preserve">wdrożone</w:t>
            </w:r>
          </w:p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6A6DF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22"/>
                <w:szCs w:val="22"/>
              </w:rPr>
              <w:t xml:space="preserve">w trakcie</w:t>
            </w:r>
          </w:p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6A6DF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22"/>
                <w:szCs w:val="22"/>
              </w:rPr>
              <w:t xml:space="preserve">planowane</w:t>
            </w:r>
          </w:p>
        </w:tc>
      </w:tr>
    </w:tbl>
    <w:p>
      <w:pPr>
        <w:spacing w:after="360" w:before="0"/>
      </w:pPr>
    </w:p>
    <w:p>
      <w:pPr>
        <w:keepNext/>
        <w:pBdr>
          <w:bottom w:val="single" w:color="D9D0F0" w:sz="22" w:space="6"/>
        </w:pBdr>
        <w:spacing w:after="140" w:before="2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2"/>
          <w:szCs w:val="22"/>
          <w:shd w:fill="E74509" w:color="auto" w:val="clear"/>
        </w:rPr>
        <w:t xml:space="preserve"> 14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10"/>
          <w:sz w:val="22"/>
          <w:szCs w:val="22"/>
        </w:rPr>
        <w:t xml:space="preserve">UZASADNIENIE WSPARCIA DODATKOWEJ OSOBY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  <w:shd w:fill="EFE9F9" w:color="auto" w:val="clear"/>
        </w:rPr>
        <w:t xml:space="preserve"> § Podstawa prawna: § 7 ust. 2–7 rozp. o kształceniu specjalnym 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E74509"/>
          <w:sz w:val="22"/>
          <w:szCs w:val="22"/>
        </w:rPr>
        <w:t xml:space="preserve">☑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</w:rPr>
        <w:t xml:space="preserve">Nauczyciel współorganizujący kształcenie      </w:t>
      </w:r>
      <w:r>
        <w:rPr>
          <w:rFonts w:ascii="Arial" w:cs="Arial" w:eastAsia="Arial" w:hAnsi="Arial"/>
          <w:color w:val="B6A6DF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</w:rPr>
        <w:t xml:space="preserve">Pomoc nauczyciela      </w:t>
      </w:r>
      <w:r>
        <w:rPr>
          <w:rFonts w:ascii="Arial" w:cs="Arial" w:eastAsia="Arial" w:hAnsi="Arial"/>
          <w:color w:val="B6A6DF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</w:rPr>
        <w:t xml:space="preserve">Asystent / osoba wspierająca (za zgodą organu prowadzącego)      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2"/>
        <w:gridCol w:w="6804"/>
      </w:tblGrid>
      <w:tr>
        <w:trPr>
          <w:cantSplit/>
        </w:trPr>
        <w:tc>
          <w:tcPr>
            <w:tcW w:type="dxa" w:w="3402"/>
            <w:tcBorders>
              <w:top w:val="nil"/>
              <w:left w:val="nil"/>
              <w:bottom w:val="nil"/>
              <w:right w:val="nil"/>
            </w:tcBorders>
            <w:shd w:fill="EFE9F9" w:color="auto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7D6FB0"/>
                <w:spacing w:val="12"/>
                <w:sz w:val="22"/>
                <w:szCs w:val="22"/>
              </w:rPr>
              <w:t xml:space="preserve">WYMIAR I SYTUACJE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zajęcia kierowane, przejścia między aktywnościami, wydarzenia grupowe – ok. 20 godz. tygodniowo (zgodnie z arkuszem organizacji)</w:t>
            </w:r>
          </w:p>
        </w:tc>
        <w:tc>
          <w:tcPr>
            <w:tcW w:type="dxa" w:w="6804"/>
            <w:tcBorders>
              <w:top w:val="nil"/>
              <w:left w:val="single" w:color="FFFFFF" w:sz="12"/>
              <w:bottom w:val="nil"/>
              <w:right w:val="nil"/>
            </w:tcBorders>
            <w:shd w:fill="EFE9F9" w:color="auto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7D6FB0"/>
                <w:spacing w:val="12"/>
                <w:sz w:val="22"/>
                <w:szCs w:val="22"/>
              </w:rPr>
              <w:t xml:space="preserve">PODSTAWA PRAWNA I FORMALNA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§ 7 rozporządzenia MEN z 9 sierpnia 2017 r. w sprawie warunków organizowania kształcenia, wychowania i opieki dla dzieci i młodzieży niepełnosprawnych (Dz. U. z 2020 r. poz. 1309); orzeczenie o potrzebie kształcenia specjalnego z uwagi na autyzm.</w:t>
            </w:r>
          </w:p>
        </w:tc>
      </w:tr>
    </w:tbl>
    <w:p>
      <w:pPr>
        <w:spacing w:after="120" w:before="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D9D0F0" w:sz="4"/>
              <w:left w:val="single" w:color="E74509" w:sz="32"/>
              <w:bottom w:val="single" w:color="D9D0F0" w:sz="4"/>
              <w:right w:val="single" w:color="D9D0F0" w:sz="4"/>
            </w:tcBorders>
            <w:shd w:fill="FFFFFF" w:color="auto" w:val="clear"/>
            <w:tcMar>
              <w:top w:type="dxa" w:w="130"/>
              <w:left w:type="dxa" w:w="240"/>
              <w:bottom w:type="dxa" w:w="130"/>
              <w:right w:type="dxa" w:w="240"/>
            </w:tcMar>
            <w:vAlign w:val="top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pacing w:val="12"/>
                <w:sz w:val="22"/>
                <w:szCs w:val="22"/>
              </w:rPr>
              <w:t xml:space="preserve">Uzasadnienie wynikające z oceny funkcjonalnej</w:t>
            </w:r>
          </w:p>
          <w:p>
            <w:pPr>
              <w:spacing w:after="0" w:before="0" w:line="2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Wyniki oceny funkcjonalnej wskazują poziom wysoki potrzeby wsparcia w domenach d2 (zadania i wymagania), d7 (relacje) i d9 (uczestnictwo społeczne). Rejestr ABC wykazał 14 epizodów zachowań trudnych o funkcji ucieczkowej, wyzwalanych głównie w przejściach między aktywnościami i przy poleceniach wieloetapowych – czyli w sytuacjach, w których nauczyciel prowadzący grupę nie może udzielić natychmiastowego, indywidualnego wsparcia. Dziecko reaguje pozytywnie na stałego, przewidywalnego dorosłego (sekcja 4), a po wprowadzeniu wsparcia liczba epizodów spadła o ok. 40% (sekcja 8). Obecność dodatkowej osoby jest więc warunkiem bezpiecznego uczestnictwa w zajęciach grupowych, a nie zastąpieniem aktywności dziecka.</w:t>
            </w:r>
          </w:p>
        </w:tc>
      </w:tr>
    </w:tbl>
    <w:p>
      <w:pPr>
        <w:spacing w:after="100" w:before="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D9D0F0" w:sz="4"/>
              <w:left w:val="single" w:color="2E7D45" w:sz="32"/>
              <w:bottom w:val="single" w:color="D9D0F0" w:sz="4"/>
              <w:right w:val="single" w:color="D9D0F0" w:sz="4"/>
            </w:tcBorders>
            <w:shd w:fill="FFFFFF" w:color="auto" w:val="clear"/>
            <w:tcMar>
              <w:top w:type="dxa" w:w="130"/>
              <w:left w:type="dxa" w:w="240"/>
              <w:bottom w:type="dxa" w:w="130"/>
              <w:right w:type="dxa" w:w="240"/>
            </w:tcMar>
            <w:vAlign w:val="top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pacing w:val="12"/>
                <w:sz w:val="22"/>
                <w:szCs w:val="22"/>
              </w:rPr>
              <w:t xml:space="preserve">Zadania dodatkowej osoby</w:t>
            </w:r>
          </w:p>
          <w:p>
            <w:pPr>
              <w:spacing w:after="40" w:before="0" w:line="245"/>
              <w:ind w:left="200" w:hanging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D45"/>
                <w:sz w:val="22"/>
                <w:szCs w:val="22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Modelowanie użycia tablicy AAC i komunikatu zastępczego w sytuacjach trudnych.</w:t>
            </w:r>
          </w:p>
          <w:p>
            <w:pPr>
              <w:spacing w:after="40" w:before="0" w:line="245"/>
              <w:ind w:left="200" w:hanging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D45"/>
                <w:sz w:val="22"/>
                <w:szCs w:val="22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Uprzedzanie o zmianach i prowadzenie protokołu wyprzedzającego przed przejściami.</w:t>
            </w:r>
          </w:p>
          <w:p>
            <w:pPr>
              <w:spacing w:after="40" w:before="0" w:line="245"/>
              <w:ind w:left="200" w:hanging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D45"/>
                <w:sz w:val="22"/>
                <w:szCs w:val="22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Dekodowanie poleceń nauczyciela na pojedyncze kroki i piktogramy.</w:t>
            </w:r>
          </w:p>
          <w:p>
            <w:pPr>
              <w:spacing w:after="40" w:before="0" w:line="245"/>
              <w:ind w:left="200" w:hanging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D45"/>
                <w:sz w:val="22"/>
                <w:szCs w:val="22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Wsparcie w wydarzeniach grupowych (apele, wyjścia) z możliwością wycofania do strefy wyciszenia.</w:t>
            </w:r>
          </w:p>
          <w:p>
            <w:pPr>
              <w:spacing w:after="40" w:before="0" w:line="245"/>
              <w:ind w:left="200" w:hanging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D45"/>
                <w:sz w:val="22"/>
                <w:szCs w:val="22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Prowadzenie rejestru ABC i przekazywanie obserwacji Zespołowi.</w:t>
            </w:r>
          </w:p>
          <w:p>
            <w:pPr>
              <w:spacing w:after="40" w:before="0" w:line="245"/>
              <w:ind w:left="200" w:hanging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D45"/>
                <w:sz w:val="22"/>
                <w:szCs w:val="22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Stopniowe wycofywanie się z pomocy w czynnościach opanowanych (budowanie samodzielności).</w:t>
            </w:r>
          </w:p>
        </w:tc>
      </w:tr>
    </w:tbl>
    <w:p>
      <w:pPr>
        <w:spacing w:after="100" w:before="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D9D0F0" w:sz="4"/>
              <w:left w:val="single" w:color="E74509" w:sz="32"/>
              <w:bottom w:val="single" w:color="D9D0F0" w:sz="4"/>
              <w:right w:val="single" w:color="D9D0F0" w:sz="4"/>
            </w:tcBorders>
            <w:shd w:fill="FAFAFF" w:color="auto" w:val="clear"/>
            <w:tcMar>
              <w:top w:type="dxa" w:w="130"/>
              <w:left w:type="dxa" w:w="240"/>
              <w:bottom w:type="dxa" w:w="130"/>
              <w:right w:type="dxa" w:w="240"/>
            </w:tcMar>
            <w:vAlign w:val="top"/>
          </w:tcPr>
          <w:p>
            <w:pPr>
              <w:spacing w:after="0" w:before="0" w:line="26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2"/>
                <w:szCs w:val="22"/>
              </w:rPr>
              <w:t xml:space="preserve">Ocena zasadności.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Zasadność wsparcia dodatkowej osoby oceniana w terminach z sekcji 16; kryterium zmniejszenia wymiaru: spadek epizodów ABC poniżej 3 miesięcznie i samodzielne przejścia między aktywnościami w 80% sytuacji.</w:t>
            </w:r>
          </w:p>
        </w:tc>
      </w:tr>
    </w:tbl>
    <w:p>
      <w:pPr>
        <w:spacing w:after="0" w:before="8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</w:rPr>
        <w:t xml:space="preserve">Wariant B: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B6378"/>
          <w:sz w:val="22"/>
          <w:szCs w:val="22"/>
        </w:rPr>
        <w:t xml:space="preserve">W Wariancie B (bez orzeczenia) sekcji nie wypełnia się – potrzebę dodatkowej osoby zgłasza się jako rekomendację w sekcji 10 B.</w:t>
      </w:r>
    </w:p>
    <w:p>
      <w:pPr>
        <w:spacing w:after="360" w:before="0"/>
      </w:pPr>
    </w:p>
    <w:p>
      <w:pPr>
        <w:keepNext/>
        <w:pBdr>
          <w:bottom w:val="single" w:color="D9D0F0" w:sz="22" w:space="6"/>
        </w:pBdr>
        <w:spacing w:after="140" w:before="2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2"/>
          <w:szCs w:val="22"/>
          <w:shd w:fill="E74509" w:color="auto" w:val="clear"/>
        </w:rPr>
        <w:t xml:space="preserve"> 15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10"/>
          <w:sz w:val="22"/>
          <w:szCs w:val="22"/>
        </w:rPr>
        <w:t xml:space="preserve">WSPÓŁPRACA Z RODZICAMI I PORADNIĄ PSYCHOLOGICZNO-PEDAGOGICZNĄ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  <w:shd w:fill="EFE9F9" w:color="auto" w:val="clear"/>
        </w:rPr>
        <w:t xml:space="preserve"> § Podstawa prawna: § 6 ust. 1 pkt 4 i 6 rozp. o kształceniu specjalnym · rozp. o PPP (informowanie rodziców) </w:t>
      </w:r>
    </w:p>
    <w:p>
      <w:pPr>
        <w:keepNext/>
        <w:spacing w:after="90" w:before="1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2"/>
          <w:szCs w:val="22"/>
          <w:shd w:fill="E74509" w:color="auto" w:val="clear"/>
        </w:rPr>
        <w:t xml:space="preserve"> A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</w:rPr>
        <w:t xml:space="preserve">   Zakres współpracy nauczycieli i specjalistów z rodzicami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B6378"/>
          <w:sz w:val="22"/>
          <w:szCs w:val="22"/>
        </w:rP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00"/>
        <w:gridCol w:w="2000"/>
        <w:gridCol w:w="2006"/>
      </w:tblGrid>
      <w:tr>
        <w:trPr>
          <w:cantSplit/>
        </w:trPr>
        <w:tc>
          <w:tcPr>
            <w:tcW w:type="dxa" w:w="2200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shd w:fill="EFE9F9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pacing w:val="10"/>
                <w:sz w:val="22"/>
                <w:szCs w:val="22"/>
              </w:rPr>
              <w:t xml:space="preserve">Forma współpracy</w:t>
            </w:r>
          </w:p>
        </w:tc>
        <w:tc>
          <w:tcPr>
            <w:tcW w:type="dxa" w:w="3700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shd w:fill="EFE9F9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pacing w:val="10"/>
                <w:sz w:val="22"/>
                <w:szCs w:val="22"/>
              </w:rPr>
              <w:t xml:space="preserve">Zakres</w:t>
            </w:r>
          </w:p>
        </w:tc>
        <w:tc>
          <w:tcPr>
            <w:tcW w:type="dxa" w:w="2000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shd w:fill="EFE9F9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pacing w:val="10"/>
                <w:sz w:val="22"/>
                <w:szCs w:val="22"/>
              </w:rPr>
              <w:t xml:space="preserve">Odpowiedzialny</w:t>
            </w:r>
          </w:p>
        </w:tc>
        <w:tc>
          <w:tcPr>
            <w:tcW w:type="dxa" w:w="2006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shd w:fill="EFE9F9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pacing w:val="10"/>
                <w:sz w:val="22"/>
                <w:szCs w:val="22"/>
              </w:rPr>
              <w:t xml:space="preserve">Częstotliwość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Konsultacje indywidualne</w:t>
            </w:r>
          </w:p>
        </w:tc>
        <w:tc>
          <w:tcPr>
            <w:tcW w:type="dxa" w:w="37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omówienie postępów, rejestru ABC, planu tygodnia</w:t>
            </w:r>
          </w:p>
        </w:tc>
        <w:tc>
          <w:tcPr>
            <w:tcW w:type="dxa" w:w="20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Koordynator / psycholog</w:t>
            </w:r>
          </w:p>
        </w:tc>
        <w:tc>
          <w:tcPr>
            <w:tcW w:type="dxa" w:w="20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1 × / tydz. (piątek 15:00, 30 min)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Zeszyt korespondencji / aplikacja</w:t>
            </w:r>
          </w:p>
        </w:tc>
        <w:tc>
          <w:tcPr>
            <w:tcW w:type="dxa" w:w="37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codzienna informacja: co się udało, co było trudne, co ćwiczyć w domu</w:t>
            </w:r>
          </w:p>
        </w:tc>
        <w:tc>
          <w:tcPr>
            <w:tcW w:type="dxa" w:w="20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Wychowawca, dodatkowa osoba</w:t>
            </w:r>
          </w:p>
        </w:tc>
        <w:tc>
          <w:tcPr>
            <w:tcW w:type="dxa" w:w="20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codziennie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Udział w posiedzeniach Zespołu</w:t>
            </w:r>
          </w:p>
        </w:tc>
        <w:tc>
          <w:tcPr>
            <w:tcW w:type="dxa" w:w="37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opiniowanie programu, decyzje o poziomie wsparcia, ewaluacja</w:t>
            </w:r>
          </w:p>
        </w:tc>
        <w:tc>
          <w:tcPr>
            <w:tcW w:type="dxa" w:w="20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Dyrektor / koordynator</w:t>
            </w:r>
          </w:p>
        </w:tc>
        <w:tc>
          <w:tcPr>
            <w:tcW w:type="dxa" w:w="20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wrzesień, styczeń, czerwiec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Wgląd w dokumentację i wyniki</w:t>
            </w:r>
          </w:p>
        </w:tc>
        <w:tc>
          <w:tcPr>
            <w:tcW w:type="dxa" w:w="37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raport, IPET, arkusze obserwacji – kopia dla rodzica</w:t>
            </w:r>
          </w:p>
        </w:tc>
        <w:tc>
          <w:tcPr>
            <w:tcW w:type="dxa" w:w="20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Koordynator</w:t>
            </w:r>
          </w:p>
        </w:tc>
        <w:tc>
          <w:tcPr>
            <w:tcW w:type="dxa" w:w="20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na każde życzenie, po każdej ocenie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Obserwacja zajęć przez rodzica</w:t>
            </w:r>
          </w:p>
        </w:tc>
        <w:tc>
          <w:tcPr>
            <w:tcW w:type="dxa" w:w="37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udział w zajęciach rewalidacji / logopedii w celu przeniesienia metod do domu</w:t>
            </w:r>
          </w:p>
        </w:tc>
        <w:tc>
          <w:tcPr>
            <w:tcW w:type="dxa" w:w="20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Specjaliści</w:t>
            </w:r>
          </w:p>
        </w:tc>
        <w:tc>
          <w:tcPr>
            <w:tcW w:type="dxa" w:w="20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1 × / miesiąc</w:t>
            </w:r>
          </w:p>
        </w:tc>
      </w:tr>
    </w:tbl>
    <w:p>
      <w:pPr>
        <w:keepNext/>
        <w:spacing w:after="90" w:before="1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2"/>
          <w:szCs w:val="22"/>
          <w:shd w:fill="2E7D45" w:color="auto" w:val="clear"/>
        </w:rPr>
        <w:t xml:space="preserve"> B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</w:rPr>
        <w:t xml:space="preserve">   Konkretne działania nauczycieli i specjalistów wspierające rodziców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B6378"/>
          <w:sz w:val="22"/>
          <w:szCs w:val="22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D9D0F0" w:sz="4"/>
              <w:left w:val="single" w:color="2E7D45" w:sz="32"/>
              <w:bottom w:val="single" w:color="D9D0F0" w:sz="4"/>
              <w:right w:val="single" w:color="D9D0F0" w:sz="4"/>
            </w:tcBorders>
            <w:shd w:fill="FFFFFF" w:color="auto" w:val="clear"/>
            <w:tcMar>
              <w:top w:type="dxa" w:w="130"/>
              <w:left w:type="dxa" w:w="240"/>
              <w:bottom w:type="dxa" w:w="130"/>
              <w:right w:type="dxa" w:w="240"/>
            </w:tcMar>
            <w:vAlign w:val="top"/>
          </w:tcPr>
          <w:p>
            <w:pPr>
              <w:spacing w:after="40" w:before="0" w:line="245"/>
              <w:ind w:left="200" w:hanging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D45"/>
                <w:sz w:val="22"/>
                <w:szCs w:val="22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Instruktaż użycia tablicy AAC w domu i przekazanie tej samej bazy symboli (logopeda).</w:t>
            </w:r>
          </w:p>
          <w:p>
            <w:pPr>
              <w:spacing w:after="40" w:before="0" w:line="245"/>
              <w:ind w:left="200" w:hanging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D45"/>
                <w:sz w:val="22"/>
                <w:szCs w:val="22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Pakiet piktogramów i wzór planu dnia na weekend oraz paska czynności toaletowych (wychowawca).</w:t>
            </w:r>
          </w:p>
          <w:p>
            <w:pPr>
              <w:spacing w:after="40" w:before="0" w:line="245"/>
              <w:ind w:left="200" w:hanging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D45"/>
                <w:sz w:val="22"/>
                <w:szCs w:val="22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Wskazówki postępowania w zachowaniach trudnych na podstawie analizy ABC – „co robić przed, w trakcie i po” (psycholog).</w:t>
            </w:r>
          </w:p>
          <w:p>
            <w:pPr>
              <w:spacing w:after="40" w:before="0" w:line="245"/>
              <w:ind w:left="200" w:hanging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D45"/>
                <w:sz w:val="22"/>
                <w:szCs w:val="22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Warsztat dla rodziców: regulacja sensoryczna w domu, dieta sensoryczna, przygotowanie do wyjść (terapeuta SI).</w:t>
            </w:r>
          </w:p>
          <w:p>
            <w:pPr>
              <w:spacing w:after="40" w:before="0" w:line="245"/>
              <w:ind w:left="200" w:hanging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D45"/>
                <w:sz w:val="22"/>
                <w:szCs w:val="22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Pomoc w przygotowaniu wniosków: aktualizacja orzeczenia, zajęcia rewalidacyjno-wychowawcze, świadczenia (koordynator).</w:t>
            </w:r>
          </w:p>
          <w:p>
            <w:pPr>
              <w:spacing w:after="40" w:before="0" w:line="245"/>
              <w:ind w:left="200" w:hanging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D45"/>
                <w:sz w:val="22"/>
                <w:szCs w:val="22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Informacja o grupach wsparcia dla rodziców i ofercie PCTP; kontakt do specjalistów zewnętrznych za zgodą rodziców.</w:t>
            </w:r>
          </w:p>
        </w:tc>
      </w:tr>
    </w:tbl>
    <w:p>
      <w:pPr>
        <w:keepNext/>
        <w:spacing w:after="90" w:before="1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2"/>
          <w:szCs w:val="22"/>
          <w:shd w:fill="2D1B69" w:color="auto" w:val="clear"/>
        </w:rPr>
        <w:t xml:space="preserve"> C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</w:rPr>
        <w:t xml:space="preserve">   Współdziałanie z poradnią psychologiczno-pedagogiczną i innymi instytucjami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B6378"/>
          <w:sz w:val="22"/>
          <w:szCs w:val="22"/>
        </w:rP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00"/>
        <w:gridCol w:w="2000"/>
        <w:gridCol w:w="2006"/>
      </w:tblGrid>
      <w:tr>
        <w:trPr>
          <w:cantSplit/>
        </w:trPr>
        <w:tc>
          <w:tcPr>
            <w:tcW w:type="dxa" w:w="2200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shd w:fill="EFE9F9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pacing w:val="10"/>
                <w:sz w:val="22"/>
                <w:szCs w:val="22"/>
              </w:rPr>
              <w:t xml:space="preserve">Działanie</w:t>
            </w:r>
          </w:p>
        </w:tc>
        <w:tc>
          <w:tcPr>
            <w:tcW w:type="dxa" w:w="3700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shd w:fill="EFE9F9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pacing w:val="10"/>
                <w:sz w:val="22"/>
                <w:szCs w:val="22"/>
              </w:rPr>
              <w:t xml:space="preserve">Zakres / cel</w:t>
            </w:r>
          </w:p>
        </w:tc>
        <w:tc>
          <w:tcPr>
            <w:tcW w:type="dxa" w:w="2000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shd w:fill="EFE9F9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pacing w:val="10"/>
                <w:sz w:val="22"/>
                <w:szCs w:val="22"/>
              </w:rPr>
              <w:t xml:space="preserve">Kto</w:t>
            </w:r>
          </w:p>
        </w:tc>
        <w:tc>
          <w:tcPr>
            <w:tcW w:type="dxa" w:w="2006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shd w:fill="EFE9F9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pacing w:val="10"/>
                <w:sz w:val="22"/>
                <w:szCs w:val="22"/>
              </w:rPr>
              <w:t xml:space="preserve">Termin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Przekazanie raportu oceny funkcjonalnej</w:t>
            </w:r>
          </w:p>
        </w:tc>
        <w:tc>
          <w:tcPr>
            <w:tcW w:type="dxa" w:w="37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zespół orzekający poradni – do wniosku o orzeczenie / aktualizację</w:t>
            </w:r>
          </w:p>
        </w:tc>
        <w:tc>
          <w:tcPr>
            <w:tcW w:type="dxa" w:w="20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Koordynator, za zgodą rodzica</w:t>
            </w:r>
          </w:p>
        </w:tc>
        <w:tc>
          <w:tcPr>
            <w:tcW w:type="dxa" w:w="20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po sporządzeniu raportu (wrzesień) i po ocenie końcoworocznej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Konsultacje specjalistyczne</w:t>
            </w:r>
          </w:p>
        </w:tc>
        <w:tc>
          <w:tcPr>
            <w:tcW w:type="dxa" w:w="37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wspólna analiza wyników, dobór metod AAC i wsparcia zachowania</w:t>
            </w:r>
          </w:p>
        </w:tc>
        <w:tc>
          <w:tcPr>
            <w:tcW w:type="dxa" w:w="20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Psycholog placówki ↔ psycholog poradni</w:t>
            </w:r>
          </w:p>
        </w:tc>
        <w:tc>
          <w:tcPr>
            <w:tcW w:type="dxa" w:w="20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1 × / semestr lub na wniosek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Obserwacja dziecka w placówce przez pracownika poradni</w:t>
            </w:r>
          </w:p>
        </w:tc>
        <w:tc>
          <w:tcPr>
            <w:tcW w:type="dxa" w:w="37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weryfikacja funkcjonowania w naturalnym środowisku</w:t>
            </w:r>
          </w:p>
        </w:tc>
        <w:tc>
          <w:tcPr>
            <w:tcW w:type="dxa" w:w="20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Poradnia, dyrektor</w:t>
            </w:r>
          </w:p>
        </w:tc>
        <w:tc>
          <w:tcPr>
            <w:tcW w:type="dxa" w:w="20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na wniosek rodzica lub Zespołu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Współpraca z lekarzem / terapeutami zewnętrznymi</w:t>
            </w:r>
          </w:p>
        </w:tc>
        <w:tc>
          <w:tcPr>
            <w:tcW w:type="dxa" w:w="37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ujednolicenie zaleceń (sen, farmakoterapia, terapia SI poza placówką)</w:t>
            </w:r>
          </w:p>
        </w:tc>
        <w:tc>
          <w:tcPr>
            <w:tcW w:type="dxa" w:w="20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Koordynator, za zgodą rodzica</w:t>
            </w:r>
          </w:p>
        </w:tc>
        <w:tc>
          <w:tcPr>
            <w:tcW w:type="dxa" w:w="20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w razie potrzeby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Instytucje wspierające rodzinę</w:t>
            </w:r>
          </w:p>
        </w:tc>
        <w:tc>
          <w:tcPr>
            <w:tcW w:type="dxa" w:w="37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PCPR, OPS, organizacje pozarządowe – informacja i pośrednictwo</w:t>
            </w:r>
          </w:p>
        </w:tc>
        <w:tc>
          <w:tcPr>
            <w:tcW w:type="dxa" w:w="20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Pedagog</w:t>
            </w:r>
          </w:p>
        </w:tc>
        <w:tc>
          <w:tcPr>
            <w:tcW w:type="dxa" w:w="20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w razie potrzeby</w:t>
            </w:r>
          </w:p>
        </w:tc>
      </w:tr>
    </w:tbl>
    <w:p>
      <w:pPr>
        <w:spacing w:after="360" w:before="0"/>
      </w:pPr>
    </w:p>
    <w:p>
      <w:pPr>
        <w:keepNext/>
        <w:pBdr>
          <w:bottom w:val="single" w:color="D9D0F0" w:sz="22" w:space="6"/>
        </w:pBdr>
        <w:spacing w:after="140" w:before="2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2"/>
          <w:szCs w:val="22"/>
          <w:shd w:fill="E74509" w:color="auto" w:val="clear"/>
        </w:rPr>
        <w:t xml:space="preserve"> 16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10"/>
          <w:sz w:val="22"/>
          <w:szCs w:val="22"/>
        </w:rPr>
        <w:t xml:space="preserve">TERMINY OKRESOWEJ OCENY EFEKTYWNOŚCI PROGRAMU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  <w:shd w:fill="EFE9F9" w:color="auto" w:val="clear"/>
        </w:rPr>
        <w:t xml:space="preserve"> § Podstawa prawna: § 6 ust. 9 rozp. o kształceniu specjalnym (okresowa WOPF co najmniej 2 × w roku, ocena efektywności) </w:t>
      </w:r>
    </w:p>
    <w:p>
      <w:pPr>
        <w:spacing w:after="140" w:before="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B6378"/>
          <w:sz w:val="22"/>
          <w:szCs w:val="22"/>
        </w:rPr>
        <w:t xml:space="preserve">Ocena efektywności obejmuje cele z sekcji 9, wymiar zajęć (sekcja 13) i zasadność wsparcia dodatkowej osoby (sekcja 14). Rodzic uczestniczy w każdej ocenie i otrzymuje jej kopię.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500"/>
        <w:gridCol w:w="2300"/>
        <w:gridCol w:w="1400"/>
        <w:gridCol w:w="1106"/>
      </w:tblGrid>
      <w:tr>
        <w:trPr>
          <w:cantSplit/>
        </w:trPr>
        <w:tc>
          <w:tcPr>
            <w:tcW w:type="dxa" w:w="1600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shd w:fill="EFE9F9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pacing w:val="10"/>
                <w:sz w:val="22"/>
                <w:szCs w:val="22"/>
              </w:rPr>
              <w:t xml:space="preserve">Termin</w:t>
            </w:r>
          </w:p>
        </w:tc>
        <w:tc>
          <w:tcPr>
            <w:tcW w:type="dxa" w:w="3500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shd w:fill="EFE9F9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pacing w:val="10"/>
                <w:sz w:val="22"/>
                <w:szCs w:val="22"/>
              </w:rPr>
              <w:t xml:space="preserve">Zakres oceny</w:t>
            </w:r>
          </w:p>
        </w:tc>
        <w:tc>
          <w:tcPr>
            <w:tcW w:type="dxa" w:w="2300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shd w:fill="EFE9F9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pacing w:val="10"/>
                <w:sz w:val="22"/>
                <w:szCs w:val="22"/>
              </w:rPr>
              <w:t xml:space="preserve">Narzędzia</w:t>
            </w:r>
          </w:p>
        </w:tc>
        <w:tc>
          <w:tcPr>
            <w:tcW w:type="dxa" w:w="1400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shd w:fill="EFE9F9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pacing w:val="10"/>
                <w:sz w:val="22"/>
                <w:szCs w:val="22"/>
              </w:rPr>
              <w:t xml:space="preserve">Odpowiedzialny</w:t>
            </w:r>
          </w:p>
        </w:tc>
        <w:tc>
          <w:tcPr>
            <w:tcW w:type="dxa" w:w="1106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shd w:fill="EFE9F9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pacing w:val="10"/>
                <w:sz w:val="22"/>
                <w:szCs w:val="22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Wrzesień 2026</w:t>
            </w:r>
          </w:p>
        </w:tc>
        <w:tc>
          <w:tcPr>
            <w:tcW w:type="dxa" w:w="35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Ocena wstępna i pogłębiona – niniejszy raport</w:t>
            </w:r>
          </w:p>
        </w:tc>
        <w:tc>
          <w:tcPr>
            <w:tcW w:type="dxa" w:w="23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KPOF/KSzOF, ABC, profil sensoryczny, mowa, ToM</w:t>
            </w:r>
          </w:p>
        </w:tc>
        <w:tc>
          <w:tcPr>
            <w:tcW w:type="dxa" w:w="14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Zespół, koordynator</w:t>
            </w:r>
          </w:p>
        </w:tc>
        <w:tc>
          <w:tcPr>
            <w:tcW w:type="dxa" w:w="11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D45"/>
                <w:sz w:val="22"/>
                <w:szCs w:val="22"/>
                <w:shd w:fill="E6F4EC" w:color="auto" w:val="clear"/>
              </w:rPr>
              <w:t xml:space="preserve"> wykonano 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Na bieżąco (co miesiąc)</w:t>
            </w:r>
          </w:p>
        </w:tc>
        <w:tc>
          <w:tcPr>
            <w:tcW w:type="dxa" w:w="35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Monitoring: rejestr ABC, słownik AAC, postępy w celach</w:t>
            </w:r>
          </w:p>
        </w:tc>
        <w:tc>
          <w:tcPr>
            <w:tcW w:type="dxa" w:w="23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Rejestr ABC, karta postępów</w:t>
            </w:r>
          </w:p>
        </w:tc>
        <w:tc>
          <w:tcPr>
            <w:tcW w:type="dxa" w:w="14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Koordynator, dodatkowa osoba</w:t>
            </w:r>
          </w:p>
        </w:tc>
        <w:tc>
          <w:tcPr>
            <w:tcW w:type="dxa" w:w="11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6A0A"/>
                <w:sz w:val="22"/>
                <w:szCs w:val="22"/>
                <w:shd w:fill="FBF1DC" w:color="auto" w:val="clear"/>
              </w:rPr>
              <w:t xml:space="preserve"> w trakcie 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Styczeń 2027</w:t>
            </w:r>
          </w:p>
        </w:tc>
        <w:tc>
          <w:tcPr>
            <w:tcW w:type="dxa" w:w="35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Ocena śródroczna (WOPF) – modyfikacja celów i wymiaru zajęć, decyzja o kontynuacji SI</w:t>
            </w:r>
          </w:p>
        </w:tc>
        <w:tc>
          <w:tcPr>
            <w:tcW w:type="dxa" w:w="23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KPOF/KSzOF (wybrane domeny), ABC, obserwacja</w:t>
            </w:r>
          </w:p>
        </w:tc>
        <w:tc>
          <w:tcPr>
            <w:tcW w:type="dxa" w:w="14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Zespół z udziałem rodzica</w:t>
            </w:r>
          </w:p>
        </w:tc>
        <w:tc>
          <w:tcPr>
            <w:tcW w:type="dxa" w:w="11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  <w:shd w:fill="EFE9F9" w:color="auto" w:val="clear"/>
              </w:rPr>
              <w:t xml:space="preserve"> planowane 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Czerwiec 2027</w:t>
            </w:r>
          </w:p>
        </w:tc>
        <w:tc>
          <w:tcPr>
            <w:tcW w:type="dxa" w:w="35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Ocena końcoworoczna – efektywność programu, wnioski do IPET na kolejny rok, ocena zasadności dodatkowej osoby</w:t>
            </w:r>
          </w:p>
        </w:tc>
        <w:tc>
          <w:tcPr>
            <w:tcW w:type="dxa" w:w="23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Pełny KPOF/KSzOF, arkusze, opinia rodzica i dziecka („Mój głos”)</w:t>
            </w:r>
          </w:p>
        </w:tc>
        <w:tc>
          <w:tcPr>
            <w:tcW w:type="dxa" w:w="14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Zespół z udziałem rodzica</w:t>
            </w:r>
          </w:p>
        </w:tc>
        <w:tc>
          <w:tcPr>
            <w:tcW w:type="dxa" w:w="11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  <w:shd w:fill="EFE9F9" w:color="auto" w:val="clear"/>
              </w:rPr>
              <w:t xml:space="preserve"> planowane 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Wrzesień 2027</w:t>
            </w:r>
          </w:p>
        </w:tc>
        <w:tc>
          <w:tcPr>
            <w:tcW w:type="dxa" w:w="35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Nowa ocena funkcjonalna na kolejny rok szkolny (WOPF); opinia dla zespołu orzekającego – na wniosek rodzica</w:t>
            </w:r>
          </w:p>
        </w:tc>
        <w:tc>
          <w:tcPr>
            <w:tcW w:type="dxa" w:w="23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KPOF/KSzOF, arkusze, dokumentacja roku</w:t>
            </w:r>
          </w:p>
        </w:tc>
        <w:tc>
          <w:tcPr>
            <w:tcW w:type="dxa" w:w="14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Zespół</w:t>
            </w:r>
          </w:p>
        </w:tc>
        <w:tc>
          <w:tcPr>
            <w:tcW w:type="dxa" w:w="11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  <w:shd w:fill="EFE9F9" w:color="auto" w:val="clear"/>
              </w:rPr>
              <w:t xml:space="preserve"> planowane </w:t>
            </w:r>
          </w:p>
        </w:tc>
      </w:tr>
    </w:tbl>
    <w:p>
      <w:pPr>
        <w:spacing w:after="140" w:before="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shd w:fill="FAF6F1" w:color="auto" w:val="clear"/>
            <w:tcMar>
              <w:top w:type="dxa" w:w="120"/>
              <w:left w:type="dxa" w:w="220"/>
              <w:bottom w:type="dxa" w:w="120"/>
              <w:right w:type="dxa" w:w="220"/>
            </w:tcMar>
            <w:vAlign w:val="top"/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22"/>
                <w:szCs w:val="22"/>
              </w:rPr>
              <w:t xml:space="preserve">Informacja dla rodzica.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2"/>
                <w:szCs w:val="22"/>
              </w:rPr>
              <w:t xml:space="preserve">Niniejszy raport stanowi opinię placówki o funkcjonowaniu dziecka i jest przekazywany rodzicowi oraz zespołowi orzekającemu poradni. Wyniki obserwacji służą zaplanowaniu wsparcia, a nie ocenie dziecka. Zachęcamy do rozmowy z Zespołem o każdej części dokumentu.</w:t>
            </w:r>
          </w:p>
        </w:tc>
      </w:tr>
    </w:tbl>
    <w:p>
      <w:pPr>
        <w:spacing w:after="60" w:before="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  <w:tcBorders>
              <w:top w:val="nil"/>
              <w:left w:val="nil"/>
              <w:bottom w:val="nil"/>
              <w:right w:val="nil"/>
            </w:tcBorders>
            <w:tcMar>
              <w:top w:type="dxa" w:w="300"/>
              <w:left w:type="dxa" w:w="220"/>
              <w:bottom w:type="dxa" w:w="20"/>
              <w:right w:type="dxa" w:w="220"/>
            </w:tcMar>
          </w:tcPr>
          <w:p>
            <w:pPr>
              <w:pBdr>
                <w:top w:val="single" w:color="2D1B69" w:sz="22" w:space="5"/>
              </w:pBd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Koordynator Zespołu</w:t>
            </w:r>
          </w:p>
          <w:p>
            <w:pPr>
              <w:spacing w:after="0" w:before="1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22"/>
                <w:szCs w:val="22"/>
              </w:rPr>
              <w:t xml:space="preserve">podpis i data</w:t>
            </w:r>
          </w:p>
        </w:tc>
        <w:tc>
          <w:tcPr>
            <w:tcW w:type="dxa" w:w="3402"/>
            <w:tcBorders>
              <w:top w:val="nil"/>
              <w:left w:val="nil"/>
              <w:bottom w:val="nil"/>
              <w:right w:val="nil"/>
            </w:tcBorders>
            <w:tcMar>
              <w:top w:type="dxa" w:w="300"/>
              <w:left w:type="dxa" w:w="220"/>
              <w:bottom w:type="dxa" w:w="20"/>
              <w:right w:type="dxa" w:w="220"/>
            </w:tcMar>
          </w:tcPr>
          <w:p>
            <w:pPr>
              <w:pBdr>
                <w:top w:val="single" w:color="2D1B69" w:sz="22" w:space="5"/>
              </w:pBd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Dyrektor placówki</w:t>
            </w:r>
          </w:p>
          <w:p>
            <w:pPr>
              <w:spacing w:after="0" w:before="1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22"/>
                <w:szCs w:val="22"/>
              </w:rPr>
              <w:t xml:space="preserve">podpis i data</w:t>
            </w:r>
          </w:p>
        </w:tc>
        <w:tc>
          <w:tcPr>
            <w:tcW w:type="dxa" w:w="3402"/>
            <w:tcBorders>
              <w:top w:val="nil"/>
              <w:left w:val="nil"/>
              <w:bottom w:val="nil"/>
              <w:right w:val="nil"/>
            </w:tcBorders>
            <w:tcMar>
              <w:top w:type="dxa" w:w="300"/>
              <w:left w:type="dxa" w:w="220"/>
              <w:bottom w:type="dxa" w:w="20"/>
              <w:right w:type="dxa" w:w="220"/>
            </w:tcMar>
          </w:tcPr>
          <w:p>
            <w:pPr>
              <w:pBdr>
                <w:top w:val="single" w:color="2D1B69" w:sz="22" w:space="5"/>
              </w:pBd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Specjalista</w:t>
            </w:r>
          </w:p>
          <w:p>
            <w:pPr>
              <w:spacing w:after="0" w:before="1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22"/>
                <w:szCs w:val="22"/>
              </w:rPr>
              <w:t xml:space="preserve">podpis i data</w:t>
            </w:r>
          </w:p>
        </w:tc>
      </w:tr>
      <w:tr>
        <w:trPr>
          <w:cantSplit/>
        </w:trPr>
        <w:tc>
          <w:tcPr>
            <w:tcW w:type="dxa" w:w="10206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type="dxa" w:w="180"/>
              <w:left w:type="dxa" w:w="220"/>
              <w:bottom w:type="dxa" w:w="20"/>
              <w:right w:type="dxa" w:w="220"/>
            </w:tcMar>
          </w:tcPr>
          <w:p>
            <w:pPr>
              <w:pBdr>
                <w:top w:val="single" w:color="2D1B69" w:sz="22" w:space="5"/>
              </w:pBd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Rodzic / opiekun prawny – zapoznałam/em się z raportem</w:t>
            </w:r>
          </w:p>
          <w:p>
            <w:pPr>
              <w:spacing w:after="0" w:before="1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22"/>
                <w:szCs w:val="22"/>
              </w:rPr>
              <w:t xml:space="preserve">podpis i data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00" w:right="850" w:bottom="1100" w:left="850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3E1EC" w:sz="22" w:space="4"/>
      </w:pBdr>
      <w:tabs>
        <w:tab w:val="right" w:pos="10206"/>
      </w:tabs>
      <w:spacing w:after="0" w:before="60"/>
    </w:pP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378"/>
        <w:sz w:val="22"/>
        <w:szCs w:val="22"/>
      </w:rPr>
      <w:t xml:space="preserve">[Nazwa placówki] · dokument poufny (RODO)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B6A6DF"/>
        <w:sz w:val="22"/>
        <w:szCs w:val="22"/>
      </w:rPr>
      <w:t xml:space="preserve">   · sporządzono w EduPlaner 2026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1A1530"/>
        <w:sz w:val="20"/>
        <w:szCs w:val="20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378"/>
        <w:sz w:val="22"/>
        <w:szCs w:val="22"/>
      </w:rPr>
      <w:t xml:space="preserve">Strona </w:t>
    </w:r>
    <w:r>
      <w:rPr>
        <w:rFonts w:ascii="Arial" w:cs="Arial" w:eastAsia="Arial" w:hAnsi="Arial"/>
        <w:b/>
        <w:bCs/>
        <w:color w:val="E74509"/>
        <w:sz w:val="22"/>
        <w:szCs w:val="22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378"/>
        <w:sz w:val="22"/>
        <w:szCs w:val="22"/>
      </w:rPr>
      <w:t xml:space="preserve"> z </w:t>
    </w:r>
    <w:r>
      <w:rPr>
        <w:rFonts w:ascii="Arial" w:cs="Arial" w:eastAsia="Arial" w:hAnsi="Arial"/>
        <w:b/>
        <w:bCs/>
        <w:color w:val="2D1B69"/>
        <w:sz w:val="22"/>
        <w:szCs w:val="22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378"/>
        <w:sz w:val="22"/>
        <w:szCs w:val="22"/>
      </w:rPr>
      <w:t xml:space="preserve"> · Ocena Funkcjonalna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0F0" w:sz="4" w:space="4"/>
      </w:pBdr>
      <w:tabs>
        <w:tab w:val="right" w:pos="10206"/>
      </w:tabs>
      <w:spacing w:after="0" w:before="0"/>
    </w:pP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7D6FB0"/>
        <w:sz w:val="16"/>
        <w:szCs w:val="16"/>
      </w:rPr>
      <w:t xml:space="preserve">[Nazwa placówki] · Indywidualny Program Edukacyjno-Terapeutyczny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1A1530"/>
        <w:sz w:val="20"/>
        <w:szCs w:val="20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7D6FB0"/>
        <w:sz w:val="16"/>
        <w:szCs w:val="16"/>
      </w:rPr>
      <w:t xml:space="preserve">Dziecko: ………………………  Grupa: ………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5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Ocena Funkcjonalna – podsumowanie WOPF i IPET</dc:title>
  <dc:creator>EduPlaner2026-MJ-PCTP</dc:creator>
  <dc:description>Opinia przedszkola/szkoły dla zespołu orzekającego i rodzica (obszary ICF)</dc:description>
  <cp:lastModifiedBy>Un-named</cp:lastModifiedBy>
  <cp:revision>1</cp:revision>
  <dcterms:created xsi:type="dcterms:W3CDTF">2026-09-11T20:11:24.179Z</dcterms:created>
  <dcterms:modified xsi:type="dcterms:W3CDTF">2026-09-11T20:11:24.179Z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