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30"/>
          <w:sz w:val="18"/>
          <w:szCs w:val="18"/>
        </w:rPr>
        <w:t xml:space="preserve">EDUPLANER 2026 · PCTP · SZKOLENIE RADY PEDAGOGICZNEJ</w:t>
      </w:r>
    </w:p>
    <w:p>
      <w:pPr>
        <w:spacing w:after="60" w:line="5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0"/>
          <w:szCs w:val="40"/>
        </w:rPr>
        <w:t xml:space="preserve">Skrypt dla nauczycieli</w:t>
      </w:r>
    </w:p>
    <w:p>
      <w:pPr>
        <w:spacing w:after="200" w:line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z w:val="24"/>
          <w:szCs w:val="24"/>
        </w:rPr>
        <w:t xml:space="preserve">Transkrypcja filmu · podstawy prawne · sposób przygotowania dokumentów</w:t>
      </w:r>
    </w:p>
    <w:p>
      <w:pPr>
        <w:pBdr>
          <w:top w:val="single" w:color="E8450A" w:sz="12" w:space="8"/>
        </w:pBd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8"/>
          <w:szCs w:val="18"/>
        </w:rPr>
        <w:t xml:space="preserve">Dokumentacja przedszkolna · rok szkolny 2026/2027 · sześć części · 53 minuty 57 sekund</w:t>
      </w:r>
      <w:r>
        <w:rPr>
          <w:rFonts w:ascii="Arial" w:cs="Arial" w:eastAsia="Arial" w:hAnsi="Arial"/>
          <w:b/>
          <w:bCs w:val="false"/>
          <w:i w:val="false"/>
          <w:iCs w:val="false"/>
          <w:caps w:val="false"/>
          <w:color w:val="0B4F9E"/>
          <w:sz w:val="18"/>
          <w:szCs w:val="18"/>
        </w:rPr>
        <w:t xml:space="preserve">   ·   WYDANIE 2 po audycie podstaw prawnych z 5 września 2026 r. — fragmenty dopisane w audycie oznaczono kolorem niebieskim.</w:t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JAK KORZYSTAĆ ZE SKRYPTU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Skrypt odpowiada dokładnie temu, co słychać w filmie.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Każda część ma trzy warstwy: podstawę prawną (żeby wiedzieć, z czego wynika obowiązek), pełną transkrypcję narracji (żeby wrócić do zdania, które umknęło) oraz instrukcję przygotowania dokumentu krok po kroku (żeby usiąść i zrobić). Numery akapitów transkrypcji odpowiadają kolejnym planszom w filmie.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Skrypt można drukować w całości albo częściami — każda część zaczyna się od nowej strony.</w:t>
            </w:r>
            <w:r>
              <w:rPr>
                <w:rFonts w:ascii="Arial" w:cs="Arial" w:eastAsia="Arial" w:hAnsi="Arial"/>
                <w:b/>
                <w:bCs w:val="false"/>
                <w:i w:val="false"/>
                <w:iCs w:val="false"/>
                <w:caps w:val="false"/>
                <w:color w:val="0B4F9E"/>
                <w:sz w:val="18"/>
                <w:szCs w:val="18"/>
              </w:rPr>
              <w:t xml:space="preserve">  W tym wydaniu kolorem niebieskim oznaczono uzupełnienia i sprostowania wprowadzone w audycie Strażnika Prawa 5 września 2026 r. Oryginalne brzmienie wydania 1 pozostawiono bez zmian — audyt nic nie usuwa, tylko dopowiada.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Spis części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200"/>
        <w:gridCol w:w="7160"/>
        <w:gridCol w:w="1000"/>
      </w:tblGrid>
      <w:tr>
        <w:trPr>
          <w:tblHeader/>
        </w:trPr>
        <w:tc>
          <w:tcPr>
            <w:tcW w:type="dxa" w:w="1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Część</w:t>
            </w:r>
          </w:p>
        </w:tc>
        <w:tc>
          <w:tcPr>
            <w:tcW w:type="dxa" w:w="71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Tytuł</w:t>
            </w:r>
          </w:p>
        </w:tc>
        <w:tc>
          <w:tcPr>
            <w:tcW w:type="dxa" w:w="1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1</w:t>
            </w:r>
          </w:p>
        </w:tc>
        <w:tc>
          <w:tcPr>
            <w:tcW w:type="dxa" w:w="7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Podstawa prawna — co obowiązuje od 1 września 2026 r.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9:30</w:t>
            </w:r>
          </w:p>
        </w:tc>
      </w:tr>
      <w:tr>
        <w:trPr>
          <w:cantSplit/>
        </w:trPr>
        <w:tc>
          <w:tcPr>
            <w:tcW w:type="dxa" w:w="1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2</w:t>
            </w:r>
          </w:p>
        </w:tc>
        <w:tc>
          <w:tcPr>
            <w:tcW w:type="dxa" w:w="71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Obieg dokumentów — jak jeden wynika z drugiego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5:36</w:t>
            </w:r>
          </w:p>
        </w:tc>
      </w:tr>
      <w:tr>
        <w:trPr>
          <w:cantSplit/>
        </w:trPr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3</w:t>
            </w:r>
          </w:p>
        </w:tc>
        <w:tc>
          <w:tcPr>
            <w:tcW w:type="dxa" w:w="7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 dziecka — pierwszy dokument września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5:45</w:t>
            </w:r>
          </w:p>
        </w:tc>
      </w:tr>
      <w:tr>
        <w:trPr>
          <w:cantSplit/>
        </w:trPr>
        <w:tc>
          <w:tcPr>
            <w:tcW w:type="dxa" w:w="1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4</w:t>
            </w:r>
          </w:p>
        </w:tc>
        <w:tc>
          <w:tcPr>
            <w:tcW w:type="dxa" w:w="71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— budowa narzędzia, skala, liczenie wyniku, odczyt profilu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10:08</w:t>
            </w:r>
          </w:p>
        </w:tc>
      </w:tr>
      <w:tr>
        <w:trPr>
          <w:cantSplit/>
        </w:trPr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5</w:t>
            </w:r>
          </w:p>
        </w:tc>
        <w:tc>
          <w:tcPr>
            <w:tcW w:type="dxa" w:w="7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pogłębiona — ABC, profil sensoryczny, teoria umysłu, karta mowy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9:46</w:t>
            </w:r>
          </w:p>
        </w:tc>
      </w:tr>
      <w:tr>
        <w:trPr>
          <w:cantSplit/>
        </w:trPr>
        <w:tc>
          <w:tcPr>
            <w:tcW w:type="dxa" w:w="1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6</w:t>
            </w:r>
          </w:p>
        </w:tc>
        <w:tc>
          <w:tcPr>
            <w:tcW w:type="dxa" w:w="71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WOPF, IPET, cele SMART, ewaluacja i opinia dla poradni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13:12</w:t>
            </w:r>
          </w:p>
        </w:tc>
      </w:tr>
    </w:tbl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1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Podstawa prawna — co obowiązuje od 1 września 2026 r.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9:30  ·  M1.mp4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Podstawa programowa wychowania przedszkolnego — rozporządzenie ME z 11 marca 2026 r. (Dz.U. 2026 poz. 378), obowiązuje od 1.09.2026.</w:t>
            </w:r>
            <w:r>
              <w:rPr>
                <w:rFonts w:ascii="Arial" w:cs="Arial" w:eastAsia="Arial" w:hAnsi="Arial"/>
                <w:b/>
                <w:bCs w:val="false"/>
                <w:i w:val="false"/>
                <w:iCs w:val="false"/>
                <w:caps w:val="false"/>
                <w:color w:val="0B4F9E"/>
                <w:sz w:val="20"/>
                <w:szCs w:val="20"/>
              </w:rPr>
              <w:t xml:space="preserve"> Akt zmieniony rozporządzeniem Dz.U. 2026 poz. 958, również od 1.09.2026 — zmiana nie dotyczy załącznika nr 1, czyli podstawy programowej wychowania przedszkolnego. Podstawa obejmuje od razu wszystkie grupy wiekowe.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Orzeczenia i opinie zespołów orzekających — rozporządzenie ME z 2 marca 2026 r. (Dz.U. 2026 poz. 428); § 7 ust. 6–7 i § 8 od 1.09.2026; § 7 ust. 3 — opinia w terminie 10 dni od dnia otrzymania prośby przez dyrektora.</w:t>
            </w:r>
            <w:r>
              <w:rPr>
                <w:rFonts w:ascii="Arial" w:cs="Arial" w:eastAsia="Arial" w:hAnsi="Arial"/>
                <w:b/>
                <w:bCs w:val="false"/>
                <w:i w:val="false"/>
                <w:iCs w:val="false"/>
                <w:caps w:val="false"/>
                <w:color w:val="0B4F9E"/>
                <w:sz w:val="20"/>
                <w:szCs w:val="20"/>
              </w:rPr>
              <w:t xml:space="preserve"> Akt obowiązuje od 14.04.2026 i z tym dniem uchylił rozporządzenie MEN z 7 września 2017 r. (t.j. Dz.U. 2023 poz. 2061) — tego publikatora nie wolno już cytować jako obowiązującego. Zakres opinii do 31.08.2026 określa § 33.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Pomoc psychologiczno-pedagogiczna — rozporządzenie MEN z 9 sierpnia 2017 r., tekst jedn. Dz.U. 2023 poz. 1798.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Kształcenie specjalne (WOPF, IPET) — rozporządzenie MEN z 9 sierpnia 2017 r., tekst jedn. Dz.U. 2020 poz. 1309.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Dokumentacja przebiegu nauczania — rozporządzenie MEN z 25 sierpnia 2017 r., tekst jedn. Dz.U. 2024 poz. 50.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Prawo oświatowe — ustawa z 14 grudnia 2016 r., tekst jedn. Dz.U. 2026 poz. 820; RODO — rozporządzenie (UE) 2016/679.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/>
                <w:bCs w:val="false"/>
                <w:i w:val="false"/>
                <w:iCs w:val="false"/>
                <w:caps w:val="false"/>
                <w:color w:val="0B4F9E"/>
                <w:sz w:val="20"/>
                <w:szCs w:val="20"/>
              </w:rPr>
              <w:t>Organizacja przedszkoli — rozporządzenie MEN z 28 lutego 2019 r. w sprawie szczegółowej organizacji publicznych szkół i publicznych przedszkoli (t.j. Dz.U. 2023 poz. 2736, z późn. zm.): godziny pracy przedszkola, oddziały, arkusz organizacji — dane sekcji II metryczki.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/>
                <w:bCs w:val="false"/>
                <w:i w:val="false"/>
                <w:iCs w:val="false"/>
                <w:caps w:val="false"/>
                <w:color w:val="0B4F9E"/>
                <w:sz w:val="20"/>
                <w:szCs w:val="20"/>
              </w:rPr>
              <w:t>Świadectwa i druki — rozporządzenie MEiN z 7 czerwca 2023 r. w sprawie świadectw, dyplomów państwowych i innych druków (Dz.U. 2023 poz. 1120, z późn. zm.): wzór informacji o gotowości dziecka do podjęcia nauki w szkole podstawowej. To jedyna podstawa druku wymienianego w częściach 3 i 6 oraz w kalendarzu.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Dzień dobry Państwu. Zanim otworzymy pierwszy druk, otwórzmy razem przepis.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Ten moduł odpowiada na jedno, bardzo praktyczne pytanie. Z czego wynika każdy dokument, który wypełniamy od pierwszego września dwa tysiące dwudziestego szóstego roku? Bo kiedy znamy źródło rubryki, wypełniamy ją ze zrozumieniem. I wtedy dokumentacja przestaje być ciężarem, a staje się narzędziem.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Zanim przejdziemy do przepisów, odpowiedzmy na pytanie, które w placówkach specjalnych pada najczęściej. Mamy już szczegółową dokumentację każdego dziecka. Czy naprawdę musimy ją zmieniać? Odpowiedź brzmi: nie zaczynamy od zera, ale aktualizujemy. Dotychczasowe arkusze, oceny i programy pozostają ważnym źródłem danych o dziecku.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Zmiany wynikają z trzech powodów. Po pierwsze, od pierwszego września obowiązuje nowa podstawa programowa. Osiągnięcia dziecka opisujemy w dziewięciu obszarach zamiast czterech, więc każde narzędzie obserwacji i każdy program, który odsyła do starych obszarów, trzeba przemapować. Po drugie, rozporządzenie o orzekaniu wprowadza ocenę funkcjonalną oraz opinię o funkcjonowaniu dziecka, którą przedszkole wydaje w dziesięć dni. Opinia wymaga języka funkcjonalnego: co dziecko robi, w jakich warunkach, przy jakim wsparciu i jak często. Dokumentacja pisana przez rozpoznanie i listę trudności takich danych nie daje. Po trzecie, wspólnym językiem poradni i przedszkola staje się klasyfikacja ICF, więc opis dziecka uzupełniamy o bariery i ułatwienia w środowisku.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 czym to się wiąże? Z przeglądem wzorów druków i aktualizacją podstaw prawnych na teksty jednolite. Z wrześniową obserwacją wszystkich dzieci, żeby dane były gotowe, zanim wpłynie prośba z poradni. I z zarządzeniem dyrektora, które porządkuje obieg dokumentów. Nie wiąże się natomiast z przepisywaniem dokumentów już sporządzonych. Program i ocenę aktualizujemy przy najbliższej wielospecjalistycznej ocenie, czyli we wrześniu, a dotychczasowe zapisy zostają w teczce jako historia wsparcia.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 naszym przedszkolu działa Strażnik Prawa. To nie jest osoba, która zna przepisy na pamięć. To osoba, która przy każdej decyzji zadaje jedno proste pytanie: z czego to wynika i gdzie to jest zapisane? Funkcja jest rotacyjna. W ciągu roku pełni ją każda z nas.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Zacznijmy od podstawy programowej.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Nowa podstawa programowa wychowania przedszkolnego to rozporządzenie Ministra Edukacji z jedenastego marca dwa tysiące dwudziestego szóstego roku. Znajdziemy je w Dzienniku Ustaw z dwa tysiące dwudziestego szóstego roku, pod pozycją trzysta siedemdziesiąt osiem. Obowiązuje od pierwszego września i obejmuje od razu wszystkie grupy wiekowe.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się zmieniło? Dotychczas opisywaliśmy rozwój dziecka w czterech obszarach: fizycznym, emocjonalnym, społecznym i poznawczym. Nowa podstawa porządkuje osiągnięcia dziecka w dziewięciu obszarach. Społecznym, osobistym, językowym, matematycznym, przyrodniczym, technicznym, cyfrowym, artystycznym i ruchowym. Dochodzą do tego doświadczenia edukacyjne oraz zadania przedszkola.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Dla naszej dokumentacji ma to prosty skutek. Każde narzędzie obserwacyjne odsyła teraz do nowej podstawy. Dlatego w kwestionariuszu, który poznamy za chwilę, przy każdym twierdzeniu stoi punkt nowej podstawy programowej.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Drugi akt jest w tym roku najważniejszy.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 rozporządzenie Ministra Edukacji z drugiego marca dwa tysiące dwudziestego szóstego roku w sprawie orzeczeń i opinii wydawanych przez zespoły orzekające. Dziennik Ustaw z dwa tysiące dwudziestego szóstego roku, pozycja czterysta dwadzieścia osiem. Rozporządzenie weszło w życie czternastego kwietnia. A przepisy, które dotyczą bezpośrednio przedszkola, czyli paragraf siódmy ustęp szósty i siódmy oraz paragraf ósmy, obowiązują od pierwszego września.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to oznacza dla nas? Ocena funkcjonalna dziecka staje się obowiązkowym etapem przed wydaniem orzeczenia. A przedszkole, na prośbę przewodniczącego zespołu orzekającego, wydaje opinię o funkcjonowaniu dziecka w przedszkolu. Opinia opisuje trudności dziecka, ale równie starannie jego mocne strony i uzdolnienia rozpoznane przez nauczycieli i specjalistów. Przepis wprost mówi, że o dziecku piszemy także dobrze.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Termin określa paragraf siódmy ustęp trzeci. Zacytujmy go w całości. Opinię, o której mowa w ustępie drugim, wydaje się w terminie dziesięciu dni od dnia otrzymania przez dyrektora prośby o jej wydanie. Dziesięć dni, liczonych od dnia, w którym prośba dotarła do dyrektora. Kopię opinii otrzymują rodzice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Podział ról jest jasny i wygodny. Formalną ocenę funkcjonalną sporządza zespół w poradni. My obserwujemy dziecko w codziennych sytuacjach i opisujemy to, co widzimy. Nie stawiamy diagnoz. Dostarczamy rzetelnych, uporządkowanych danych.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 tu jest sedno całego szkolenia. Dziesięć dni to mało, jeśli obserwację zaczynamy dopiero po wpłynięciu prośby. Dlatego arkusz obserwacji wypełniamy we wrześniu, dla wszystkich dzieci. Nie po to, żeby leżał w segregatorze. Po to, żeby w dowolnym dniu roku móc odpowiedzieć poradni na podstawie danych, spokojnie i na czas.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Trzeci akt to pomoc psychologiczno-pedagogiczna.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Ministra Edukacji Narodowej z dziewiątego sierpnia dwa tysiące siedemnastego roku. Obowiązujący tekst jednolity znajdziemy w Dzienniku Ustaw z dwa tysiące dwudziestego trzeciego roku, pod pozycją tysiąc siedemset dziewięćdziesiąt osiem. I właśnie tak, z tekstem jednolitym, cytujemy je w dokumentach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z niego bierzemy? Nauczyciele rozpoznają potrzeby dziecka i informują dyrektora. Pomoc udzielana jest w bieżącej pracy oraz w formach zajęć. A jeśli mimo udzielanej pomocy nie widzimy poprawy, dyrektor, za zgodą rodziców, występuje do poradni. To ta ścieżka łączy nasz kwestionariusz z wnioskiem do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Czwarty akt dotyczy kształcenia specjalnego.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 rozporządzenie z tej samej daty, dziewiątego sierpnia dwa tysiące siedemnastego roku, w sprawie warunków organizowania kształcenia dla dzieci niepełnosprawnych. Obowiązujący tekst jednolity to Dziennik Ustaw z dwa tysiące dwudziestego roku, pozycja tysiąc trzysta dziewięć. Warto zapamiętać: pozycja tysiąc pięćset siedemdziesiąt osiem to kształcenie specjalne, a pozycja tysiąc pięćset dziewięćdziesiąt jeden to pomoc psychologiczno-pedagogiczna. Dwa różne akty, ta sama data.</w:t>
      </w:r>
      <w:r>
        <w:rPr>
          <w:rFonts w:ascii="Arial" w:cs="Arial" w:eastAsia="Arial" w:hAnsi="Arial"/>
          <w:b/>
          <w:bCs w:val="false"/>
          <w:i w:val="false"/>
          <w:iCs w:val="false"/>
          <w:caps w:val="false"/>
          <w:color w:val="0B4F9E"/>
          <w:sz w:val="20"/>
          <w:szCs w:val="20"/>
        </w:rPr>
        <w:t xml:space="preserve"> I od razu zastrzeżenie, bo to zdanie bywa źle rozumiane. Pozycje tysiąc pięćset siedemdziesiąt osiem i tysiąc pięćset dziewięćdziesiąt jeden to publikatory pierwotne. Służą do rozpoznania, o który akt chodzi, a nie do cytowania. W dokumencie dziecka wpisujemy wyłącznie obowiązujące teksty jednolite: tysiąc trzysta dziewięć dla kształcenia specjalnego i tysiąc siedemset dziewięćdziesiąt osiem dla pomocy psychologiczno-pedagogicznej.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 tego rozporządzenia wynikają trzy nasze obowiązki. Indywidualny program edukacyjno-terapeutyczny dla dziecka z orzeczeniem. Wielospecjalistyczna ocena poziomu funkcjonowania, co najmniej dwa razy w roku szkolnym. I terminy: program opracowujemy do trzydziestego września albo w ciągu trzydziestu dni od złożenia orzeczenia.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Piąty akt porządkuje dokumentację przebiegu wychowania.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z dwudziestego piątego sierpnia dwa tysiące siedemnastego roku. Obowiązujący tekst jednolity to Dziennik Ustaw z dwa tysiące dwudziestego czwartego roku, pozycja pięćdziesiąt. Wymienia księgę dzieci, dzienniki zajęć oraz dokumentację badań i czynności uzupełniających specjalistów. W tej ostatniej kategorii mieszczą się nasze arkusze obserwacji.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Metryczka dziecka, którą omówimy w module trzecim, jest naszym narzędziem wewnętrznym. Wprowadzamy ją zarządzeniem dyrektora, bo porządkuje dane, które i tak gromadzimy z innych tytułów. Dzięki niej wszystko, co dotyczy dziecka, jest w jednym miejscu.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 dwa akty, które stoją nad wszystkimi.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Ustawa Prawo oświatowe, w obowiązującym tekście jednolitym z Dziennika Ustaw z dwa tysiące dwudziestego szóstego roku, pozycja osiemset dwadzieścia. Oraz rozporządzenie o ochronie danych osobowych. Pamiętajmy, że dane o zdrowiu i rozwoju dziecka to dane szczególnej kategorii. Teczka dziecka ma swoje bezpieczne miejsce, a klauzula informacyjna jest podpisana przez rodzica.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 zamknięcie tego modułu trzy zdania, które warto zabrać ze sobą.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Każdy druk ma swój przepis, i my go znamy. Obserwacja wyprzedza pismo z poradni, bo wrześniowy arkusz daje nam spokój na cały rok. I na koniec: przepisy sprawdzamy w Dzienniku Ustaw, zanim wpiszemy je do dokumentu dziecka. Tak pracuje Strażnik Prawa. Zapraszam do modułu drugiego.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placówkę do zmian — krok po kroku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Zrób przegląd wzorów druków używanych w przedszkolu. Sprawdź w każdym, czy w podstawie prawnej stoi obowiązujący tekst jednolity, a nie pierwotny publikator.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Przemapuj narzędzia obserwacji i programy z czterech obszarów rozwoju na dziewięć obszarów nowej podstawy programowej. Kwestionariusz KPOF ma ten układ wbudowany.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Wpisz do kalendarza placówki wrześniową obserwację wszystkich dzieci. To ona daje dane, gdy poradnia poprosi o opinię z terminem dziesięciu dni.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Ustal, kto pełni funkcję Strażnika Prawa i w jakim rytmie funkcja się zmienia. Zadanie jest jedno: przy każdej decyzji pytać, z czego to wynika i gdzie jest zapisane.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Przygotuj zarządzenie dyrektora porządkujące obieg dokumentacji dziecka: kto zakłada teczkę, gdzie jest przechowywana, kto ma do niej dostęp.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Nie przepisuj dokumentów już sporządzonych. Program i ocenę aktualizuj przy najbliższej wielospecjalistycznej ocenie; dotychczasowe zapisy zostają w teczce jako historia wsparcia.</w:t>
      </w:r>
    </w:p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Obieg dokumentów — jak jeden wynika z drugiego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5:36  ·  M2.mp4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Kształcenie specjalne — § 6 rozporządzenia MEN z 9 sierpnia 2017 r. (t.j. Dz.U. 2020 poz. 1309): WOPF poprzedza IPET i jest jego podstawą; ocena co najmniej dwa razy w roku szkolnym.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Pomoc psychologiczno-pedagogiczna — rozpoznawanie potrzeb, formy pomocy i ocena efektywności (t.j. Dz.U. 2023 poz. 1798).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Opinia o funkcjonowaniu dziecka dla poradni — § 7 ust. 2–3 rozporządzenia o orzekaniu (Dz.U. 2026 poz. 428).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Szanowni Państwo, w drugim module przyjrzymy się całej dokumentacji z lotu ptaka.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tym module będą Państwo wiedzieć trzy rzeczy. Jakie dokumenty tworzymy w ciągu roku szkolnego. W jakiej kolejności one powstają. I dlaczego żaden z nich nie powstaje osobno.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Zacznijmy od najważniejszego zdania tego szkolenia. Dokumentacja dziecka to jeden obieg, w którym każdy dokument bierze dane z poprzedniego. Jeśli którykolwiek etap pominiemy, następny trzeba wypełniać z pamięci. A dokumentacja wypełniana z pamięci nie służy ani dziecku, ani nam.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Obieg ma sześć przystanków. Omówię je po kolei.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pierwszy to metryczka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Metryczka gromadzi dane formalne, kontakty do rodziców i informacje o zdrowiu. Jej najważniejsza funkcja jest jednak inna. Metryczka odpowiada na pytanie, czy dziecko posiada orzeczenie, opinię lub inną formę wsparcia, i od kiedy. Ta data uruchamia trzydziestodniowy termin na opracowanie indywidualnego programu. Metryczka przekazuje dalej także sygnały zdrowotne, na przykład informację o nadwrażliwości sensorycznej. Do tych sygnałów wrócimy przy decyzji o obserwacji pogłębionej.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drugi to Kwestionariusz Przedszkolnej Oceny Funkcjonalnej, w skrócie KPOF.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Kwestionariusz jest narzędziem przesiewowym. Obejmuje wszystkie dzieci w grupie, nie tylko te, które budzą nasz niepokój. Wypełniają go niezależnie nauczyciel, rodzic i specjalista, każdy na podstawie dwóch do czterech tygodni obserwacji. Wynikiem jest profil dziecka w dziewięciu obszarach funkcjonowania, kwalifikacja do poziomu wsparcia oraz lista zachowań, które zespół omawia w pierwszej kolejności. Kwestionariusz odpowiada na pytanie: gdzie? Gdzie dziecko radzi sobie dobrze, a gdzie potrzebuje naszej pomocy.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trzeci to obserwacja pogłębiona.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Uruchamiamy ją wyłącznie wtedy, gdy wynik kwestionariusza wskaże konkretny kierunek. Mamy do dyspozycji cztery narzędzia. Analizę zachowania w modelu ABC, profil sensoryczny, kartę obserwacji rozwoju mowy oraz obserwację teorii umysłu. Obserwacja pogłębiona odpowiada na pytanie: dlaczego? Dlaczego dziecko zachowuje się w określony sposób i co w środowisku mu pomaga lub przeszkadza.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czwarty to wielospecjalistyczna ocena poziomu funkcjonowania.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Ocena scala wszystko, co zebraliśmy wcześniej. Profil z kwestionariusza, wnioski z obserwacji pogłębionej, treść orzeczenia lub opinii poradni, informacje od rodziców oraz efekty dotychczasowego wsparcia. Ocenę piszemy językiem funkcjonalnym. Opisujemy, co dziecko robi, w jakich warunkach i przy jakim wsparciu. Opisujemy mocne strony, trudności oraz bariery i ułatwienia w środowisku.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piąty to indywidualny program edukacyjno-terapeutyczny.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Program wynika z oceny zdanie po zdaniu. Jeśli czegoś nie ma w ocenie, nie może pojawić się w programie. Program zawiera cele sformułowane metodą SMART, dostosowania, formy i wymiar wsparcia oraz zakres współpracy z rodzicami. Przypomnijmy, że program opracowujemy dla dziecka posiadającego orzeczenie o potrzebie kształcenia specjalnego. Dziecko z opinią poradni obejmujemy pomocą psychologiczno-pedagogiczną, którą dokumentujemy w innej formie.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szósty to ewaluacja.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Ewaluacja nie wymaga tworzenia nowych narzędzi. Wskaźnik został zapisany wcześniej, w celu SMART. Zespół odnotowuje wartość osiągniętą i podejmuje jedną z czterech decyzji. Zamyka cel, kontynuuje pracę, modyfikuje program albo spotyka się z rodzicami i rozważa wystąpienie do poradni. Decyzja wraca do przystanku czwartego i obieg rozpoczyna się od nowa.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Obok obiegu stoi jeszcze jeden dokument. Opinia o funkcjonowaniu dziecka dla poradni psychologiczno-pedagogicznej.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Wydajemy ją na prośbę przewodniczącego zespołu orzekającego, w terminie dziesięciu dni od dnia, w którym dyrektor otrzymał prośbę. Nie piszemy jej od zera. Składamy ją z tego, co już mamy. Mocne strony bierzemy z kwestionariusza. Opis trudności z obserwacji pogłębionej. Efekty wsparcia z karty ewaluacji. Przebieg współpracy z rodzicami z rejestru w metryczce. Dzięki temu dziesięć dni to termin realny, a nie źródło stresu.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Podsumowując. Sześć przystanków: metryczka, kwestionariusz, obserwacja pogłębiona, ocena, program, ewaluacja. Każdy z nich omówimy w kolejnych modułach, zawsze w tym samym porządku. Najpierw po co dokument powstaje. Potem jak go stworzyć. Na końcu jak go wypełnić, krok po kroku, na Państwa drukach. Zapraszam do modułu trzeciego.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ustawić obieg dokumentów w przedszkolu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Załóż teczkę dziecka i umieść w niej metryczkę jako pierwszy dokument. To ona odpowiada na pytania: kogo wezwać, co podać, od kiedy liczyć termin.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We wrześniu wypełnij kwestionariusz KPOF dla wszystkich dzieci w grupie. Wynik wskazuje obszary, a nie diagnozę.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Uruchom obserwację pogłębioną tylko wtedy, gdy zadziała reguła przekierowania. Wybór narzędzia zapisz w karcie decyzyjnej.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Zbierz dane w wielospecjalistycznej ocenie poziomu funkcjonowania. Każdy blok oceny ma mieć źródło w dokumencie, który już powstał.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Opracuj IPET wprost z oceny: zalecenia z orzeczenia i z oceny, przy każdym zapis realizacji — forma, kto, wymiar.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Zaplanuj ewaluację w kalendarzu roku i po każdym pomiarze podejmij jedną z czterech decyzji: zamykamy cel, kontynuujemy, modyfikujemy metodę albo występujemy do poradni.</w:t>
      </w:r>
    </w:p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3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Metryczka dziecka — pierwszy dokument września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5:45  ·  M3.mp4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Dokumentacja przebiegu wychowania przedszkolnego — rozporządzenie MEN z 25 sierpnia 2017 r. (t.j. Dz.U. 2024 poz. 50): księga dzieci, dzienniki, dokumentacja badań i czynności uzupełniających.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Metryczka jest narzędziem wewnętrznym placówki — wprowadza ją zarządzenie dyrektora; porządkuje dane gromadzone z innych tytułów.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RODO — art. 5 ust. 1 lit. c (minimalizacja danych) i art. 9 (dane o zdrowiu jako dane szczególnej kategorii).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/>
                <w:bCs w:val="false"/>
                <w:i w:val="false"/>
                <w:iCs w:val="false"/>
                <w:caps w:val="false"/>
                <w:color w:val="0B4F9E"/>
                <w:sz w:val="20"/>
                <w:szCs w:val="20"/>
              </w:rPr>
              <w:t>Podawanie leków w przedszkolu nie ma odrębnej podstawy ustawowej. Ustawa z 12 kwietnia 2019 r. o opiece zdrowotnej nad uczniami (Dz.U. 2019 poz. 1078) dotyczy uczniów, a nie dzieci objętych wychowaniem przedszkolnym. Podstawą działania są: pisemne upoważnienie rodziców ze wskazaniem leku, dawki i godzin, dobrowolna pisemna zgoda nauczyciela, przeszkolenie oraz procedura wprowadzona zarządzeniem dyrektora. Nauczyciel nie ma obowiązku podania leku.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Szanowni Państwo, moduł trzeci poświęcamy metryczce dziecka. To pierwszy dokument, który wypełniamy we wrześniu.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tym module będą Państwo potrafili uzasadnić, po co prowadzimy metryczkę, wypełnić ją bez zbierania danych nadmiarowych oraz odczytać z niej w kilkanaście sekund trzy najważniejsze informacje.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Metryczka dziecka to karta danych, która gromadzi w jednym miejscu to, co i tak musimy posiadać. Dane osobowe, kontakty do rodziców, upoważnienia do odbioru, informacje o zdrowiu oraz spis dokumentacji wsparcia. Jest naszym narzędziem wewnętrznym, wprowadzonym zarządzeniem dyrektora. Powstała po to, żeby oszczędzać czas i chronić dziecko.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Zasadność metryczki przedstawiamy w pięciu punktach.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pierwsze, jedno miejsce zamiast siedmiu. Nauczycielka na zastępstwie nie szuka po segregatorach numeru telefonu do rodzica. Otwiera jedną kartę.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drugie, bezpieczeństwo dziecka tu i teraz. Osoby upoważnione do odbioru, kontakt w nagłych wypadkach, alergie, leki i dieta. To informacje, które muszą być dostępne natychmiast. Metryczka jest dokumentem operacyjnym.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trzecie, punkt wyjścia dla pomocy psychologiczno-pedagogicznej. Sekcja siódma pokazuje, czy dziecko ma orzeczenie, opinię albo wczesne wspomaganie rozwoju, i od kiedy. Ta data uruchamia trzydziestodniowy termin na program.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czwarte, udokumentowana współpraca z rodzicami. Rejestr kontaktów i ustaleń potwierdza, że przedszkole informowało, konsultowało i ustalało.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piąte, zgodność z przepisami o ochronie danych. Klauzula informacyjna jest częścią dokumentu i jest podpisana przez rodzica.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Przejdźmy teraz do wypełniania. Posłużymy się przykładem fikcyjnego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pierwsza to dane osobowe. Imię i nazwisko, data i miejsce urodzenia, adres. Wpisujemy je z dokumentów rekrutacyjnych. Numeru PESEL w metryczce nie wpisujemy. Jest w księdze dzieci i nie powielamy go w kolejnym dokumencie, zgodnie z zasadą minimalizacji danych. Numer w księdze dzieci przepisujemy z ewidencji przedszkola.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druga to organizacja pobytu. Grupa, data przyjęcia, godziny pobytu i posiłki. Zwróćmy uwagę na pole dotyczące rocznego obowiązkowego przygotowania przedszkolnego. Od niego zależy, czy w kwietniu wydajemy informację o gotowości szkolnej.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Sekcje trzecią, czwartą i piątą wypełniamy wspólnie z rodzicami. Imiona i nazwiska rodziców, telefony i preferowaną formę kontaktu.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Osoby upoważnione do odbioru oraz kolejność powiadamiania w nagłych wypadkach.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Zasada odbioru jest jedna. Dziecko wydajemy wyłącznie rodzicom albo osobom pisemnie przez nich upoważnionym, po okazaniu dokumentu tożsamości. Zmianę listy rodzic zgłasza na piśmie, a poprzedni wpis pozostaje w dokumentacji z datą wykreślenia.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szósta dotyczy zdrowia i funkcjonowania dziecka w placówce. Tutaj warto zatrzymać się dłużej. Wpisujemy choroby przewlekłe i związane z nimi ostrzeżenia, na przykład astmę albo cukrzycę, oraz przyjmowane leki, bo to wpływa na codzienne funkcjonowanie dziecka w przedszkolu. W polu zalecenia dotyczące postępowania zapisujemy konkretnie, kto podaje lek, na jakiej podstawie, gdzie lek jest przechowywany i kogo powiadamiamy w jakiej kolejności. W naszym przykładzie dziecko ma alergię pokarmową na orzechy. Zaznaczamy pole, wpisujemy produkty wykluczone i sposób ich zastępowania. Zaznaczamy również nadwrażliwość sensoryczną. Ten sygnał wróci do nas w module piątym.</w:t>
      </w:r>
      <w:r>
        <w:rPr>
          <w:rFonts w:ascii="Arial" w:cs="Arial" w:eastAsia="Arial" w:hAnsi="Arial"/>
          <w:b/>
          <w:bCs w:val="false"/>
          <w:i w:val="false"/>
          <w:iCs w:val="false"/>
          <w:caps w:val="false"/>
          <w:color w:val="0B4F9E"/>
          <w:sz w:val="20"/>
          <w:szCs w:val="20"/>
        </w:rPr>
        <w:t xml:space="preserve"> Doprecyzujmy, co znaczy „na jakiej podstawie”, bo nie chodzi o przepis ustawy — takiego przepisu dla przedszkola nie ma. Chodzi o trzy dokumenty: pisemne upoważnienie rodziców ze wskazaniem leku, dawki i godzin podania, dobrowolną pisemną zgodę nauczyciela, który lek podaje, oraz procedurę przyjętą zarządzeniem dyrektora. Bez tego kompletu leku nie podajemy.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siódma to objęcie wsparciem. Przy każdej formie wsparcia wpisujemy numer i datę dokumentu, nie tylko zaznaczenie. Przy orzeczeniu wpisujemy także podstawę jego wydania, czyli rodzaj niepełnosprawności lub schorzenie. Data mówi nam, kiedy mija trzydzieści 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jedenasta to rejestr kontaktów z rodzicami. Data, forma kontaktu, temat, ustalenia i podpis. Notujemy rozmowę, telefon, spotkanie zespołu. Ten rejestr zasili później informację dla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Trzy dobre praktyki na koniec.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Zbieramy tylko te dane, które są potrzebne do realizacji zadań przedszkola. Aktualizujemy metryczkę przy każdej zmianie zgłoszonej przez rodzica, z datą. I przechowujemy ją w miejscu wskazanym zarządzeniem dyrektora, bo zawiera dane o zdrowiu, a więc dane szczególnej kategorii.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Podsumowując. Metryczka jest gotowa wtedy, gdy w kilkanaście sekund odczytamy z niej odpowiedzi na trzy pytania. Kogo wezwać? Co podać? Od kiedy liczyć termin? W module czwartym przechodzimy do kwestionariusza, czyli do obserwacji dziecka.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metryczkę — krok po kroku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I. Wpisz imię i nazwisko, datę i miejsce urodzenia oraz adres — z dokumentów rekrutacyjnych. Numeru PESEL nie powielamy; jest w księdze dzieci. Przepisz numer w księdze dzieci z ewidencji.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II. Uzupełnij grupę, datę przyjęcia, godziny pobytu i posiłki. Zaznacz, czy dziecko realizuje roczne obowiązkowe przygotowanie przedszkolne — od tego zależy informacja o gotowości szkolnej w kwietniu.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Sekcje III–V. Wypełnij razem z rodzicami: dane kontaktowe i preferowaną formę kontaktu, listę osób upoważnionych do odbioru oraz kolejność powiadamiania w nagłych wypadkach.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VI. Zaznacz występujące pozycje i opisz szczegóły: choroby przewlekłe (np. astma, cukrzyca), przyjmowane leki, dietę i ostrzeżenia. W polu zaleceń zapisz konkretnie: kto podaje lek, na jakiej podstawie, gdzie lek jest przechowywany i kogo powiadamiamy w jakiej kolejności.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VII. Przy każdej formie wsparcia wpisz numer i datę dokumentu, a przy orzeczeniu także podstawę jego wydania (rodzaj niepełnosprawności lub schorzenie). Data uruchamia trzydziestodniowy termin na program.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XI. Notuj każdą rozmowę i ustalenie z rodzicami: data, forma kontaktu, temat, ustalenia, podpis. Ten rejestr zasili później opinię dla poradni.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Aktualizuj metryczkę przy każdej zmianie zgłoszonej przez rodzica — z datą. Przechowuj ją w miejscu wskazanym zarządzeniem dyrektora.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Czego pilnujemy w metryczce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4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wpisujemy</w:t>
            </w:r>
          </w:p>
        </w:tc>
        <w:tc>
          <w:tcPr>
            <w:tcW w:type="dxa" w:w="35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Skąd bierzemy dane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Dane osobowe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imię i nazwisko, data i miejsce urodzenia, adres, numer w księdze dzieci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dokumenty rekrutacyjne, ewidencja przedszkola</w:t>
            </w:r>
          </w:p>
        </w:tc>
      </w:tr>
      <w:tr>
        <w:trPr>
          <w:cantSplit/>
        </w:trPr>
        <w:tc>
          <w:tcPr>
            <w:tcW w:type="dxa" w:w="1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PESEL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 wpisujemy — dane są w księdze dzieci</w:t>
            </w:r>
          </w:p>
        </w:tc>
        <w:tc>
          <w:tcPr>
            <w:tcW w:type="dxa" w:w="3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zasada minimalizacji danych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Rodzice i odbiór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kontakty, forma kontaktu, osoby upoważnione, kolejność powiadamiania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oświadczenia rodziców, wyłącznie na piśmie</w:t>
            </w:r>
          </w:p>
        </w:tc>
      </w:tr>
      <w:tr>
        <w:trPr>
          <w:cantSplit/>
        </w:trPr>
        <w:tc>
          <w:tcPr>
            <w:tcW w:type="dxa" w:w="1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Zdrowie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choroby przewlekłe, leki, dieta, ostrzeżenia, procedura postępowania</w:t>
            </w:r>
          </w:p>
        </w:tc>
        <w:tc>
          <w:tcPr>
            <w:tcW w:type="dxa" w:w="3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zaświadczenia lekarskie, zgody rodziców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Wsparcie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numer i data orzeczenia lub opinii, podstawa wydania orzeczenia, data objęcia pomocą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orzeczenie, opinia, decyzja dyrektora</w:t>
            </w:r>
          </w:p>
        </w:tc>
      </w:tr>
      <w:tr>
        <w:trPr>
          <w:cantSplit/>
        </w:trPr>
        <w:tc>
          <w:tcPr>
            <w:tcW w:type="dxa" w:w="1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Rejestr kontaktów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data, forma, temat, ustalenia, podpis</w:t>
            </w:r>
          </w:p>
        </w:tc>
        <w:tc>
          <w:tcPr>
            <w:tcW w:type="dxa" w:w="3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bieżące notatki nauczyciela</w:t>
            </w:r>
          </w:p>
        </w:tc>
      </w:tr>
    </w:tbl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4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KPOF — budowa narzędzia, skala, liczenie wyniku, odczyt profilu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10:08  ·  M4.mp4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Rozpoznawanie potrzeb dziecka przez nauczycieli — rozporządzenie o pomocy psychologiczno-pedagogicznej (t.j. Dz.U. 2023 poz. 1798).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Obserwacja pedagogiczna i analiza gotowości szkolnej — rozporządzenie o dokumentacji (t.j. Dz.U. 2024 poz. 50) jako dokumentacja badań i czynności uzupełniających.</w:t>
            </w:r>
            <w:r>
              <w:rPr>
                <w:rFonts w:ascii="Arial" w:cs="Arial" w:eastAsia="Arial" w:hAnsi="Arial"/>
                <w:b/>
                <w:bCs w:val="false"/>
                <w:i w:val="false"/>
                <w:iCs w:val="false"/>
                <w:caps w:val="false"/>
                <w:color w:val="0B4F9E"/>
                <w:sz w:val="20"/>
                <w:szCs w:val="20"/>
              </w:rPr>
              <w:t xml:space="preserve"> Sprostowanie: rozporządzenie o dokumentacji jest podstawą dla arkuszy obserwacji jako dokumentacji badań i czynności uzupełniających. Sam obowiązek prowadzenia obserwacji pedagogicznych i przeprowadzenia analizy gotowości dziecka do nauki w szkole wynika z zadań przedszkola określonych w podstawie programowej (Dz.U. 2026 poz. 378), a wzór informacji o gotowości — z rozporządzenia o świadectwach (Dz.U. 2023 poz. 1120).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Podstawa programowa wychowania przedszkolnego — Dz.U. 2026 poz. 378: dziewięć obszarów osiągnięć dziecka; każde twierdzenie kwestionariusza odsyła do punktu podstawy.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ICF (WHO 2001) — model biopsychospołeczny; rozporządzenie o orzekaniu (Dz.U. 2026 poz. 428) nakazuje opisywać funkcjonowanie w kategoriach aktywności i uczestniczenia.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Szanowni Państwo, moduł czwarty poświęcamy Kwestionariuszowi Przedszkolnej Oceny Funkcjonalnej. To najdłuższy moduł szkolenia, bo kwestionariusz jest sercem całej dokumentacji.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tym module będą Państwo znać budowę arkusza, zasady rzetelnej obserwacji, sposób obliczania wyniku oraz odczytu profilu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Kwestionariusz jest narzędziem kryterialnym. Opisuje funkcjonowanie dziecka w dziewięciu obszarach Międzynarodowej Klasyfikacji Funkcjonowania, w codziennych sytuacjach w przedszkolu i w domu. Zbudowano go na nowej podstawie programowej. Przy każdym twierdzeniu stoi kod klasyfikacji i punkt podstawy. Dzięki temu nasz opis dziecka mówi tym samym językiem, co dokumentacja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Zatrzymajmy się przy klasyfikacji ICF, bo to ona porządkuje całą nową dokumentację. ICF to Międzynarodowa Klasyfikacja Funkcjonowania, Niepełnosprawności i Zdrowia, opracowana przez Światową Organizację Zdrowia w dwa tysiące pierwszym roku. Nie opisuje choroby ani rozpoznania. Opisuje, jak człowiek funkcjonuje: co robi, w czym uczestniczy i co w jego otoczeniu mu pomaga albo przeszkadza.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ICF opiera się na modelu biopsychospołecznym. Funkcjonowanie dziecka jest wypadkową trzech rzeczy: stanu zdrowia i funkcji ciała, aktywności i uczestniczenia oraz czynników środowiskowych i osobowych. Dlatego mówimy o profilu biopsychospołecznym. Dwoje dzieci z tym samym rozpoznaniem może funkcjonować zupełnie inaczej, bo inne są ich zasoby, inna sala, inna grupa i inne wsparcie w domu. Profil biopsychospołeczny nie jest w przedszkolu osobnym dokumentem. Jest sposobem patrzenia, który wpisujemy w kwestionariusz, ocenę wielospecjalistyczną i opinię dla poradni. Trzeba go brać pod uwagę, bo bez czynników środowiskowych opis dziecka jest niepełny, a bez opisu barier nie da się zaplanować dostosowań.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Gdzie przepisy mówią o ICF? W rozporządzeniu o orzekaniu, czyli rozporządzeniu Ministra Edukacji z drugiego marca dwa tysiące dwudziestego szóstego roku w sprawie orzeczeń i opinii. Paragraf siódmy ustęp siódmy wymaga, aby opinia o funkcjonowaniu dziecka odnosiła się do aktywności i uczestniczenia w rozumieniu Międzynarodowej Klasyfikacji Funkcjonowania. Ten przepis obowiązuje od pierwszego września. Na tym samym modelu poradnia opiera ocenę funkcjonalną, która poprzedza wydanie orzeczenia. Dlatego dziewięć obszarów kwestionariusza to dziewięć rozdziałów aktywności i uczestniczenia z klasyfikacji ICF, od d jeden, uczenie się, do d dziewięć, życie społeczne.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to zmienia w obserwacji? Trzy rzeczy. Patrzymy na to, co dziecko robi, a nie na to, jaką ma diagnozę. Opisujemy funkcjonowanie w konkretnym środowisku, więc zawsze notujemy, co w sali pomaga, a co przeszkadza. I używamy tego samego języka, co poradnia, więc nasza obserwacja jest dla niej od razu czytelna.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Warto od razu powiedzieć, czym kwestionariusz nie jest. Nie jest diagnozą i nie zastępuje badania psychologicznego, logopedycznego ani lekarskiego. Nie jest testem z normami. Jest uporządkowanym zapisem naszej obserwacji i punktem wyjścia do decyzji zespołu.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Arkusz ma trzy wersje. Wersja A dla dzieci trzy i czteroletnich zawiera czterdzieści dwa twierdzenia. Wersje B dla pięciolatków i C dla sześciolatków zawierają po czterdzieści cztery twierdzenia. O wyborze wersji decyduje wiek rozwojowy dziecka. Dziecko sześcioletnie z głęboką niepełnosprawnością obserwujemy wersją A, bo tylko ona da nam użyteczną informację.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Skala ma sześć wartości i zaznaczamy zawsze jedną.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Jeden oznacza, że zachowanie występuje w niewielkim stopniu, nawet przy pełnym wsparciu. Dwa, że pojawia się rzadko i tylko z dużą pomocą dorosłego. Trzy, że pojawia się niesystematycznie, a umiejętność jest w trakcie kształtowania. Cztery, że dziecko radzi sobie zwykle samodzielnie. Pięć, że robi to samodzielnie, pewnie i powtarzalnie. To mocna strona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Szósta wartość to litera N, brak możliwości obserwacji. Pozycję zostawiamy pustą. To pełnoprawna i uczciwa odpowiedź. Rodzic nie widzi dziecka na zajęciach grupowych, a nauczyciel nie widzi porannego ubierania w domu. Nie zgadujemy. Litera N nie obniża wyniku, bo nie wlicza się do średniej.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Siedem zasad rzetelnej obserwacji.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Wypełniamy cały arkusz, wszystkie dziewięć obszarów, nie dzieląc ich między oceniających. Oceniamy na podstawie dwóch do czterech tygodni obserwacji, a nie jednego dnia. Wypełniamy samodzielnie, bez konsultowania ocen przed spotkaniem zespołu. Oceniamy to, co dziecko robi, a nie to, co potrafiłoby zrobić. Odnosimy się do oczekiwań rozwojowych dla wieku dziecka. Zapisujemy obserwacje jakościowe, czyli konkretne przykłady zachowań, zwłaszcza przy ocenach skrajnych. I zwracamy arkusz koordynatorowi w umówionym terminie, aby omówić wyniki wspólnie z rodzicami.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Przejdźmy do wypełniania. Posłużymy się przykładem fikcyjnego dziecka z grupy trzylatków.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Obszar pierwszy, uczenie się i stosowanie wiedzy. Twierdzenie pierwsze: przygląda się i przysłuchuje z zainteresowaniem temu, co pokazuje nauczyciel. Przez trzy tygodnie obserwowałam to codziennie, zaznaczam cztery. Twierdzenie trzecie: skupia uwagę na zabawie przez kilka minut. Udaje się przy stoliku, nie udaje w kole. Zaznaczam trzy.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Obszar trzeci, porozumiewanie się. Twierdzenie dwunaste: komunikuje potrzeby słowem, gestem lub innym czytelnym sygnałem. Dziecko komunikuje się gestem i wokalizacją, konsekwentnie. Zaznaczam dwa i od razu dopisuję obserwację jakościową. Prosi o picie, wskazując kubek i wydając dźwięk. Ta notatka trafi później do oceny wielospecjalistycznej.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Obszar szósty, życie domowe. Jako nauczycielka nie obserwuję, czy dziecko pomaga w domowych czynnościach. Zaznaczam N.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Teraz obliczamy wynik.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Średnia obszaru to suma punktów podzielona przez liczbę twierdzeń ocenionych, bez pozycji N. Przykład. W obszarze trzecim oceniłam cztery twierdzenia z pięciu i uzyskałam jedenaście punktów. Jedenaście podzielone przez cztery daje dwa i siedemdziesiąt pięć setnych.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Wynik ogólny to średnia ze średnich obszarów. Obszar szósty ma charakter opisowy i nie wlicza się do wyniku ogólnego.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Progi kryterialne są cztery. Od czterech do pięciu to zasób, mocna strona dziecka. Od trzech do trzech i dziewięciu dziesiątych to poziom pierwszy, funkcjonowanie w granicach oczekiwań. Od dwóch do dwóch i dziewięciu dziesiątych to poziom drugi, trudność wymagająca działań wspierających i obserwacji pogłębionej. Poniżej dwóch to poziom trzeci, nasilona trudność wymagająca oceny wielospecjalistycznej i konsultacji z poradnią.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 reguła nadrzędna, którą proszę zapamiętać. Każde pojedyncze twierdzenie ocenione na jeden lub dwa podlega analizie zespołu, niezależnie od średniej obszaru. Dziecko może mieć w obszarze komunikacji średnią trzy i osiem, a jednocześnie jedynkę przy komunikowaniu potrzeb. Średnia to zamaskuje. Reguła nadrzędna nie pozwoli tego przeoczyć.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Profil odczytujemy w trzech krokach. Najpierw kolor: zielony to zasób i poziom pierwszy, żółty to poziom drugi, czerwony to poziom trzeci. Potem kształt. Profil płaski i niski wskazuje na trudność globalną. Profil z jednym głębokim wcięciem wskazuje na trudność wybiórczą i konkretny moduł pogłębiony. Na końcu wracamy do pojedynczych twierdzeń ocenionych nisko, także w obszarach zielonych.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 zakończenie trzy arkusze na jedno dziecko. Ten sam kwestionariusz wypełniają niezależnie nauczyciel, rodzic i specjalista. Na spotkaniu zespołu kładziemy trzy profile obok siebie i nie uśredniamy ich. Rozbieżność jest cenną informacją o tym, że dziecko funkcjonuje inaczej w różnych środowiskach. Jeśli w domu jest wyżej niż w przedszkolu, szukamy barier w sali. Jeśli w przedszkolu wyżej niż w domu, dzielimy się z rodzicami sprawdzonymi rutynami.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Podsumowując. Kwestionariusz wypełniamy dwa razy w roku. We wrześniu jako pomiar bazowy, także dla trzylatków. Dziecko z orzeczeniem musi mieć program do trzydziestego września, a program opiera się na ocenie funkcjonowania. I w maju jako pomiar kontrolny, na tym samym arkuszu, innym kolorem. Wtedy widać drogę, którą dziecko przeszło. W module piątym omówimy, kiedy i jak uruchamiamy obserwację pogłębioną.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i policzyć kwestionariusz — krok po kroku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Wybierz wersję arkusza odpowiednią do wieku dziecka: A dla 3–4 lat, B dla 5 lat, C dla 6 lat.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Wypełnij metryczkę arkusza: dziecko, grupa, okres obserwacji, osoba wypełniająca. Kwestionariusz wypełniają niezależnie obie nauczycielki grupy.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Obserwuj w naturalnych sytuacjach przez ustalony okres, zanim zaznaczysz odpowiedzi. Oceniaj zachowanie, nie wrażenie.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Zaznacz jedną wartość skali przy każdym twierdzeniu. Odpowiedź N — nie obserwowano — jest pełnoprawna i nie obniża wyniku.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Policz średnią obszaru: suma punktów podzielona przez liczbę ocenionych twierdzeń, z pominięciem N.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Odczytaj wynik przez progi kryterialne i zastosuj regułę nadrzędną: każde twierdzenie ocenione na 1 lub 2 podlega osobnej analizie, niezależnie od średniej.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Nanieś wyniki na profil dziewięciu obszarów. Kolor zielony to zasób, żółty — obserwuj, czerwony — działaj.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Powtórz kwestionariusz w maju. Trzylatki badaj we wrześniu, bo dla dziecka z orzeczeniem IPET musi powstać do 30 września.</w:t>
      </w:r>
    </w:p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Obserwacja pogłębiona — ABC, profil sensoryczny, teoria umysłu, karta mowy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9:46  ·  M5.mp4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Rozpoznawanie indywidualnych potrzeb i możliwości psychofizycznych dziecka oraz ocena efektywności udzielanej pomocy — rozporządzenie o pomocy psychologiczno-pedagogicznej (t.j. Dz.U. 2023 poz. 1798).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Wystąpienie do poradni, gdy mimo udzielanej pomocy nie ma poprawy — za zgodą rodziców, wniosek dyrektora.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Reguły przekierowania i karta decyzyjna nie wynikają wprost z przepisu — to decyzja rady pedagogicznej wpisana do procedury placówki.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Szanowni Państwo, moduł piąty poświęcamy obserwacji pogłębionej. Kwestionariusz powiedział nam, gdzie dziecko potrzebuje wsparcia. Obserwacja pogłębiona odpowiada na pytanie, dlaczego.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tym module będą Państwo wiedzieć, kiedy uruchamiamy obserwację pogłębioną, które z czterech narzędzi wybrać i gdzie przebiega granica kompetencji nauczyciela.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Przesiew obejmuje wszystkie dzieci. Obserwacja pogłębiona obejmuje pojedyncze dziecko. Uruchamiamy ją wtedy, gdy wynik kwestionariusza wskaże kierunek. To kilkanaście godzin pracy zespołu, dlatego uruchamiamy ją z przesłanką, a nie na wszelki wypadek.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Sześć reguł przekierowania. Wystarczy jedna, aby zespół usiadł nad kartą decyzyjną.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Reguła pierwsza: średnia któregokolwiek obszaru poniżej dwóch. Reguła druga: dwa lub więcej twierdzeń ocenionych na jeden lub dwa w tym samym obszarze. Reguła trzecia: rozbieżność między oceniającymi wynosząca półtora punktu lub więcej. Reguła czwarta: sygnał zdrowotny z metryczki, na przykład nadwrażliwość sensoryczna. Reguła piąta: zachowanie powtarzalne, które zagraża dziecku lub innym. W tym przypadku uruchamiamy obserwację natychmiast. Reguła szósta: brak poprawy mimo udzielanej pomocy przez około trzy miesiące.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Reguły te są naszą decyzją jako rady pedagogicznej, wpisaną do procedury przedszkola. Przepis wymaga rozpoznawania potrzeb i oceny efektywności. Reguły sprawiają, że decyzja nie zależy od tego, kto danego dnia patrzy na arkusz.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Mamy cztery narzędzia i każde odpowiada na inne pytanie.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Pierwsze narzędzie to model ABC, czyli analiza zachowania.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Litera A oznacza poprzednik, czyli to, co działo się bezpośrednio przed zachowaniem. Litera B oznacza zachowanie, opisane obserwowalnie i mierzalnie. Litera C oznacza następstwo, czyli to, co stało się bezpośrednio potem, w tym reakcję dorosłych.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Posłuchajmy przykładu poprawnego zapisu. Nauczycielka ogłosiła sprzątanie zabawek. Dziecko od sześciu minut budowało wieżę z klocków. Rzuciło dwa klocki w kierunku półki i krzyczało przez około czterdzieści sekund. Nauczycielka przykucnęła obok i nie odbierała klocków. Po dwóch minutach dziecko dokończyło wieżę. Każde zdanie da się sprawdzić. Żadne nie zawiera interpretacji.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Model ABC uruchamiamy, gdy zachowanie trudne jest powtarzalne, zagraża albo przerywa uczestnictwo dziecka w zajęciach. Zbieramy co najmniej dziesięć do piętnastu zapisów w ciągu dwóch, trzech tygodni. Szukamy funkcji zachowania: uzyskania uwagi, uzyskania przedmiotu, uniknięcia trudnego zadania albo regulacji pobudzenia. Interpretację formułujemy dopiero na spotkaniu zespołu, po analizie wielu zdarzeń.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Drugie narzędzie to profil sensoryczny.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 ustrukturyzowana obserwacja reakcji dziecka na bodźce w siedmiu układach: słuchowym, wzrokowym, dotykowym, węchowym, smakowym, przedsionkowym i proprioceptywnym. Opisujemy wzorzec, nie stawiamy rozpoznania.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Wyróżniamy trzy wzorce. Nadreaktywność, gdy dziecko zakrywa uszy przy hałasie, odsuwa się w kolejce, nie znosi metek i odmawia potraw o określonej konsystencji. Podreaktywność, gdy nie reaguje na wołanie mimo prawidłowego słuchu, nie zauważa mokrych rękawów i wolno rozpoczyna czynności. Poszukiwanie bodźców, gdy wspina się i zeskakuje, wpada na przedmioty, gryzie ubrania i mówi bardzo głośno.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Profil sensoryczny uruchamiamy na sygnał z metryczki albo przy skupisku niskich ocen w obszarach dbania o siebie i poruszania się. Granica kompetencji jest jasna. Nauczyciel opisuje obserwowane reakcje. Rozpoznanie i kwalifikacja do terapii należą do terapeuty integracji sensorycznej. W dokumentacji piszemy: obserwowany wzorzec poszukiwania bodźców, wskazana konsultacja specjalisty.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Trzecie narzędzie to obserwacja teorii umysłu.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Teoria umysłu to zdolność przypisywania sobie i innym stanów umysłu: wiedzy, przekonań, intencji i emocji, oraz rozumienia, że mogą one różnić się od naszych. To fundament zabawy na niby, współpracy, żartu i empatii.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Kiedy taka obserwacja jest potrzebna? Gdy obszar relacji jest wyraźnie niższy przy zachowanych obszarach uczenia się i poruszania. Gdy dziecko ma trudność w odczytywaniu mimiki, gestu i tonu głosu. Gdy nie podejmuje zabawy na niby mimo odpowiedniego wieku. Gdy rozumie język dosłownie. Gdy wskazuje palcem tylko po to, żeby coś otrzymać, a nie po to, żeby podzielić się uwagą. I gdy zespół rozważa wystąpienie do poradni w sprawie całościowych zaburzeń rozwoju.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Wiek ma tu zasadnicze znaczenie. Zadania fałszywego przekonania rozwiązują dzieci typowo rozwijające się od około czwartego roku życia. U trzylatka niepowodzenie jest rozwojowo typowe. U młodszych dzieci obserwujemy wyłącznie wskaźniki wczesne: uwagę wspólną, wskazywanie, żeby pokazać, sprawdzanie miny dorosłego i początki zabawy symbolicznej.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Obserwacja teorii umysłu w przedszkolu opisuje zachowania. Nie jest testem i nie prowadzi do rozpoznania. Prowadzi do rzetelnego opisu, który przekażemy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Czwarte narzędzie to karta obserwacji rozwoju mowy i komunikacji.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Trudności w komunikacji bywają przyczyną wielu innych problemów. Dziecko, które nie rozumie polecenia, wygląda na nieposłuszne. Dziecko, które nie potrafi powiedzieć, czego chce, krzyczy albo uderza. Zanim uznamy, że problem leży w zachowaniu, sprawdzamy, czy dziecko nas rozumie i czy potrafi się z nami porozumieć.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Karta obejmuje pięć obszarów: rozumienie mowy, mowę czynną i artykulację, słuch fonematyczny, słownictwo i gramatykę oraz komunikację i budowanie wypowiedzi. To dwadzieścia pięć wskaźników w skali od zera do dwóch. Zero, gdy zachowanie nie występuje. Jeden, gdy pojawia się częściowo lub z pomocą dorosłego. Dwa, gdy dziecko robi to samodzielnie. Każdy obszar daje wynik od zera do dziesięciu punktów.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Kiedy uruchamiamy kartę mowy? Gdy w kwestionariuszu obszar porozumiewania się jest niski. Gdy dziecko nie mówi albo mówi tak, że rozumie je tylko najbliższa rodzina. Gdy nie wykonuje prostych poleceń mimo prawidłowego słuchu. I gdy podejrzewamy, że za zachowaniem trudnym stoi brak możliwości porozumienia się.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Posłuchajmy przykładu. Nasze fikcyjne dziecko reaguje na imię i wykonuje proste oraz dwuetapowe polecenia samodzielnie. Zaznaczamy dwa. Nazwane obrazki wskazuje i na proste pytania odpowiada częściowo, z pomocą dorosłego. Zaznaczamy jeden. Obszar rozumienia daje osiem punktów.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Dziecko wypowiada pojedyncze słowa, ale łączy je w wypowiedź tylko z pomocą. Pierwszej głoski w słowie jeszcze nie wyodrębnia. Zaznaczamy zero. Mowa czynna daje sześć punktów, a słuch fonematyczny trzy.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Odczyt jest prosty. Od ośmiu do dziesięciu punktów to zasób. Od czterech do siedmiu to obszar wymagający wsparcia. Od zera do trzech to priorytet. Wynik zasila cele SMART, ocenę wielospecjalistyczną i opinię dla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Granica kompetencji jest taka sama jak przy pozostałych narzędziach. Nauczyciel opisuje, co słyszy i widzi w naturalnych sytuacjach. Diagnoza logopedyczna należy do logopedy. W dokumentacji piszemy: obserwowane trudności w wyodrębnianiu głosek i w budowaniu wypowiedzi, wskazana diagnoza logopedyczna.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Podsumowując. Moduł zamyka karta decyzyjna, jedna na jedno dziecko. Sprawdzamy sześć reguł, wybieramy narzędzie, wpisujemy, kto obserwuje, od kiedy i kiedy spotyka się zespół. Kartę wpinamy do teczki również wtedy, gdy decyzja brzmi: nie uruchamiamy.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Zapis decyzji odmownej jest równie ważny jak zapis decyzji pozytywnej. W module szóstym przejdziemy od zebranych danych do oceny, programu i ewaluacji.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przeprowadzić obserwację pogłębioną — krok po kroku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Sprawdź reguły przekierowania. Wystarczy jedna spełniona, żeby uruchomić moduł pogłębiony.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Załóż kartę decyzyjną — jedną na jedno dziecko. Zapisz w niej, która reguła zadziałała i jakie narzędzie wybieramy.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Model ABC stosuj wtedy, gdy pytanie brzmi: dlaczego to zachowanie się powtarza. Notuj trzy kolumny: co było przed, zachowanie, co nastąpiło po.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Profil sensoryczny stosuj, gdy dziecko reaguje nadmiernie albo zbyt słabo na bodźce. Opisz wzorzec i wskaż konsekwencję dla organizacji sali.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Obserwację teorii umysłu prowadź, gdy trudność dotyczy rozumienia intencji i przekonań innych. To nie jest test i nie prowadzi do rozpoznania.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Kartę obserwacji rozwoju mowy uruchom, gdy dziecko nie rozumie poleceń albo nie buduje wypowiedzi. Brak rozumienia bywa przyczyną trudności, które wyglądają na nieposłuszeństwo.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Zapisz wniosek: co obserwowaliśmy, jak często, w jakich sytuacjach i co z tego wynika dla wsparcia. Wnioski przechodzą do wielospecjalistycznej oceny.</w:t>
      </w:r>
    </w:p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6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WOPF, IPET, cele SMART, ewaluacja i opinia dla poradni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13:12  ·  M6.mp4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WOPF i IPET — § 6 rozporządzenia MEN z 9 sierpnia 2017 r. (t.j. Dz.U. 2020 poz. 1309): ust. 1 pkt 1–8 (zawartość programu), ust. 4 (program po ocenie, z uwzględnieniem zaleceń z orzeczenia), ust. 9–11 (ocena co najmniej dwa razy w roku, prawa rodziców).</w:t>
            </w:r>
            <w:r>
              <w:rPr>
                <w:rFonts w:ascii="Arial" w:cs="Arial" w:eastAsia="Arial" w:hAnsi="Arial"/>
                <w:b/>
                <w:bCs w:val="false"/>
                <w:i w:val="false"/>
                <w:iCs w:val="false"/>
                <w:caps w:val="false"/>
                <w:color w:val="0B4F9E"/>
                <w:sz w:val="20"/>
                <w:szCs w:val="20"/>
              </w:rPr>
              <w:t xml:space="preserve"> Uwaga redakcyjna: numerację ustępów sprawdź w ogłoszonym tekście jednolitym przed przepisaniem do druku. Materie są w § 6 na pewno, ale okresowa ocena, prawo rodziców do udziału w spotkaniach zespołu, obowiązek pisemnego zawiadomienia o terminie i prawo do kopii oceny oraz programu to cztery odrębne ustępy, a nie trzy. Bezpieczny zapis w dokumencie dziecka: „§ 6 rozporządzenia” bez numeru ustępu.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Terminy IPET: do 30 września dla dziecka rozpoczynającego kształcenie z orzeczeniem albo 30 dni od złożenia orzeczenia w przedszkolu.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Opinia o funkcjonowaniu dziecka — § 7 ust. 2–3 rozporządzenia o orzekaniu (Dz.U. 2026 poz. 428): wydaje się w terminie 10 dni od dnia otrzymania przez dyrektora prośby o jej wydanie; kopię otrzymują rodzice.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Cele SMART nie są nazwane w rozporządzeniu. Wymagana jest ocena efektywności, a cel z kryterium jest najprostszym sposobem, żeby ją przeprowadzić.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Szanowni Państwo, w ostatnim module przechodzimy od zebranych danych do zobowiązania. Omówimy ocenę wielospecjalistyczną, indywidualny program, cele SMART, ewaluację oraz informację dla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tym module będą Państwo potrafili zbudować ocenę z danych, które już mają, sformułować cel mierzalny i zaplanować ewaluację w kalendarzu roku szkolnego.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Zaczynamy od wielospecjalistycznej oceny poziomu funkcjonowania.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Podstawą jest rozporządzenie w sprawie kształcenia specjalnego. Zespół dokonuje oceny co najmniej dwa razy w roku szkolnym, a ocena jest podstawą opracowania i modyfikacji programu.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Dlaczego ocena jest tak ważna? Po pierwsze, wyznacza punkt startu, bez którego cele byłyby zgadywaniem. Po drugie, scala perspektywy nauczyciela, logopedy, psychologa i rodziców w jeden obraz dziecka. Po trzecie, chroni dziecko przed etykietą, bo dwoje dzieci z tym samym orzeczeniem otrzymuje dwie różne oceny. Po czwarte, dokumentuje pracę przedszkola.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Ocena ma siedem bloków. Mocne strony i zasoby. Funkcjonowanie w dziewięciu obszarach. Trudności i ich uwarunkowania. Bariery i ułatwienia w środowisku. Efekty dotychczasowego wsparcia. Potrzeby rozwojowe i edukacyjne. Wnioski i rekomendacje.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Każdy blok ma swoje źródło w dokumentach, które już omówiliśmy. Mocne strony bierzemy z ocen najwyższych w kwestionariuszu. Trudności z ocen najniższych i z obserwacji pogłębionej.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Bariery i ułatwienia z analizy ABC i profilu sensorycznego. Efekty wsparcia z poprzedniej karty ewaluacji.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 dokumencie wpinanym do teczki dziecka używamy pełnej nazwy z rozporządzenia: wielospecjalistyczna ocena poziomu funkcjonowania. W pracy zespołu możemy posługiwać się skrótem.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Przechodzimy do indywidualnego programu edukacyjno-terapeutycznego.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Program opracowujemy dla dziecka posiadającego orzeczenie o potrzebie kształcenia specjalnego. Terminy są dwa. Do trzydziestego września dla dziecka, które rozpoczyna kształcenie z orzeczeniem. Albo trzydzieści dni od złożenia orzeczenia w przedszkolu, niezależnie od miesiąca.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Pamiętajmy o prawach rodziców. Mają prawo uczestniczyć w spotkaniach zespołu oraz otrzymać kopię programu i kopię oceny. Dyrektor zawiadamia ich o terminie spotkania w sposób przyjęty w przedszkolu.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musi znaleźć się w programie? Rozporządzenie w sprawie kształcenia specjalnego mówi, że zespół opracowuje program po dokonaniu wielospecjalistycznej oceny, uwzględniając diagnozę i wnioski z tej oceny oraz zalecenia zawarte w orzeczeniu.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 znaczy, że do programu wpisujemy zalecenia poradni z orzeczenia, jedno po drugim, a przy każdym zapisujemy, jak je realizujemy: w jakiej formie, kto i w jakim wymiarze. To samo robimy z zaleceniami z oceny wielospecjalistycznej. Orzeczenie mówi, co dziecku zalecono. Ocena mówi, co widzimy w przedszkolu. Program pokazuje, jak jedno i drugie zamieniamy w działanie.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Program określa też zakres i sposób dostosowania wymagań edukacyjnych oraz warunków organizacji kształcenia. Czym są dostosowania w przedszkolu? To zmiany w tym, jak uczymy, a nie w tym, czego uczymy. Podstawa programowa pozostaje ta sama.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Zmieniamy sposób podania treści, na przykład polecenie poparte gestem i obrazkiem. Zmieniamy czas, dając dziecku dłuższą chwilę na reakcję. Zmieniamy przestrzeń: miejsce w kole blisko nauczyciela, kącik wyciszenia, wizualny plan dnia. Zmieniamy sposób sprawdzania, czy dziecko umie: pozwalamy pokazać zamiast powiedzieć. I zmieniamy pomoce: sztućce z grubym uchwytem, słuchawki wyciszające, obrazki do komunikacji. Każde dostosowanie ma źródło w ocenie, w barierze, którą tam opisaliśmy.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Kolejny wymagany element to zintegrowane działania nauczycieli i specjalistów. Zintegrowane znaczy: jeden cel, jeden plan, wiele rąk. W przedszkolu wygląda to tak.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Logopeda, psycholog, terapeuta i nauczyciel grupy pracują nad tymi samymi celami z programu, każdy w swoim czasie i swoimi metodami. Strategia z gabinetu przechodzi do sali. Jeśli logopeda uczy dziecko prosić gestem o picie, nauczycielka honoruje ten gest przy śniadaniu, a rodzice w domu. Zespół spotyka się w ustalonym rytmie, prowadzi wspólny zeszyt komunikacji i jedną kartę ewaluacji. Żaden specjalista nie ma osobnych celów w oderwaniu od programu.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Skoro mówimy o dostosowaniu warunków, dwa słowa o sali w świetle nowej podstawy programowej. Podstawa z jedenastego marca dwa tysiące dwudziestego szóstego roku opisuje osiągnięcia dziecka w dziewięciu obszarach i kładzie nacisk na doświadczenia edukacyjne. Sala powinna to umożliwiać. Przestrzeń dzielimy na wyraźne strefy: ruchu, zabawy tematycznej, badania przyrody i techniki, książki i języka, sztuki oraz kącik wyciszenia. Materiały są dostępne na wysokości dziecka i opisane obrazkiem, żeby dziecko mogło samo wybierać i odkładać. Plan dnia wisi w formie wizualnej. Miejsce w kole i przy stoliku dobieramy do potrzeb sensorycznych. Hałas i światło regulujemy, bo to najczęstsze bariery środowiskowe w ocenie według ICF. Taka sala jest dostosowaniem dla dziecka z orzeczeniem i jednocześnie dobrym środowiskiem dla całej grupy. To jest uniwersalne projektowanie.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Program realizujemy przez cele SMART. Zatrzymajmy się na chwilę, bo to pojęcie budzi pytania.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Czym są cele SMART? To sposób formułowania celu, w którym cel jest konkretny, mierzalny, osiągalny, istotny i określony w czasie. Nazwa to skrót od pierwszych liter tych pięciu cech w języku angielskim. Specific, Measurable, Achievable, Relevant, Time-bound. Metoda pochodzi z zarządzania, z początku lat osiemdziesiątych, i została przyjęta w edukacji, ponieważ dobrze odpowiada na potrzebę planowania pracy z dzieckiem i sprawdzania jej efektów.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Czy przepis wymaga celów SMART? Nie. Rozporządzenie w sprawie kształcenia specjalnego określa zawartość programu: zakres i sposób dostosowania wymagań, zintegrowane działania nauczycieli i specjalistów, formy i okres udzielanej pomocy, działania wspierające rodziców oraz zakres współpracy z nimi. Nazwa SMART nie pada w rozporządzeniu ani razu. Nie ma obowiązku używania tego skrótu w dokumencie.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natomiast jest wymagane? Ocena efektywności. Zespół dokonuje wielospecjalistycznej oceny co najmniej dwa razy w roku, a nauczyciele i specjaliści oceniają efektywność udzielanej pomocy. Ocenić efektywność można tylko wtedy, gdy cel ma kryterium, do którego da się porównać wynik. I tu właśnie SMART jest najprostszym i najlepiej sprawdzonym narzędziem, które spełnia ten wymóg. Innymi słowy: nazwa jest dowolna, mierzalność jest konieczna.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Jak rozumieć cel SMART w praktyce przedszkolnej? Jako opis zachowania dziecka, które chcemy zobaczyć za kilka tygodni, zapisany tak, żeby dwie różne osoby, patrząc na to samo dziecko, oceniły go tak samo. Zapis w rodzaju rozwijanie samodzielności wyraża intencję, ale nie wskazuje, co ma się wydarzyć ani po czym poznamy, że się wydarzyło. Cel SMART planuje działanie i jednocześnie przygotowuje ewaluację, bo kryterium zapisane w celu jest gotowym wskaźnikiem.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Pięć liter. S, konkretny: jakie zachowanie i w jakiej sytuacji. M, mierzalny: ile razy z ilu prób i przy jakim wsparciu. A, osiągalny: jeden krok od tego, co dziecko robi dziś. R, istotny: wynika z oceny i zwiększa uczestnictwo dziecka. T, określony w czasie: do kiedy i kiedy sprawdzamy.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Formuła celu jest jedna. Dziecko, w konkretnej sytuacji, będzie wykonywać obserwowalne zachowanie, w określonej liczbie prób, przy określonym wsparciu, do określonej daty, z określonym sposobem pomiaru.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Posłuchajmy przykładu. Zapis wyjściowy: rozwijanie samodzielności w czynnościach samoobsługowych. Cel SMART: Zosia podczas przygotowania do wyjścia na dwór założy samodzielnie buty na rzepy w czterech z pięciu kolejnych dni, przy najwyżej jednej podpowiedzi słownej, do dziewiętnastego grudnia. Pomiar: karta obserwacji szatni.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 drugi przykład. Zapis wyjściowy: rozwijanie umiejętności społecznych. Cel SMART: Lena podejmie wspólną zabawę w parze z wyznaczonym rówieśnikiem, przyjmując przydzieloną rolę, przez co najmniej pięć minut, w trzech z pięciu dni w tygodniu, przy wprowadzeniu do zabawy przez dorosłego, do końca kwietnia. Pomiar: karta obserwacji zabawy swobodnej.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Ewaluacja. Ile razy w roku?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Ocena wielospecjalistyczna co najmniej dwa razy: we wrześniu i w styczniu, a zalecana trzecia w maju. Modyfikacja programu po każdej ocenie. Ocena efektywności pomocy psychologiczno-pedagogicznej dla dzieci bez orzeczenia na bieżąco i na zakończenie form, w praktyce w styczniu i w czerwcu. Kwestionariusz we wrześniu i w maju. Informacja o gotowości szkolnej raz, do końca kwietnia.</w:t>
      </w:r>
      <w:r>
        <w:rPr>
          <w:rFonts w:ascii="Arial" w:cs="Arial" w:eastAsia="Arial" w:hAnsi="Arial"/>
          <w:b/>
          <w:bCs w:val="false"/>
          <w:i w:val="false"/>
          <w:iCs w:val="false"/>
          <w:caps w:val="false"/>
          <w:color w:val="0B4F9E"/>
          <w:sz w:val="20"/>
          <w:szCs w:val="20"/>
        </w:rPr>
        <w:t xml:space="preserve"> Dodajmy podstawę tego druku, bo w wydaniu pierwszym jej zabrakło. Wzór informacji o gotowości dziecka do podjęcia nauki w szkole podstawowej określa rozporządzenie Ministra Edukacji i Nauki z siódmego czerwca dwa tysiące dwudziestego trzeciego roku w sprawie świadectw, dyplomów państwowych i innych druków, Dziennik Ustaw pozycja tysiąc sto dwadzieścia. Informację sporządzamy na tym wzorze, a nie na druku własnym.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Rekomendujemy trzy oceny w roku oraz dwa krótkie przeglądy wskaźników, w listopadzie i w marcu. Piętnaście minut na dziecko i notatka w dzienniku. Dzięki temu o nieskuteczności działania dowiadujemy się po dwóch miesiącach, a nie po dziesięciu.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każdym pomiarze zespół podejmuje jedną z czterech decyzji. Cel osiągnięty: zamykamy i stawiamy kolejny. Osiągnięty częściowo: kontynuujemy i przesuwamy termin, nie obniżając kryterium. Brak postępu: modyfikujemy metodę i sprawdzamy bariery środowiskowe. Regres: spotkanie z rodzicami i rozważenie wystąpienia do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 koniec opinia o funkcjonowaniu dziecka dla poradni psychologiczno-pedagogicznej.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Wydajemy ją na prośbę przewodniczącego zespołu orzekającego, w terminie dziesięciu dni od dnia otrzymania prośby przez dyrektora.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Ma siedem punktów: dane formalne, mocne strony i uzdolnienia, funkcjonowanie w obszarach, trudności z częstotliwością i kontekstem, bariery i ułatwienia, udzielone wsparcie i jego efekty, współpraca z rodzicami.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Piszemy językiem funkcjonalnym i sprawdzalnym. Opisujemy zachowania, ich częstotliwość i kontekst. Rozpoznania i hipotezy diagnostyczne pozostawiamy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Informacje pochodzące od rodziców lub specjalistów spoza przedszkola oznaczamy jako relację ze wskazaniem źródła. Kwestionariusz pozostaje naszym materiałem roboczym.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Jedna dobra praktyka na zakończenie. Punkt o mocnych stronach piszemy jako pierwszy i co najmniej tak samo obszernie jak punkt o trudnościach. Ta proporcja jest najprostszym sprawdzianem, czy nasz opis dziecka jest naprawdę funkcjonalny.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Podsumowując całe szkolenie. Każdy druk ma swój przepis. Obserwacja wyprzedza pismo z poradni. Cel ma liczbę, a ewaluacja ma konsekwencję. Dziękuję Państwu za uwagę i życzę spokojnego roku szkolnego.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wielospecjalistyczną ocenę (WOPF)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Zwołaj zespół: nauczyciel grupy, psycholog, logopeda, pedagog specjalny, terapeuta. Dyrektor zawiadamia rodziców o terminie spotkania.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Wypełnij dane dziecka i skład zespołu, zaznacz rodzaj oceny: pierwsza przed IPET, śródroczna albo roczna.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Wpisz wyniki diagnozy funkcjonalnej w dziewięciu obszarach ICF: punkty z kwestionariusza, sten i wynikający z niego poziom wsparcia.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Opisz mocne strony i potrzeby, a potem trudności — z częstotliwością i kontekstem, nie w formie etykiety.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Zaznacz czynniki środowiskowe i opisz bariery oraz ułatwienia. To one uzasadniają dostosowania w programie.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Zamknij ocenę wnioskami. Każde zalecenie przechodzi do IPET jako wiersz „zalecenie z WOPF → realizacja”.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Przekaż rodzicom kopię oceny.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IPET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Sprawdź termin: do 30 września albo 30 dni od złożenia orzeczenia w przedszkolu.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Przepisz zalecenia z orzeczenia poradni, jedno po drugim, a przy każdym zapisz sposób realizacji: forma, kto prowadzi, wymiar godzin, od kiedy.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Zrób to samo z zaleceniami z wielospecjalistycznej oceny. Orzeczenie mówi, co dziecku zalecono; ocena mówi, co widzimy w przedszkolu.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Opisz zakres i sposób dostosowania: sposób podania treści, czas, przestrzeń, sposób sprawdzania umiejętności, pomoce. Każde dostosowanie ma źródło w barierze opisanej w ocenie.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Zapisz zintegrowane działania nauczycieli i specjalistów: jeden cel, jeden plan, wiele rąk — z rolą rodziców w domu.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Sformułuj cele w postaci mierzalnej: dziecko, w konkretnej sytuacji, wykona obserwowalne zachowanie, w określonej liczbie prób, przy określonym wsparciu, do określonej daty, z określonym sposobem pomiaru.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Zaplanuj ewaluację i wpisz ją do kalendarza. Rodzice otrzymują kopię programu.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opinię o funkcjonowaniu dziecka dla poradni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Zanotuj datę otrzymania prośby przez dyrektora — od niej liczy się dziesięć dni.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Zbierz dane, które już masz: metryczka, kwestionariusz, obserwacja pogłębiona, karty ewaluacji, rejestr kontaktów z rodzicami.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Napisz siedem punktów: dane formalne, mocne strony i uzdolnienia, funkcjonowanie w obszarach, trudności z częstotliwością i kontekstem, bariery i ułatwienia, udzielone wsparcie i jego efekty, współpraca z rodzicami.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Punkt o mocnych stronach napisz jako pierwszy i co najmniej tak samo obszernie jak punkt o trudnościach.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Używaj języka funkcjonalnego: co dziecko robi, w jakich warunkach, przy jakim wsparciu, jak często. Rozpoznania i hipotezy diagnostyczne zostaw poradni.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Informacje od rodziców i specjalistów spoza przedszkola oznacz jako relację ze wskazaniem źródła.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Przekaż kopię opinii rodzicom i odnotuj to w dokumentacji.</w:t>
      </w:r>
    </w:p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DODATEK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Kalendarz dokumentacji na rok szkolny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  ·  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Miesiąc</w:t>
            </w:r>
          </w:p>
        </w:tc>
        <w:tc>
          <w:tcPr>
            <w:tcW w:type="dxa" w:w="47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robimy</w:t>
            </w:r>
          </w:p>
        </w:tc>
        <w:tc>
          <w:tcPr>
            <w:tcW w:type="dxa" w:w="2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Dokument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sierpień / wrzesień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Zakładamy teczkę dziecka, uzupełniamy metryczkę, zbieramy zgody rodziców.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 dziecka</w:t>
            </w:r>
          </w:p>
        </w:tc>
      </w:tr>
      <w:tr>
        <w:trPr>
          <w:cantSplit/>
        </w:trPr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wrzesień</w:t>
            </w:r>
          </w:p>
        </w:tc>
        <w:tc>
          <w:tcPr>
            <w:tcW w:type="dxa" w:w="4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Kwestionariusz KPOF dla wszystkich dzieci; trzylatki obowiązkowo.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(wersja A, B albo C)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 30 września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IPET dla dziecka rozpoczynającego kształcenie z orzeczeniem; pierwsza wielospecjalistyczna ocena.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 + IPET</w:t>
            </w:r>
          </w:p>
        </w:tc>
      </w:tr>
      <w:tr>
        <w:trPr>
          <w:cantSplit/>
        </w:trPr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wrzesień / październik</w:t>
            </w:r>
          </w:p>
        </w:tc>
        <w:tc>
          <w:tcPr>
            <w:tcW w:type="dxa" w:w="4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pogłębiona tam, gdzie zadziałała reguła przekierowania.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decyzyjna + wybrane narzędzie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listopad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Krótki przegląd wskaźników — piętnaście minut na dziecko, notatka w dzienniku.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celu SMART</w:t>
            </w:r>
          </w:p>
        </w:tc>
      </w:tr>
      <w:tr>
        <w:trPr>
          <w:cantSplit/>
        </w:trPr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styczeń</w:t>
            </w:r>
          </w:p>
        </w:tc>
        <w:tc>
          <w:tcPr>
            <w:tcW w:type="dxa" w:w="4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Druga wielospecjalistyczna ocena; ewaluacja półroczna celów; ocena efektywności pomocy.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 + IPET + karta ewaluacji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marzec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Krótki przegląd wskaźników.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celu SMART</w:t>
            </w:r>
          </w:p>
        </w:tc>
      </w:tr>
      <w:tr>
        <w:trPr>
          <w:cantSplit/>
        </w:trPr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 końca kwietnia</w:t>
            </w:r>
          </w:p>
        </w:tc>
        <w:tc>
          <w:tcPr>
            <w:tcW w:type="dxa" w:w="4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Informacja o gotowości szkolnej dla dzieci realizujących roczne przygotowanie.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Informacja o gotowości szkolnej</w:t>
            </w:r>
            <w:r>
              <w:rPr>
                <w:rFonts w:ascii="Arial" w:cs="Arial" w:eastAsia="Arial" w:hAnsi="Arial"/>
                <w:b/>
                <w:bCs w:val="false"/>
                <w:i w:val="false"/>
                <w:iCs w:val="false"/>
                <w:caps w:val="false"/>
                <w:color w:val="0B4F9E"/>
                <w:sz w:val="16"/>
                <w:szCs w:val="18"/>
              </w:rPr>
              <w:t xml:space="preserve">  (wzór — Dz.U. 2023 poz. 1120)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maj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Kwestionariusz KPOF po raz drugi; trzecia, zalecana ocena wielospecjalistyczna.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+ WOPF</w:t>
            </w:r>
          </w:p>
        </w:tc>
      </w:tr>
      <w:tr>
        <w:trPr>
          <w:cantSplit/>
        </w:trPr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czerwiec</w:t>
            </w:r>
          </w:p>
        </w:tc>
        <w:tc>
          <w:tcPr>
            <w:tcW w:type="dxa" w:w="4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efektywności udzielanej pomocy na zakończenie form.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ewaluacji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cały rok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Opinia dla poradni na prośbę przewodniczącego zespołu orzekającego — w terminie 10 dni.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Opinia o funkcjonowaniu dziecka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JĘZYK FUNKCJONALNY — CZTERY PYTANIA DO KAŻDEGO ZDANIA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 dziecko robi? — zachowanie, które można zobaczyć, a nie cecha.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 jakich warunkach? — sytuacja, pora dnia, wielkość grupy, poziom hałasu.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Przy jakim wsparciu? — samodzielnie, po podpowiedzi słownej, po pokazie, z pomocą dorosłego.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Jak często? — liczba prób, dni w tygodniu, epizody w obserwowanym okresie.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1E4" w:sz="4" w:space="4"/>
      </w:pBdr>
      <w:spacing w:before="60"/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  <w:t xml:space="preserve"> · skrypt dla nauczycieli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1E4" w:sz="4" w:space="4"/>
      </w:pBdr>
      <w:spacing w:after="60"/>
    </w:pP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5"/>
        <w:szCs w:val="15"/>
      </w:rPr>
      <w:t xml:space="preserve">PCTP ·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A8A"/>
        <w:sz w:val="15"/>
        <w:szCs w:val="15"/>
      </w:rPr>
      <w:t xml:space="preserve">     Skrypt dla nauczycieli — transkrypcja, podstawy prawne, przygotowanie dokumentów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20"/>
      </w:pPr>
      <w:rPr>
        <w:rFonts w:ascii="Arial" w:cs="Arial" w:eastAsia="Arial" w:hAnsi="Arial"/>
        <w:color w:val="E8450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  <w:rPr>
        <w:rFonts w:ascii="Arial" w:cs="Arial" w:eastAsia="Arial" w:hAnsi="Arial"/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Skrypt dla nauczycieli — transkrypcja, podstawy prawne, przygotowanie dokumentów</dc:title>
  <dc:creator>EduPlaner 2026 · PCTP</dc:creator>
  <cp:lastModifiedBy>Un-named</cp:lastModifiedBy>
  <cp:revision>1</cp:revision>
  <dcterms:created xsi:type="dcterms:W3CDTF">2026-09-04T20:03:58.277Z</dcterms:created>
  <dcterms:modified xsi:type="dcterms:W3CDTF">2026-09-04T20:03:58.285Z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