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Aplikacja webowa do wyszukiwania przepisów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Paweł Goliszewski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Uniwersytet Jagielloński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12.04.2019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Conventions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Intended Audience and Reading Suggestions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Scope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Overall 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Perspective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Functions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Classes and Characteristics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Operating Environment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and Implementation Constraints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Documentation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Assumptions and Dependencies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External Interface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 Interfaces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Interfaces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Communications Interfaces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Features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Wyszukiwanie przepisów z wyszukaniem filtrów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Wyszukiwanie ostatnio odwiedzonych przepisów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yd76ela77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Ocena przepisu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_3oyd76ela77i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d28oeq8l4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Dodanie przepisu do bazy danych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_td28oeq8l4h0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10cs89t5pm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Skalowanie ilości składników do liczby osób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_110cs89t5pmo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Nonfunctional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Safety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Quality Attributes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Rules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after="40"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after="40"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after="40"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after="40"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</w:tr>
      <w:tr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Introduction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Purpose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Celem tego dokumentu jest przedstawienie w ustandaryzowany sposób wymagań, co do aplikacji będącej częścią projektu zaliczeniowego “Aplikacja webowa do wyszukiwania przepisu” na przedmiot inżynieria oprogramowania realizowany w semestrze letnim roku akademickiego 2018/2019 na Uniwersytecie Jagiellońskim.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Document Conventions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 tym dokumencie nie zastosowano dodatkowych konwencji, oznaczeń itp.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Intended Audience and Reading Suggestions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Dokument składa się z 6. części. Pierwsza zawiera wstęp. Druga mówi o ogólnych cechach produktu. Trzecia dotyczy wymagań systemowych. Czwarta mówi o wymaganiach funkcjonalnych i jest szczególnie istotna dla programistów i testerów. Piąta dotyczy wybranych wymagań niefunkcjonalnych tj. wymagań wydajnościowych, bezpieczeństwa, jakościowych czy biznesowych - ze względu na to, że nie jest planowane jej udostępnienie na szeroką skalę, ta sekcja nie jest rozbudowana. Ostatnia część - szósta - dotyczy pozostałych wymagań i zawiera elementy takie jak: glosariusz, diagramy przypadków użycia, listę elementów, które należy uzupełnić w tym dokumencie.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Product Scope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Aplikacja ma za zadanie wyświetlać dostępne przepisy z własnej bazy na podstawie wprowadzonych produktów. Wyobrażamy sobie następujące przykładowe zastosowanie: szukanie potrawy, którą użytkownik może przyrządzić na podstawie produktów znajdujących się w lodówce. Produkt ma mieć formę aplikacji webowej.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References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[1] Lista wymagań wraz z dodanymi wymaganiami zaproponowanymi przez inną grupę: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https://drive.google.com/open?id=1Wf9nirlyWLraiWfClngcY1Tvn4i3-kAao9glasud9r8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Overall Description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Product Perspective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Aplikacja składa się z 2 elementów współpracujących ze sobą: frontendu oraz backendu. Frontend odpowiada za obsługę aplikacji po stronie klienta w przeglądarce internetowej i interfejs wyświetlany użytkownikowi. Backend odpowiada za obsługę aplikacji po stronie serwera oraz za łączność z bazą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Product Functions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ma mieć możliwość wyszukiwania przepisów z wykorzystaniem różnorodnych filtrów - w tym filtrów pozytywnych (dany składnik występuje), czy filtrów negatywnych (dany składnik nie może się znaleźć).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Przepisy mogą być oceniane, czy zawierać zdjęcia. Użytkownik może też filtrować po ocenach przepisów, ich poziomie trudności, czy czasie przygotowania przy wyszukiwaniu. Może także mieć dostęp w odpowiedniej sekcji strony do ostatnio odwiedzonych przepisów.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User Classes and Characteristics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Będą 2 typy użytkowników: zwykli użytkownicy oraz administrator.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Zwykli użytkownicy mają dostęp do strony, mogą wyszukiwać i oceniać przepisy.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Administrator ma możliwość logowania do panelu administracyjnego i dodawania przepisów.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Operating Environment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Nie postawiono szczegółowych wymagań, co do środowiska, na którym operuje aplikacja.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Design and Implementation Constraints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Wykorzystywane narzędzia i języki zostały opisane w punkcie 3.3.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User Documentation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Assumptions and Dependencies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Cała aplikacja jest tworzona przez nasz zespół, będziemy korzystać z narzędzi open source, więc nie musimy spełniać żadnych istotnych wymagań prawnych, czy oczekiwać od innego zespołu na wykonanie elementu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External Interface Requirements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User Interfaces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Hardware Interfaces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Aplikacja będzie responsywna - tj. będzie dostosowywać umieszczenie elementów interfejsu, czy ich rozmiar do rozmiaru ekranu, czy okna przeglądarki. W szczególności aplikacja powinna udostępniać wszystkie elementy interfejsu na ekranach telefonów komórkowych, tabletów, czy monitorach komputerów osobistych.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Software Interfaces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Backend aplikacji zostanie napisana w języku Python 3.7 wykorzystując framework Django w wersji 2.2.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Frontend aplikacji zostanie napisany z wykorzystaniem frameworku Bootstrap w wersji 4.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Wykorzystywana będzie baza danych PostgreSQL.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Sama aplikacja oraz baza danych będą uruchamiane w kontenerach dockerowych.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Communications Interfaces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Komunikacja z użytkownikiem będzie się odbywała z użytkownikiem przez przeglądarkę internetową z wykorzystaniem protokołu HTTP. Część interakcji z użytkownikiem będzie wykorzystywać technologię JavaScriptową AJAX.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System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0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Wyszukiwanie przepisów z wyszukaniem filtrów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34" w:right="0" w:hanging="634"/>
        <w:jc w:val="left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4.1.1</w:t>
        <w:tab/>
        <w:t xml:space="preserve">Description and Priority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Jest to podstawowa funkcjonalność systemu. Zakładamy, że użytkownik może wyszukać odpowiadające mu przepisy na podstawie wybranych filtrów.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34" w:right="0" w:hanging="634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4.1.2</w:t>
        <w:tab/>
        <w:t xml:space="preserve">Stimulus/Response Sequences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odwiedza stronę, wprowadza pożądane i niepożądane składniki.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Serwer wysyła zapytanie do bazy danych.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podstawie odpowiedzi jest generowana strona z wynikami zapytania jako lista przepisów.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wybiera preferowany przepis poprzez kliknięcie.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Serwis wyświetla użytkownikowi pełny przepis.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Scenariusze alternatywne: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wybiera składnik nieobecny w bazie danych.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 odpowiedzi użytkownik dostaje komunikat "brak takiego składnika w bazie".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wybiera niedostępną kombinację składników (np. "majonez i truskawki", co jest bardzo nietypowym połączeniem).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 odpowiedzi w pkt. 3 użytkownik dostaje komunikat "brak przepisów spełniających wymagania".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34" w:right="0" w:hanging="634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0551181102362" w:right="0" w:hanging="992.1259842519686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2:</w:t>
        <w:tab/>
        <w:t xml:space="preserve">F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iltrowanie przepisów po wystąpieniu składników, możliwość używania wielu filtrów – pozytywne (dany składnik musi wystąpić) i negatywne (dany składnik nie może wystąpić).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0551181102362" w:right="0" w:hanging="992.1259842519686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ilości filtrów wystąpienia składników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REQ-2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przy danym wyszukiwaniu nie może przekroczyć 6.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0551181102362" w:right="0" w:hanging="992.125984251968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REQ-7:</w:t>
        <w:tab/>
        <w:t xml:space="preserve">Każdy przepis ma przypisany poziom trudności i czas przygotowania, a użytkownik ma możliwość filtrowania po nich.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0551181102362" w:right="0" w:hanging="992.125984251968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REQ-9:</w:t>
        <w:tab/>
        <w:t xml:space="preserve">10 wyników na stronie, kolejne wyniki można przeglądać na następnych podstronach (paginacja).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0551181102362" w:right="0" w:hanging="992.125984251968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REQ-10:</w:t>
        <w:tab/>
        <w:t xml:space="preserve">Tekstowy (po nazwie) wybór składników z bazy przy wyszukiwaniu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0551181102362" w:right="0" w:hanging="992.125984251968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REQ-11:</w:t>
        <w:tab/>
        <w:t xml:space="preserve">Auto-uzupełnianie nazw składników przy wpisywaniu (wybór z listy)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Wyszukiwanie ostatnio odwiedzonych przepisów</w:t>
      </w:r>
    </w:p>
    <w:p w:rsidR="00000000" w:rsidDel="00000000" w:rsidP="00000000" w:rsidRDefault="00000000" w:rsidRPr="00000000" w14:paraId="00000081">
      <w:pPr>
        <w:spacing w:after="120" w:before="120" w:lineRule="auto"/>
        <w:ind w:left="6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4.2.1 </w:t>
        <w:tab/>
        <w:t xml:space="preserve">Description and Priority</w:t>
      </w:r>
    </w:p>
    <w:p w:rsidR="00000000" w:rsidDel="00000000" w:rsidP="00000000" w:rsidRDefault="00000000" w:rsidRPr="00000000" w14:paraId="00000082">
      <w:pPr>
        <w:ind w:left="708.6614173228347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może odwiedzić kilka podstron z przepisami w serwisie. Ostatnie kilka przepisów jest mu wyświetlane w postaci linków w odpowiedniej sekcji strony. </w:t>
      </w:r>
    </w:p>
    <w:p w:rsidR="00000000" w:rsidDel="00000000" w:rsidP="00000000" w:rsidRDefault="00000000" w:rsidRPr="00000000" w14:paraId="00000083">
      <w:pPr>
        <w:spacing w:after="120" w:before="120" w:lineRule="auto"/>
        <w:ind w:left="6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4.2.2</w:t>
        <w:tab/>
        <w:t xml:space="preserve">Stimulus/Response Sequences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odwiedza stronę, gdzie w części "ostatnio odwiedzone przepisy" ma wyszczególnione kilka ostatnio odwiedzonych przepisów.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wybiera jeden z przepisów.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Serwer wysyła zapytanie do bazy danych o treść danego przepisu.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podstawie odpowiedzi jest generowana strona z danym przepisem.</w:t>
      </w:r>
    </w:p>
    <w:p w:rsidR="00000000" w:rsidDel="00000000" w:rsidP="00000000" w:rsidRDefault="00000000" w:rsidRPr="00000000" w14:paraId="0000008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Scenariusze alternatywne:</w:t>
      </w:r>
    </w:p>
    <w:p w:rsidR="00000000" w:rsidDel="00000000" w:rsidP="00000000" w:rsidRDefault="00000000" w:rsidRPr="00000000" w14:paraId="0000008A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nie odwiedził żadnego przepisu, użytkownik usunął ciasteczka, ma wyłączone ciasteczka lub skorzystał z innej przeglądarki/komputera.</w:t>
      </w:r>
    </w:p>
    <w:p w:rsidR="00000000" w:rsidDel="00000000" w:rsidP="00000000" w:rsidRDefault="00000000" w:rsidRPr="00000000" w14:paraId="0000008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 ostatnich przepisów jest pusta.</w:t>
      </w:r>
    </w:p>
    <w:p w:rsidR="00000000" w:rsidDel="00000000" w:rsidP="00000000" w:rsidRDefault="00000000" w:rsidRPr="00000000" w14:paraId="0000008D">
      <w:pPr>
        <w:spacing w:after="120" w:before="120" w:lineRule="auto"/>
        <w:ind w:left="6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559.0551181102362" w:hanging="992.125984251968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REQ-8: Zapamiętywanie 5 ostatnio wyświetlonych przepisów za pomocą ciasteczek.</w:t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0"/>
        </w:numPr>
        <w:rPr>
          <w:rFonts w:ascii="Arial" w:cs="Arial" w:eastAsia="Arial" w:hAnsi="Arial"/>
        </w:rPr>
      </w:pPr>
      <w:bookmarkStart w:colFirst="0" w:colLast="0" w:name="_3oyd76ela77i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Ocena przepisu</w:t>
      </w:r>
    </w:p>
    <w:p w:rsidR="00000000" w:rsidDel="00000000" w:rsidP="00000000" w:rsidRDefault="00000000" w:rsidRPr="00000000" w14:paraId="00000090">
      <w:pPr>
        <w:spacing w:after="120" w:before="120" w:lineRule="auto"/>
        <w:ind w:left="6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4.3.1 </w:t>
        <w:tab/>
        <w:t xml:space="preserve">Description and Priority</w:t>
      </w:r>
    </w:p>
    <w:p w:rsidR="00000000" w:rsidDel="00000000" w:rsidP="00000000" w:rsidRDefault="00000000" w:rsidRPr="00000000" w14:paraId="00000091">
      <w:pPr>
        <w:ind w:left="708.6614173228347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może odwiedzić kilka podstron z przepisami w serwisie. Ostatnie kilka przepisów jest mu wyświetlane w postaci linków w odpowiedniej sekcji strony. </w:t>
      </w:r>
    </w:p>
    <w:p w:rsidR="00000000" w:rsidDel="00000000" w:rsidP="00000000" w:rsidRDefault="00000000" w:rsidRPr="00000000" w14:paraId="00000092">
      <w:pPr>
        <w:spacing w:after="120" w:before="120" w:lineRule="auto"/>
        <w:ind w:left="6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4.3.2</w:t>
        <w:tab/>
        <w:t xml:space="preserve">Stimulus/Response Sequences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wyszukuje przepis.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widzi średnią ocen wyszukanych przepisów z dokładnością do 2 miejsc po przecinku i wybiera interesujący go przepis.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widzi średnią ocen przepisu z dokładnością do 2 miejsc po przecinku i wyświetlone obok 5 gwiazdek, które są zamalowane w liczbie równej średniej ocen.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 najechaniu na gwiazdki, stają się one białe w środku i zamalowują się w zależności od pozycji myszki.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wybiera ocenę przepisu od 1(zły) do 5(dobry) poprzez kliknięcie na jedną z 5 gwiazdek, gdzie pierwsza gwiazdka odpowiada ocenie 1 a każda następna o 1 większej.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dostaje informację zwrotną, że wystawił ocenę poprzez trwałe zamalowanie ilości gwiazdek i nie może już jej zmienić. Najechanie myszką na gwiazdki nic nie zmienia.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Ocena użytkownika wliczana jest do średniej.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Scenariusze alternatywne: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Ponowna próba oceny przepisu.</w:t>
      </w:r>
    </w:p>
    <w:p w:rsidR="00000000" w:rsidDel="00000000" w:rsidP="00000000" w:rsidRDefault="00000000" w:rsidRPr="00000000" w14:paraId="0000009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dostaje informację, że ten przepis już ocenił.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Ponowna próba oceny przepisu na innej przeglądarce lub po wyczyszczeniu ciasteczek</w:t>
      </w:r>
    </w:p>
    <w:p w:rsidR="00000000" w:rsidDel="00000000" w:rsidP="00000000" w:rsidRDefault="00000000" w:rsidRPr="00000000" w14:paraId="000000A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może ocenić przepis.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Dodawanie oceny przepisu w trybie prywatnym przeglądarki.</w:t>
      </w:r>
    </w:p>
    <w:p w:rsidR="00000000" w:rsidDel="00000000" w:rsidP="00000000" w:rsidRDefault="00000000" w:rsidRPr="00000000" w14:paraId="000000A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 wyjściu z trybu prywatnego użytkownik może jeszcze raz ocenić przepis. 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Przeglądarka nie obsługuje ciasteczek albo są wyłączone.</w:t>
      </w:r>
    </w:p>
    <w:p w:rsidR="00000000" w:rsidDel="00000000" w:rsidP="00000000" w:rsidRDefault="00000000" w:rsidRPr="00000000" w14:paraId="000000A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 kliknięciu na gwiazdkę, użytkownik dostaje informację, że nie może wystawić oceny i powinien włączyć ciasteczka jeżeli chce to zrobić.</w:t>
      </w:r>
    </w:p>
    <w:p w:rsidR="00000000" w:rsidDel="00000000" w:rsidP="00000000" w:rsidRDefault="00000000" w:rsidRPr="00000000" w14:paraId="000000A5">
      <w:pPr>
        <w:spacing w:after="120" w:before="120" w:lineRule="auto"/>
        <w:ind w:left="6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559.0551181102362" w:hanging="992.125984251968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REQ-12: system oceniania w postaci gwiazdek (od 1 do 5) potraw:</w:t>
      </w:r>
    </w:p>
    <w:p w:rsidR="00000000" w:rsidDel="00000000" w:rsidP="00000000" w:rsidRDefault="00000000" w:rsidRPr="00000000" w14:paraId="000000A7">
      <w:pPr>
        <w:ind w:left="1559.0551181102362" w:hanging="992.125984251968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odporny na możliwość złożenia wielu głosów przez jedną osobę</w:t>
      </w:r>
    </w:p>
    <w:p w:rsidR="00000000" w:rsidDel="00000000" w:rsidP="00000000" w:rsidRDefault="00000000" w:rsidRPr="00000000" w14:paraId="000000A8">
      <w:pPr>
        <w:ind w:left="1559.0551181102362" w:hanging="992.125984251968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pokazuję średnią arytmetyczną głosów</w:t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10"/>
        </w:numPr>
        <w:rPr>
          <w:rFonts w:ascii="Arial" w:cs="Arial" w:eastAsia="Arial" w:hAnsi="Arial"/>
        </w:rPr>
      </w:pPr>
      <w:bookmarkStart w:colFirst="0" w:colLast="0" w:name="_td28oeq8l4h0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Dodanie przepisu do bazy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4.4.1 </w:t>
        <w:tab/>
        <w:t xml:space="preserve">Description and Priority</w:t>
      </w:r>
    </w:p>
    <w:p w:rsidR="00000000" w:rsidDel="00000000" w:rsidP="00000000" w:rsidRDefault="00000000" w:rsidRPr="00000000" w14:paraId="000000AB">
      <w:pPr>
        <w:ind w:left="708.6614173228347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Administrator ma możliwość dodania przepisu do bazy danych (listy składników, kroków, które należy przeprowadzić aby przygotować potrawę) wraz z możliwością dodania zdjęcia. </w:t>
      </w:r>
    </w:p>
    <w:p w:rsidR="00000000" w:rsidDel="00000000" w:rsidP="00000000" w:rsidRDefault="00000000" w:rsidRPr="00000000" w14:paraId="000000AC">
      <w:pPr>
        <w:spacing w:after="120" w:before="120" w:lineRule="auto"/>
        <w:ind w:left="6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4.4.2</w:t>
        <w:tab/>
        <w:t xml:space="preserve">Stimulus/Response Sequences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Administrator loguje się do panelu administratora.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Administrator wprowadza nazwę dodawanego przepisu.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Administrator określa liczbę składników potrzebnych do wykonania przepisu dla jednej osoby. W razie potrzeby dodaje składniki do bazy.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Administrator opisuje kolejne kroki przepisu.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Administrator dodaje zdjęcie (opcjonalne).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Administrator zatwierdza wpisany przepis.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Przepis jest dostępny w bazie.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Scenariusze alternatywne: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niepoprawnie loguje się do bazy (błędny login lub hasło). </w:t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Dostaje komunikat o błędnym logowaniu.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Administrator próbuje dodać przepis o nazwie już istniejącej w bazie. 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Dostaje informację że dany przepis już istnieje.</w:t>
      </w:r>
    </w:p>
    <w:p w:rsidR="00000000" w:rsidDel="00000000" w:rsidP="00000000" w:rsidRDefault="00000000" w:rsidRPr="00000000" w14:paraId="000000B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before="120" w:lineRule="auto"/>
        <w:ind w:left="6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559.0551181102362" w:hanging="992.125984251968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REQ-5: </w:t>
        <w:tab/>
        <w:t xml:space="preserve">Dodawanie przepisów do bazy przez administratora.</w:t>
      </w:r>
    </w:p>
    <w:p w:rsidR="00000000" w:rsidDel="00000000" w:rsidP="00000000" w:rsidRDefault="00000000" w:rsidRPr="00000000" w14:paraId="000000BE">
      <w:pPr>
        <w:ind w:left="1559.0551181102362" w:hanging="992.125984251968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REQ-13:</w:t>
        <w:tab/>
        <w:t xml:space="preserve">Zdjęcia potraw ilustrujące przykładowe podanie potrawy.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10"/>
        </w:numPr>
        <w:rPr>
          <w:rFonts w:ascii="Arial" w:cs="Arial" w:eastAsia="Arial" w:hAnsi="Arial"/>
        </w:rPr>
      </w:pPr>
      <w:bookmarkStart w:colFirst="0" w:colLast="0" w:name="_110cs89t5pmo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Skalowanie ilości składników do liczby osób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4.4.1 </w:t>
        <w:tab/>
        <w:t xml:space="preserve">Description and Priority</w:t>
      </w:r>
    </w:p>
    <w:p w:rsidR="00000000" w:rsidDel="00000000" w:rsidP="00000000" w:rsidRDefault="00000000" w:rsidRPr="00000000" w14:paraId="000000C1">
      <w:pPr>
        <w:ind w:left="708.6614173228347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po wyświetleniu przepisu ma możliwość przeskalowania składników w stosunku do liczby osób (domyślnie wyświetla się ilość składników dla 1 osoby).</w:t>
      </w:r>
    </w:p>
    <w:p w:rsidR="00000000" w:rsidDel="00000000" w:rsidP="00000000" w:rsidRDefault="00000000" w:rsidRPr="00000000" w14:paraId="000000C2">
      <w:pPr>
        <w:spacing w:after="120" w:before="120" w:lineRule="auto"/>
        <w:ind w:left="6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4.4.2</w:t>
        <w:tab/>
        <w:t xml:space="preserve">Stimulus/Response Sequences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wyświetla przepis.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wybiera z rozwijanej listy ilość osób, dla której ma być przeznaczony przepis.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Wartości ilości składników aktualizują się w przeglądarce użytkownika.</w:t>
      </w:r>
    </w:p>
    <w:p w:rsidR="00000000" w:rsidDel="00000000" w:rsidP="00000000" w:rsidRDefault="00000000" w:rsidRPr="00000000" w14:paraId="000000C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before="120" w:lineRule="auto"/>
        <w:ind w:left="6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559.0551181102362" w:hanging="992.125984251968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REQ-6: </w:t>
        <w:tab/>
        <w:t xml:space="preserve">Skalowanie składników do liczby porcji.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2bn6wsx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Other Nonfunctional Requirements</w:t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qsh70q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Performance Requirements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Nie stwierdzono istotnych wymagań wydajnościowych.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3as4poj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Safety Requirements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Nie stwierdzono istotnych wymagań ze względu na odporność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1pxezwc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Security Requirements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Dostęp do panelu administratora będzie wykorzystywał system użytkowników frameworku Django i będzie zabezpieczony hasłem (REQ-6).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49x2ik5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Software Quality Attributes</w:t>
      </w:r>
    </w:p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Aplikacja będzie responsywna - tj. będzie dostosowywać umieszczenie elementów interfejsu, czy ich rozmiar do rozmiaru ekranu, czy okna przeglądarki. W szczególności aplikacja powinna udostępniać wszystkie elementy interfejsu na ekranach telefonów komórkowych, tabletów, czy monitorach komputerów osobistych (REQ-1).</w:t>
      </w:r>
    </w:p>
    <w:p w:rsidR="00000000" w:rsidDel="00000000" w:rsidP="00000000" w:rsidRDefault="00000000" w:rsidRPr="00000000" w14:paraId="000000D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Użytkownik będzie miał możliwość jednokrotnego ocenienia każdego przepisu. Zabezpieczenie przed wielokrotnym ocenieniem będzie realizowane za pomocą ciasteczek (REQ-12).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2p2csry" w:id="33"/>
      <w:bookmarkEnd w:id="33"/>
      <w:r w:rsidDel="00000000" w:rsidR="00000000" w:rsidRPr="00000000">
        <w:rPr>
          <w:rFonts w:ascii="Arial" w:cs="Arial" w:eastAsia="Arial" w:hAnsi="Arial"/>
          <w:rtl w:val="0"/>
        </w:rPr>
        <w:t xml:space="preserve">Business Rules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Nie dotyczy.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numPr>
          <w:ilvl w:val="0"/>
          <w:numId w:val="10"/>
        </w:numPr>
        <w:ind w:left="0" w:firstLine="0"/>
        <w:rPr>
          <w:rFonts w:ascii="Arial" w:cs="Arial" w:eastAsia="Arial" w:hAnsi="Arial"/>
        </w:rPr>
      </w:pPr>
      <w:bookmarkStart w:colFirst="0" w:colLast="0" w:name="_147n2zr" w:id="34"/>
      <w:bookmarkEnd w:id="34"/>
      <w:r w:rsidDel="00000000" w:rsidR="00000000" w:rsidRPr="00000000">
        <w:rPr>
          <w:rFonts w:ascii="Arial" w:cs="Arial" w:eastAsia="Arial" w:hAnsi="Arial"/>
          <w:rtl w:val="0"/>
        </w:rPr>
        <w:t xml:space="preserve">Other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o7alnk" w:id="35"/>
      <w:bookmarkEnd w:id="35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Appendix A: Glossary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REQ-# (gdzie # jest pewną liczbą) oznacza wymaganie nr # z dokumentu [1]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TBD - akronim od “to be determined”, oznacza element dokumentu, który zostanie uzupełniony w przyszłości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23ckvvd" w:id="36"/>
      <w:bookmarkEnd w:id="36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Appendix B: Analysis Models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Diagram przypadków użycia: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05500" cy="315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ihv636" w:id="37"/>
      <w:bookmarkEnd w:id="37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Appendix C: To Be Determined List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Część 2.6 tego dokumentu - należy przemyśleć, jaką dokumentację dostarczymy dla przyszłego użytkownika.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Część 3.1 tego dokumentu - należy uzupełnić o grafiki obrazujące ułożenie elementów interfejsu użytkownika.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Software Requirements Specification for </w:t>
    </w:r>
    <w:r w:rsidDel="00000000" w:rsidR="00000000" w:rsidRPr="00000000">
      <w:rPr>
        <w:rFonts w:ascii="Arial" w:cs="Arial" w:eastAsia="Arial" w:hAnsi="Arial"/>
        <w:b w:val="1"/>
        <w:i w:val="1"/>
        <w:sz w:val="18"/>
        <w:szCs w:val="18"/>
        <w:rtl w:val="0"/>
      </w:rPr>
      <w:t xml:space="preserve">Aplikacja webowa do wyszukiwania przepisów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drive.google.com/open?id=1Wf9nirlyWLraiWfClngcY1Tvn4i3-kAao9glasud9r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