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BE7" w:rsidRPr="008C0E7F" w:rsidRDefault="00843BE7" w:rsidP="00650084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 w:rsidRPr="008C0E7F">
        <w:rPr>
          <w:b/>
          <w:sz w:val="20"/>
          <w:szCs w:val="20"/>
        </w:rPr>
        <w:t>Omówić</w:t>
      </w:r>
      <w:r w:rsidR="00650084" w:rsidRPr="008C0E7F">
        <w:rPr>
          <w:b/>
          <w:sz w:val="20"/>
          <w:szCs w:val="20"/>
        </w:rPr>
        <w:t xml:space="preserve"> problem biznesowy</w:t>
      </w:r>
      <w:r w:rsidR="00290CA6" w:rsidRPr="008C0E7F">
        <w:rPr>
          <w:b/>
          <w:sz w:val="20"/>
          <w:szCs w:val="20"/>
        </w:rPr>
        <w:t xml:space="preserve"> na podstawie kodu SQL</w:t>
      </w:r>
    </w:p>
    <w:p w:rsidR="0066039D" w:rsidRPr="00967EFE" w:rsidRDefault="0066039D" w:rsidP="0066039D">
      <w:pPr>
        <w:pStyle w:val="Akapitzlist"/>
        <w:numPr>
          <w:ilvl w:val="1"/>
          <w:numId w:val="3"/>
        </w:numPr>
        <w:rPr>
          <w:sz w:val="20"/>
          <w:szCs w:val="20"/>
        </w:rPr>
      </w:pPr>
      <w:r w:rsidRPr="00967EFE">
        <w:rPr>
          <w:sz w:val="20"/>
          <w:szCs w:val="20"/>
        </w:rPr>
        <w:t xml:space="preserve">Problem przy </w:t>
      </w:r>
      <w:proofErr w:type="spellStart"/>
      <w:r w:rsidRPr="00967EFE">
        <w:rPr>
          <w:sz w:val="20"/>
          <w:szCs w:val="20"/>
        </w:rPr>
        <w:t>joinach</w:t>
      </w:r>
      <w:proofErr w:type="spellEnd"/>
    </w:p>
    <w:p w:rsidR="0066039D" w:rsidRPr="00967EFE" w:rsidRDefault="0066039D" w:rsidP="0066039D">
      <w:pPr>
        <w:pStyle w:val="Akapitzlist"/>
        <w:numPr>
          <w:ilvl w:val="1"/>
          <w:numId w:val="3"/>
        </w:numPr>
        <w:rPr>
          <w:sz w:val="20"/>
          <w:szCs w:val="20"/>
        </w:rPr>
      </w:pPr>
      <w:r w:rsidRPr="00967EFE">
        <w:rPr>
          <w:sz w:val="20"/>
          <w:szCs w:val="20"/>
        </w:rPr>
        <w:t>Propozycje rozwiązania</w:t>
      </w:r>
    </w:p>
    <w:p w:rsidR="001E2169" w:rsidRPr="008C0E7F" w:rsidRDefault="00801AD7" w:rsidP="00650084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 w:rsidRPr="008C0E7F">
        <w:rPr>
          <w:b/>
          <w:sz w:val="20"/>
          <w:szCs w:val="20"/>
        </w:rPr>
        <w:t xml:space="preserve">Omówić </w:t>
      </w:r>
      <w:r w:rsidR="001E2169" w:rsidRPr="008C0E7F">
        <w:rPr>
          <w:b/>
          <w:sz w:val="20"/>
          <w:szCs w:val="20"/>
        </w:rPr>
        <w:t>w projekcie VS:</w:t>
      </w:r>
    </w:p>
    <w:p w:rsidR="00290CA6" w:rsidRPr="00967EFE" w:rsidRDefault="00801AD7" w:rsidP="001E2169">
      <w:pPr>
        <w:pStyle w:val="Akapitzlist"/>
        <w:numPr>
          <w:ilvl w:val="1"/>
          <w:numId w:val="3"/>
        </w:numPr>
        <w:rPr>
          <w:sz w:val="20"/>
          <w:szCs w:val="20"/>
        </w:rPr>
      </w:pPr>
      <w:r w:rsidRPr="00967EFE">
        <w:rPr>
          <w:sz w:val="20"/>
          <w:szCs w:val="20"/>
        </w:rPr>
        <w:t xml:space="preserve">łączenia w </w:t>
      </w:r>
      <w:proofErr w:type="spellStart"/>
      <w:r w:rsidRPr="00967EFE">
        <w:rPr>
          <w:sz w:val="20"/>
          <w:szCs w:val="20"/>
        </w:rPr>
        <w:t>Dimension</w:t>
      </w:r>
      <w:proofErr w:type="spellEnd"/>
      <w:r w:rsidRPr="00967EFE">
        <w:rPr>
          <w:sz w:val="20"/>
          <w:szCs w:val="20"/>
        </w:rPr>
        <w:t xml:space="preserve"> </w:t>
      </w:r>
      <w:proofErr w:type="spellStart"/>
      <w:r w:rsidRPr="00967EFE">
        <w:rPr>
          <w:sz w:val="20"/>
          <w:szCs w:val="20"/>
        </w:rPr>
        <w:t>Usage</w:t>
      </w:r>
      <w:proofErr w:type="spellEnd"/>
      <w:r w:rsidRPr="00967EFE">
        <w:rPr>
          <w:sz w:val="20"/>
          <w:szCs w:val="20"/>
        </w:rPr>
        <w:t xml:space="preserve"> (non </w:t>
      </w:r>
      <w:proofErr w:type="spellStart"/>
      <w:r w:rsidRPr="00967EFE">
        <w:rPr>
          <w:sz w:val="20"/>
          <w:szCs w:val="20"/>
        </w:rPr>
        <w:t>key</w:t>
      </w:r>
      <w:proofErr w:type="spellEnd"/>
      <w:r w:rsidRPr="00967EFE">
        <w:rPr>
          <w:sz w:val="20"/>
          <w:szCs w:val="20"/>
        </w:rPr>
        <w:t xml:space="preserve"> </w:t>
      </w:r>
      <w:proofErr w:type="spellStart"/>
      <w:r w:rsidRPr="00967EFE">
        <w:rPr>
          <w:sz w:val="20"/>
          <w:szCs w:val="20"/>
        </w:rPr>
        <w:t>granularity</w:t>
      </w:r>
      <w:proofErr w:type="spellEnd"/>
      <w:r w:rsidRPr="00967EFE">
        <w:rPr>
          <w:sz w:val="20"/>
          <w:szCs w:val="20"/>
        </w:rPr>
        <w:t>)</w:t>
      </w:r>
    </w:p>
    <w:p w:rsidR="001746DC" w:rsidRPr="00967EFE" w:rsidRDefault="0066039D" w:rsidP="001E2169">
      <w:pPr>
        <w:pStyle w:val="Akapitzlist"/>
        <w:numPr>
          <w:ilvl w:val="1"/>
          <w:numId w:val="3"/>
        </w:numPr>
        <w:rPr>
          <w:sz w:val="20"/>
          <w:szCs w:val="20"/>
        </w:rPr>
      </w:pPr>
      <w:r w:rsidRPr="00967EFE">
        <w:rPr>
          <w:sz w:val="20"/>
          <w:szCs w:val="20"/>
        </w:rPr>
        <w:t>Omówić kod MDX</w:t>
      </w:r>
    </w:p>
    <w:p w:rsidR="0066039D" w:rsidRPr="00967EFE" w:rsidRDefault="0066039D" w:rsidP="001E2169">
      <w:pPr>
        <w:pStyle w:val="Akapitzlist"/>
        <w:numPr>
          <w:ilvl w:val="2"/>
          <w:numId w:val="3"/>
        </w:numPr>
        <w:rPr>
          <w:sz w:val="20"/>
          <w:szCs w:val="20"/>
        </w:rPr>
      </w:pPr>
      <w:r w:rsidRPr="00967EFE">
        <w:rPr>
          <w:sz w:val="20"/>
          <w:szCs w:val="20"/>
        </w:rPr>
        <w:t>Puste miary</w:t>
      </w:r>
    </w:p>
    <w:p w:rsidR="0066039D" w:rsidRPr="00967EFE" w:rsidRDefault="0066039D" w:rsidP="001E2169">
      <w:pPr>
        <w:pStyle w:val="Akapitzlist"/>
        <w:numPr>
          <w:ilvl w:val="2"/>
          <w:numId w:val="3"/>
        </w:numPr>
        <w:rPr>
          <w:sz w:val="20"/>
          <w:szCs w:val="20"/>
        </w:rPr>
      </w:pPr>
      <w:proofErr w:type="spellStart"/>
      <w:r w:rsidRPr="00967EFE">
        <w:rPr>
          <w:sz w:val="20"/>
          <w:szCs w:val="20"/>
        </w:rPr>
        <w:t>Fore</w:t>
      </w:r>
      <w:proofErr w:type="spellEnd"/>
      <w:r w:rsidRPr="00967EFE">
        <w:rPr>
          <w:sz w:val="20"/>
          <w:szCs w:val="20"/>
        </w:rPr>
        <w:t xml:space="preserve"> </w:t>
      </w:r>
      <w:proofErr w:type="spellStart"/>
      <w:r w:rsidRPr="00967EFE">
        <w:rPr>
          <w:sz w:val="20"/>
          <w:szCs w:val="20"/>
        </w:rPr>
        <w:t>Color</w:t>
      </w:r>
      <w:proofErr w:type="spellEnd"/>
    </w:p>
    <w:p w:rsidR="008C0E7F" w:rsidRDefault="001E2169" w:rsidP="008C0E7F">
      <w:pPr>
        <w:pStyle w:val="Akapitzlist"/>
        <w:numPr>
          <w:ilvl w:val="2"/>
          <w:numId w:val="3"/>
        </w:numPr>
        <w:rPr>
          <w:sz w:val="20"/>
          <w:szCs w:val="20"/>
        </w:rPr>
      </w:pPr>
      <w:proofErr w:type="spellStart"/>
      <w:r w:rsidRPr="00967EFE">
        <w:rPr>
          <w:sz w:val="20"/>
          <w:szCs w:val="20"/>
        </w:rPr>
        <w:t>SCOPE’a</w:t>
      </w:r>
      <w:proofErr w:type="spellEnd"/>
    </w:p>
    <w:p w:rsidR="008C0E7F" w:rsidRPr="008C0E7F" w:rsidRDefault="008C0E7F" w:rsidP="008C0E7F">
      <w:pPr>
        <w:pStyle w:val="Akapitzlist"/>
        <w:numPr>
          <w:ilvl w:val="0"/>
          <w:numId w:val="3"/>
        </w:numPr>
        <w:rPr>
          <w:b/>
          <w:sz w:val="20"/>
          <w:szCs w:val="20"/>
        </w:rPr>
      </w:pPr>
      <w:r w:rsidRPr="008C0E7F">
        <w:rPr>
          <w:b/>
          <w:sz w:val="20"/>
          <w:szCs w:val="20"/>
        </w:rPr>
        <w:t>Przeanalizować wyniki w XLS/PBI</w:t>
      </w:r>
      <w:bookmarkStart w:id="0" w:name="_GoBack"/>
      <w:bookmarkEnd w:id="0"/>
    </w:p>
    <w:sectPr w:rsidR="008C0E7F" w:rsidRPr="008C0E7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1A19" w:rsidRDefault="00241A19" w:rsidP="005963DA">
      <w:pPr>
        <w:spacing w:after="0" w:line="240" w:lineRule="auto"/>
      </w:pPr>
      <w:r>
        <w:separator/>
      </w:r>
    </w:p>
  </w:endnote>
  <w:endnote w:type="continuationSeparator" w:id="0">
    <w:p w:rsidR="00241A19" w:rsidRDefault="00241A19" w:rsidP="00596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1A19" w:rsidRDefault="00241A19" w:rsidP="005963DA">
      <w:pPr>
        <w:spacing w:after="0" w:line="240" w:lineRule="auto"/>
      </w:pPr>
      <w:r>
        <w:separator/>
      </w:r>
    </w:p>
  </w:footnote>
  <w:footnote w:type="continuationSeparator" w:id="0">
    <w:p w:rsidR="00241A19" w:rsidRDefault="00241A19" w:rsidP="005963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784C" w:rsidRDefault="005963DA">
    <w:pPr>
      <w:pStyle w:val="Nagwek"/>
    </w:pPr>
    <w:r>
      <w:t xml:space="preserve">Modele Analizy Danych – SSAS MD – </w:t>
    </w:r>
    <w:r w:rsidR="0010784C">
      <w:t>Alokacja SCOPE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43A"/>
    <w:multiLevelType w:val="hybridMultilevel"/>
    <w:tmpl w:val="A0CC5A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15893"/>
    <w:multiLevelType w:val="hybridMultilevel"/>
    <w:tmpl w:val="B290D8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10E47"/>
    <w:multiLevelType w:val="hybridMultilevel"/>
    <w:tmpl w:val="7CE4CBD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36"/>
    <w:rsid w:val="00056030"/>
    <w:rsid w:val="00085506"/>
    <w:rsid w:val="00097210"/>
    <w:rsid w:val="000C274B"/>
    <w:rsid w:val="000D0792"/>
    <w:rsid w:val="000E40DF"/>
    <w:rsid w:val="00106033"/>
    <w:rsid w:val="0010782C"/>
    <w:rsid w:val="0010784C"/>
    <w:rsid w:val="00120DE2"/>
    <w:rsid w:val="00131165"/>
    <w:rsid w:val="00133709"/>
    <w:rsid w:val="001746DC"/>
    <w:rsid w:val="001C3973"/>
    <w:rsid w:val="001E2169"/>
    <w:rsid w:val="00241A19"/>
    <w:rsid w:val="00251BC9"/>
    <w:rsid w:val="00266F0A"/>
    <w:rsid w:val="002709EC"/>
    <w:rsid w:val="00290CA6"/>
    <w:rsid w:val="002F1C3C"/>
    <w:rsid w:val="003445A1"/>
    <w:rsid w:val="0036531D"/>
    <w:rsid w:val="003A277E"/>
    <w:rsid w:val="003B5C1F"/>
    <w:rsid w:val="003C6ACD"/>
    <w:rsid w:val="00406A05"/>
    <w:rsid w:val="004164A5"/>
    <w:rsid w:val="00466997"/>
    <w:rsid w:val="00484056"/>
    <w:rsid w:val="005058FF"/>
    <w:rsid w:val="0055629C"/>
    <w:rsid w:val="00561BAD"/>
    <w:rsid w:val="00594B02"/>
    <w:rsid w:val="005963DA"/>
    <w:rsid w:val="005C35B8"/>
    <w:rsid w:val="005C3DB9"/>
    <w:rsid w:val="005D5506"/>
    <w:rsid w:val="005F2A40"/>
    <w:rsid w:val="00650084"/>
    <w:rsid w:val="0066039D"/>
    <w:rsid w:val="006B1BE7"/>
    <w:rsid w:val="006D0175"/>
    <w:rsid w:val="006E59EE"/>
    <w:rsid w:val="007332C4"/>
    <w:rsid w:val="00785F2C"/>
    <w:rsid w:val="007B4F46"/>
    <w:rsid w:val="007B7303"/>
    <w:rsid w:val="007C3856"/>
    <w:rsid w:val="007F3D67"/>
    <w:rsid w:val="00801AD7"/>
    <w:rsid w:val="008358C7"/>
    <w:rsid w:val="00843BE7"/>
    <w:rsid w:val="00855750"/>
    <w:rsid w:val="008C0E7F"/>
    <w:rsid w:val="008D1AAB"/>
    <w:rsid w:val="00922BEC"/>
    <w:rsid w:val="00967EFE"/>
    <w:rsid w:val="009769F9"/>
    <w:rsid w:val="009946D9"/>
    <w:rsid w:val="009C5394"/>
    <w:rsid w:val="009C64F5"/>
    <w:rsid w:val="009E1909"/>
    <w:rsid w:val="00A26D3F"/>
    <w:rsid w:val="00A83044"/>
    <w:rsid w:val="00AF2176"/>
    <w:rsid w:val="00B02966"/>
    <w:rsid w:val="00B466F8"/>
    <w:rsid w:val="00B75F03"/>
    <w:rsid w:val="00B83713"/>
    <w:rsid w:val="00BD7DFD"/>
    <w:rsid w:val="00BE7B88"/>
    <w:rsid w:val="00C11FF1"/>
    <w:rsid w:val="00C27636"/>
    <w:rsid w:val="00C35BE3"/>
    <w:rsid w:val="00C44B75"/>
    <w:rsid w:val="00C76314"/>
    <w:rsid w:val="00CC606B"/>
    <w:rsid w:val="00CC690A"/>
    <w:rsid w:val="00D31901"/>
    <w:rsid w:val="00D34A7D"/>
    <w:rsid w:val="00D943D6"/>
    <w:rsid w:val="00E05990"/>
    <w:rsid w:val="00E10EDF"/>
    <w:rsid w:val="00E12EE5"/>
    <w:rsid w:val="00E2153C"/>
    <w:rsid w:val="00E2522D"/>
    <w:rsid w:val="00E2764E"/>
    <w:rsid w:val="00E869ED"/>
    <w:rsid w:val="00F04DFF"/>
    <w:rsid w:val="00F155D2"/>
    <w:rsid w:val="00F23B2F"/>
    <w:rsid w:val="00F36A73"/>
    <w:rsid w:val="00F516DD"/>
    <w:rsid w:val="00F608E2"/>
    <w:rsid w:val="00F711AD"/>
    <w:rsid w:val="00F720F1"/>
    <w:rsid w:val="00FA5275"/>
    <w:rsid w:val="00FB2F9D"/>
    <w:rsid w:val="00FC434B"/>
    <w:rsid w:val="00FC7557"/>
    <w:rsid w:val="00FD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72C5C"/>
  <w15:chartTrackingRefBased/>
  <w15:docId w15:val="{1E4647A4-2353-40CA-9793-AD67DE92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D7DF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963DA"/>
  </w:style>
  <w:style w:type="paragraph" w:styleId="Stopka">
    <w:name w:val="footer"/>
    <w:basedOn w:val="Normalny"/>
    <w:link w:val="StopkaZnak"/>
    <w:uiPriority w:val="99"/>
    <w:unhideWhenUsed/>
    <w:rsid w:val="005963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96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34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Tomasz Kostyrka</cp:lastModifiedBy>
  <cp:revision>94</cp:revision>
  <dcterms:created xsi:type="dcterms:W3CDTF">2018-04-19T13:11:00Z</dcterms:created>
  <dcterms:modified xsi:type="dcterms:W3CDTF">2018-05-17T21:04:00Z</dcterms:modified>
</cp:coreProperties>
</file>