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32D" w:rsidRDefault="00CF132D" w:rsidP="00FB6E10">
      <w:pPr>
        <w:jc w:val="center"/>
        <w:rPr>
          <w:sz w:val="44"/>
          <w:szCs w:val="44"/>
        </w:rPr>
      </w:pPr>
      <w:r w:rsidRPr="00FB6E10">
        <w:rPr>
          <w:sz w:val="44"/>
          <w:szCs w:val="44"/>
        </w:rPr>
        <w:t>REGRAS DE NEGÓCIO</w:t>
      </w:r>
    </w:p>
    <w:p w:rsidR="00FB6E10" w:rsidRDefault="00FB6E10" w:rsidP="00FB6E10">
      <w:pPr>
        <w:jc w:val="center"/>
        <w:rPr>
          <w:sz w:val="44"/>
          <w:szCs w:val="44"/>
        </w:rPr>
      </w:pPr>
    </w:p>
    <w:p w:rsidR="00FB6E10" w:rsidRDefault="00FB6E10" w:rsidP="00FB6E10">
      <w:pPr>
        <w:rPr>
          <w:sz w:val="44"/>
          <w:szCs w:val="44"/>
        </w:rPr>
      </w:pPr>
      <w:r>
        <w:rPr>
          <w:sz w:val="44"/>
          <w:szCs w:val="44"/>
        </w:rPr>
        <w:t>Reg</w:t>
      </w:r>
      <w:r w:rsidR="002F498E">
        <w:rPr>
          <w:sz w:val="44"/>
          <w:szCs w:val="44"/>
        </w:rPr>
        <w:t>ra 1: O financeiro não realiza gestão de risco</w:t>
      </w:r>
      <w:r>
        <w:rPr>
          <w:sz w:val="44"/>
          <w:szCs w:val="44"/>
        </w:rPr>
        <w:t>, se os dados informados pelo o administrador não estiverem corretos.</w:t>
      </w:r>
    </w:p>
    <w:p w:rsidR="00FB6E10" w:rsidRDefault="00FB6E10" w:rsidP="00FB6E10">
      <w:pPr>
        <w:rPr>
          <w:sz w:val="44"/>
          <w:szCs w:val="44"/>
        </w:rPr>
      </w:pPr>
      <w:r>
        <w:rPr>
          <w:sz w:val="44"/>
          <w:szCs w:val="44"/>
        </w:rPr>
        <w:t xml:space="preserve">Regra 2: O administrador não recebe </w:t>
      </w:r>
      <w:r w:rsidR="002F498E">
        <w:rPr>
          <w:sz w:val="44"/>
          <w:szCs w:val="44"/>
        </w:rPr>
        <w:t>gestão de risco</w:t>
      </w:r>
      <w:r>
        <w:rPr>
          <w:sz w:val="44"/>
          <w:szCs w:val="44"/>
        </w:rPr>
        <w:t xml:space="preserve">, se o </w:t>
      </w:r>
      <w:r w:rsidR="002F498E">
        <w:rPr>
          <w:sz w:val="44"/>
          <w:szCs w:val="44"/>
        </w:rPr>
        <w:t>financeiro</w:t>
      </w:r>
      <w:r>
        <w:rPr>
          <w:sz w:val="44"/>
          <w:szCs w:val="44"/>
        </w:rPr>
        <w:t xml:space="preserve"> não estiver correto.</w:t>
      </w:r>
      <w:bookmarkStart w:id="0" w:name="_GoBack"/>
      <w:bookmarkEnd w:id="0"/>
    </w:p>
    <w:p w:rsidR="00FB6E10" w:rsidRDefault="00FB6E10" w:rsidP="00FB6E10"/>
    <w:sectPr w:rsidR="00FB6E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32D"/>
    <w:rsid w:val="0003507C"/>
    <w:rsid w:val="002F498E"/>
    <w:rsid w:val="00C12039"/>
    <w:rsid w:val="00CF132D"/>
    <w:rsid w:val="00FB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B3AE2C-B727-495A-8E39-050410DE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dos santos araujo</dc:creator>
  <cp:keywords/>
  <dc:description/>
  <cp:lastModifiedBy>Ewerton dos Santos Araujo</cp:lastModifiedBy>
  <cp:revision>2</cp:revision>
  <dcterms:created xsi:type="dcterms:W3CDTF">2019-05-23T00:10:00Z</dcterms:created>
  <dcterms:modified xsi:type="dcterms:W3CDTF">2019-05-23T00:10:00Z</dcterms:modified>
</cp:coreProperties>
</file>