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5F1" w:rsidRDefault="00A245F1" w:rsidP="00A245F1">
      <w:pPr>
        <w:pStyle w:val="a3"/>
      </w:pPr>
      <w:bookmarkStart w:id="0" w:name="_Toc73959019"/>
      <w:bookmarkStart w:id="1" w:name="_Toc74642621"/>
      <w:r>
        <w:t>Приложения</w:t>
      </w:r>
      <w:bookmarkEnd w:id="0"/>
      <w:bookmarkEnd w:id="1"/>
    </w:p>
    <w:p w:rsidR="00A245F1" w:rsidRDefault="00A245F1" w:rsidP="00A245F1">
      <w:pPr>
        <w:pStyle w:val="a5"/>
      </w:pPr>
      <w:bookmarkStart w:id="2" w:name="_Toc74642622"/>
      <w:r>
        <w:t>ПРИЛОЖЕНИЕ А</w:t>
      </w:r>
      <w:bookmarkEnd w:id="2"/>
    </w:p>
    <w:p w:rsidR="00A245F1" w:rsidRDefault="00A245F1" w:rsidP="00A245F1">
      <w:pPr>
        <w:pStyle w:val="ab"/>
      </w:pPr>
      <w:r>
        <w:drawing>
          <wp:inline distT="0" distB="0" distL="0" distR="0" wp14:anchorId="40C35643" wp14:editId="20D12661">
            <wp:extent cx="4677410" cy="3732822"/>
            <wp:effectExtent l="0" t="0" r="889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749" t="15717" r="17078" b="11677"/>
                    <a:stretch/>
                  </pic:blipFill>
                  <pic:spPr bwMode="auto">
                    <a:xfrm>
                      <a:off x="0" y="0"/>
                      <a:ext cx="4684707" cy="3738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ABF" w:rsidRPr="00DD2ABF" w:rsidRDefault="00DD2ABF" w:rsidP="00DD2ABF">
      <w:pPr>
        <w:pStyle w:val="ad"/>
      </w:pPr>
      <w:r w:rsidRPr="00DD2ABF">
        <w:t>Рисунок A.1 – диаграмма классов</w:t>
      </w:r>
    </w:p>
    <w:p w:rsidR="00A245F1" w:rsidRDefault="00A245F1">
      <w:pPr>
        <w:rPr>
          <w:rFonts w:ascii="Times New Roman" w:hAnsi="Times New Roman"/>
          <w:noProof/>
          <w:sz w:val="28"/>
          <w:lang w:eastAsia="ru-RU"/>
        </w:rPr>
      </w:pPr>
      <w:r>
        <w:br w:type="page"/>
      </w:r>
    </w:p>
    <w:p w:rsidR="00A245F1" w:rsidRPr="00916AE5" w:rsidRDefault="00A245F1" w:rsidP="00A245F1">
      <w:pPr>
        <w:pStyle w:val="a7"/>
      </w:pPr>
      <w:bookmarkStart w:id="3" w:name="_Toc74642623"/>
      <w:r>
        <w:lastRenderedPageBreak/>
        <w:t xml:space="preserve">ПРИЛОЖЕНИЕ </w:t>
      </w:r>
      <w:r>
        <w:rPr>
          <w:lang w:val="en-US"/>
        </w:rPr>
        <w:t>B</w:t>
      </w:r>
      <w:bookmarkEnd w:id="3"/>
    </w:p>
    <w:p w:rsidR="00A245F1" w:rsidRDefault="00A245F1" w:rsidP="00A245F1">
      <w:pPr>
        <w:pStyle w:val="ab"/>
        <w:rPr>
          <w:lang w:val="en-US"/>
        </w:rPr>
      </w:pPr>
      <w:r>
        <w:drawing>
          <wp:inline distT="0" distB="0" distL="0" distR="0" wp14:anchorId="12BA0925" wp14:editId="05FD82DF">
            <wp:extent cx="4685030" cy="3470391"/>
            <wp:effectExtent l="0" t="0" r="127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046" t="26121" r="36252" b="16325"/>
                    <a:stretch/>
                  </pic:blipFill>
                  <pic:spPr bwMode="auto">
                    <a:xfrm>
                      <a:off x="0" y="0"/>
                      <a:ext cx="4691522" cy="347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ABF" w:rsidRPr="00916AE5" w:rsidRDefault="00DD2ABF" w:rsidP="00DD2ABF">
      <w:pPr>
        <w:pStyle w:val="ad"/>
      </w:pPr>
      <w:r w:rsidRPr="00DD2ABF">
        <w:t xml:space="preserve">Рисунок </w:t>
      </w:r>
      <w:r>
        <w:rPr>
          <w:lang w:val="en-US"/>
        </w:rPr>
        <w:t>B</w:t>
      </w:r>
      <w:r w:rsidRPr="00DD2ABF">
        <w:t xml:space="preserve">.1 – </w:t>
      </w:r>
      <w:r>
        <w:t>диаграмма деятельности</w:t>
      </w:r>
    </w:p>
    <w:p w:rsidR="00A245F1" w:rsidRPr="00916AE5" w:rsidRDefault="00A245F1">
      <w:pPr>
        <w:rPr>
          <w:rFonts w:ascii="Times New Roman" w:hAnsi="Times New Roman"/>
          <w:noProof/>
          <w:sz w:val="28"/>
          <w:lang w:eastAsia="ru-RU"/>
        </w:rPr>
      </w:pPr>
      <w:r w:rsidRPr="00916AE5">
        <w:br w:type="page"/>
      </w:r>
    </w:p>
    <w:p w:rsidR="00A245F1" w:rsidRPr="00916AE5" w:rsidRDefault="00A245F1" w:rsidP="00A245F1">
      <w:pPr>
        <w:pStyle w:val="a7"/>
      </w:pPr>
      <w:bookmarkStart w:id="4" w:name="_Toc74642624"/>
      <w:r>
        <w:lastRenderedPageBreak/>
        <w:t xml:space="preserve">ПРИЛОЖЕНИЕ </w:t>
      </w:r>
      <w:r>
        <w:rPr>
          <w:lang w:val="en-US"/>
        </w:rPr>
        <w:t>C</w:t>
      </w:r>
      <w:bookmarkEnd w:id="4"/>
    </w:p>
    <w:p w:rsidR="00A245F1" w:rsidRDefault="00A245F1" w:rsidP="00A245F1">
      <w:pPr>
        <w:pStyle w:val="ab"/>
      </w:pPr>
      <w:r>
        <w:drawing>
          <wp:inline distT="0" distB="0" distL="0" distR="0" wp14:anchorId="699261DA" wp14:editId="2FC0D4EB">
            <wp:extent cx="4696623" cy="2503397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591" t="37386" r="33514" b="30493"/>
                    <a:stretch/>
                  </pic:blipFill>
                  <pic:spPr bwMode="auto">
                    <a:xfrm>
                      <a:off x="0" y="0"/>
                      <a:ext cx="4751267" cy="2532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ABF" w:rsidRPr="00DD2ABF" w:rsidRDefault="00DD2ABF" w:rsidP="00DD2ABF">
      <w:pPr>
        <w:pStyle w:val="ad"/>
      </w:pPr>
      <w:r w:rsidRPr="00DD2ABF">
        <w:t xml:space="preserve">Рисунок </w:t>
      </w:r>
      <w:r>
        <w:rPr>
          <w:lang w:val="en-US"/>
        </w:rPr>
        <w:t>C</w:t>
      </w:r>
      <w:r w:rsidRPr="00DD2ABF">
        <w:t xml:space="preserve">.1 – </w:t>
      </w:r>
      <w:r>
        <w:t xml:space="preserve">диаграмма нотации </w:t>
      </w:r>
      <w:r>
        <w:rPr>
          <w:lang w:val="en-US"/>
        </w:rPr>
        <w:t>IDEF</w:t>
      </w:r>
      <w:r w:rsidRPr="009C7964">
        <w:t>0</w:t>
      </w:r>
    </w:p>
    <w:p w:rsidR="00A245F1" w:rsidRDefault="00A245F1">
      <w:pPr>
        <w:rPr>
          <w:rFonts w:ascii="Times New Roman" w:hAnsi="Times New Roman"/>
          <w:noProof/>
          <w:sz w:val="28"/>
          <w:lang w:eastAsia="ru-RU"/>
        </w:rPr>
      </w:pPr>
      <w:r>
        <w:br w:type="page"/>
      </w:r>
    </w:p>
    <w:p w:rsidR="00A245F1" w:rsidRPr="00916AE5" w:rsidRDefault="00A245F1" w:rsidP="00A245F1">
      <w:pPr>
        <w:pStyle w:val="a7"/>
      </w:pPr>
      <w:bookmarkStart w:id="5" w:name="_Toc74642625"/>
      <w:r>
        <w:lastRenderedPageBreak/>
        <w:t xml:space="preserve">ПРИЛОЖЕНИЕ </w:t>
      </w:r>
      <w:r>
        <w:rPr>
          <w:lang w:val="en-US"/>
        </w:rPr>
        <w:t>D</w:t>
      </w:r>
      <w:bookmarkEnd w:id="5"/>
    </w:p>
    <w:p w:rsidR="00916AE5" w:rsidRDefault="00916AE5" w:rsidP="00916AE5">
      <w:pPr>
        <w:pStyle w:val="ab"/>
        <w:rPr>
          <w:lang w:val="en-US"/>
        </w:rPr>
      </w:pPr>
      <w:r>
        <w:drawing>
          <wp:inline distT="0" distB="0" distL="0" distR="0" wp14:anchorId="021EFC21" wp14:editId="54DBD40D">
            <wp:extent cx="4748473" cy="26708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4153" cy="26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E5" w:rsidRPr="00916AE5" w:rsidRDefault="00916AE5" w:rsidP="00916AE5">
      <w:pPr>
        <w:pStyle w:val="ab"/>
        <w:rPr>
          <w:b/>
          <w:sz w:val="24"/>
        </w:rPr>
      </w:pPr>
      <w:r>
        <w:rPr>
          <w:b/>
          <w:sz w:val="24"/>
        </w:rPr>
        <w:t xml:space="preserve">Рисунок </w:t>
      </w:r>
      <w:r>
        <w:rPr>
          <w:b/>
          <w:sz w:val="24"/>
          <w:lang w:val="en-US"/>
        </w:rPr>
        <w:t xml:space="preserve">D.1 – </w:t>
      </w:r>
      <w:r>
        <w:rPr>
          <w:b/>
          <w:sz w:val="24"/>
        </w:rPr>
        <w:t>созданная пре</w:t>
      </w:r>
      <w:bookmarkStart w:id="6" w:name="_GoBack"/>
      <w:bookmarkEnd w:id="6"/>
      <w:r>
        <w:rPr>
          <w:b/>
          <w:sz w:val="24"/>
        </w:rPr>
        <w:t>зентация</w:t>
      </w:r>
    </w:p>
    <w:p w:rsidR="00A245F1" w:rsidRPr="009C7964" w:rsidRDefault="00A245F1">
      <w:pPr>
        <w:rPr>
          <w:rFonts w:ascii="Times New Roman" w:hAnsi="Times New Roman"/>
          <w:b/>
          <w:sz w:val="28"/>
        </w:rPr>
      </w:pPr>
      <w:r w:rsidRPr="009C7964">
        <w:br w:type="page"/>
      </w:r>
    </w:p>
    <w:p w:rsidR="00A245F1" w:rsidRDefault="00A245F1" w:rsidP="00A245F1">
      <w:pPr>
        <w:pStyle w:val="a7"/>
        <w:rPr>
          <w:lang w:val="en-US"/>
        </w:rPr>
      </w:pPr>
      <w:bookmarkStart w:id="7" w:name="_Toc74642626"/>
      <w:r>
        <w:lastRenderedPageBreak/>
        <w:t xml:space="preserve">ПРИЛОЖЕНИЕ </w:t>
      </w:r>
      <w:r>
        <w:rPr>
          <w:lang w:val="en-US"/>
        </w:rPr>
        <w:t>E</w:t>
      </w:r>
      <w:bookmarkEnd w:id="7"/>
    </w:p>
    <w:p w:rsid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  <w:sectPr w:rsidR="00BC1196" w:rsidSect="00A245F1">
          <w:footerReference w:type="default" r:id="rId10"/>
          <w:pgSz w:w="11906" w:h="16838"/>
          <w:pgMar w:top="1134" w:right="567" w:bottom="1134" w:left="1701" w:header="709" w:footer="709" w:gutter="0"/>
          <w:pgNumType w:start="3"/>
          <w:cols w:space="708"/>
          <w:titlePg/>
          <w:docGrid w:linePitch="360"/>
        </w:sectPr>
      </w:pP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="00182E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82ED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="00182E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LessonBot</w:t>
      </w:r>
      <w:proofErr w:type="spellEnd"/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19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Api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VKApi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Api(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"bf103c02ffda833c64adffd36eab0875ba080b5c46e4f6b4946e346e5d570a3897858579ec34306c2f039"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Api.LongPoll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LongPoll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182E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82ED8">
        <w:rPr>
          <w:rFonts w:ascii="Consolas" w:hAnsi="Consolas" w:cs="Consolas"/>
          <w:color w:val="000000"/>
          <w:sz w:val="19"/>
          <w:szCs w:val="19"/>
          <w:lang w:val="en-US"/>
        </w:rPr>
        <w:t>Api.LongPoll</w:t>
      </w:r>
      <w:proofErr w:type="spellEnd"/>
      <w:r w:rsidR="00182E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182ED8">
        <w:rPr>
          <w:rFonts w:ascii="Consolas" w:hAnsi="Consolas" w:cs="Consolas"/>
          <w:color w:val="000000"/>
          <w:sz w:val="19"/>
          <w:szCs w:val="19"/>
          <w:lang w:val="en-US"/>
        </w:rPr>
        <w:t>VKApi</w:t>
      </w:r>
      <w:proofErr w:type="spellEnd"/>
      <w:r w:rsidR="00182E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ConsoleColor.Green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Бот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запущен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Api.LongPoll.EventObject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events = </w:t>
      </w:r>
      <w:proofErr w:type="spellStart"/>
      <w:proofErr w:type="gram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LongPoll.Listen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evt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events)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Handler(</w:t>
      </w:r>
      <w:proofErr w:type="spellStart"/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evt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1196" w:rsidRPr="00BC1196" w:rsidRDefault="00182ED8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Handler(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Api.LongPoll.EventObject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evt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evt.Type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Api.VKEventType.MessageNew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message =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evt.Message.ToLower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().Split(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="00182E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</w:rPr>
        <w:t>"начать"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evt.PeerId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"Добрый день, меня зовут бот 🤖Вин, я бот автоответчик и помогаю абитуриентам и учащимся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Новопольского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государственного аграрно-экономического колледжа!\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nНапишите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мне \"Помощь\" для получения инструкций!"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</w:rPr>
        <w:t>"помощь"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evt.PeerId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Segoe UI Symbol" w:hAnsi="Segoe UI Symbol" w:cs="Segoe UI Symbol"/>
          <w:color w:val="A31515"/>
          <w:sz w:val="19"/>
          <w:szCs w:val="19"/>
        </w:rPr>
        <w:t>📋</w:t>
      </w:r>
      <w:r>
        <w:rPr>
          <w:rFonts w:ascii="Consolas" w:hAnsi="Consolas" w:cs="Consolas"/>
          <w:color w:val="A31515"/>
          <w:sz w:val="19"/>
          <w:szCs w:val="19"/>
        </w:rPr>
        <w:t>Меню бота:\n</w:t>
      </w:r>
      <w:r>
        <w:rPr>
          <w:rFonts w:ascii="Segoe UI Symbol" w:hAnsi="Segoe UI Symbol" w:cs="Segoe UI Symbol"/>
          <w:color w:val="A31515"/>
          <w:sz w:val="19"/>
          <w:szCs w:val="19"/>
        </w:rPr>
        <w:t>👤</w:t>
      </w:r>
      <w:r>
        <w:rPr>
          <w:rFonts w:ascii="Consolas" w:hAnsi="Consolas" w:cs="Consolas"/>
          <w:color w:val="A31515"/>
          <w:sz w:val="19"/>
          <w:szCs w:val="19"/>
        </w:rPr>
        <w:t>Абитуриентам\n</w:t>
      </w:r>
      <w:r>
        <w:rPr>
          <w:rFonts w:ascii="Segoe UI Symbol" w:hAnsi="Segoe UI Symbol" w:cs="Segoe UI Symbol"/>
          <w:color w:val="A31515"/>
          <w:sz w:val="19"/>
          <w:szCs w:val="19"/>
        </w:rPr>
        <w:t>🎓</w:t>
      </w:r>
      <w:r>
        <w:rPr>
          <w:rFonts w:ascii="Consolas" w:hAnsi="Consolas" w:cs="Consolas"/>
          <w:color w:val="A31515"/>
          <w:sz w:val="19"/>
          <w:szCs w:val="19"/>
        </w:rPr>
        <w:t>Студентам\n</w:t>
      </w:r>
      <w:r>
        <w:rPr>
          <w:rFonts w:ascii="Segoe UI Symbol" w:hAnsi="Segoe UI Symbol" w:cs="Segoe UI Symbol"/>
          <w:color w:val="A31515"/>
          <w:sz w:val="19"/>
          <w:szCs w:val="19"/>
        </w:rPr>
        <w:t>📞</w:t>
      </w:r>
      <w:r>
        <w:rPr>
          <w:rFonts w:ascii="Consolas" w:hAnsi="Consolas" w:cs="Consolas"/>
          <w:color w:val="A31515"/>
          <w:sz w:val="19"/>
          <w:szCs w:val="19"/>
        </w:rPr>
        <w:t>Контакты"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evt.PeerId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message[0] == 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абитуриентам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1196" w:rsidRPr="00916AE5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6A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6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evt.PeerId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"Отлично, может быть вы хотите узнать получше о нашем колледже? Вот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меню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которым вы можете воспользоваться!"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evt.PeerId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Segoe UI Symbol" w:hAnsi="Segoe UI Symbol" w:cs="Segoe UI Symbol"/>
          <w:color w:val="A31515"/>
          <w:sz w:val="19"/>
          <w:szCs w:val="19"/>
        </w:rPr>
        <w:t>📋</w:t>
      </w:r>
      <w:r>
        <w:rPr>
          <w:rFonts w:ascii="Consolas" w:hAnsi="Consolas" w:cs="Consolas"/>
          <w:color w:val="A31515"/>
          <w:sz w:val="19"/>
          <w:szCs w:val="19"/>
        </w:rPr>
        <w:t>Меню бота:\n</w:t>
      </w:r>
      <w:r>
        <w:rPr>
          <w:rFonts w:ascii="Segoe UI Symbol" w:hAnsi="Segoe UI Symbol" w:cs="Segoe UI Symbol"/>
          <w:color w:val="A31515"/>
          <w:sz w:val="19"/>
          <w:szCs w:val="19"/>
        </w:rPr>
        <w:t>👤</w:t>
      </w:r>
      <w:r>
        <w:rPr>
          <w:rFonts w:ascii="Consolas" w:hAnsi="Consolas" w:cs="Consolas"/>
          <w:color w:val="A31515"/>
          <w:sz w:val="19"/>
          <w:szCs w:val="19"/>
        </w:rPr>
        <w:t>Специальности;\n</w:t>
      </w:r>
      <w:r>
        <w:rPr>
          <w:rFonts w:ascii="Segoe UI Symbol" w:hAnsi="Segoe UI Symbol" w:cs="Segoe UI Symbol"/>
          <w:color w:val="A31515"/>
          <w:sz w:val="19"/>
          <w:szCs w:val="19"/>
        </w:rPr>
        <w:t>🏢</w:t>
      </w:r>
      <w:r>
        <w:rPr>
          <w:rFonts w:ascii="Consolas" w:hAnsi="Consolas" w:cs="Consolas"/>
          <w:color w:val="A31515"/>
          <w:sz w:val="19"/>
          <w:szCs w:val="19"/>
        </w:rPr>
        <w:t>Общежития;\n</w:t>
      </w:r>
      <w:r>
        <w:rPr>
          <w:rFonts w:ascii="Segoe UI Symbol" w:hAnsi="Segoe UI Symbol" w:cs="Segoe UI Symbol"/>
          <w:color w:val="A31515"/>
          <w:sz w:val="19"/>
          <w:szCs w:val="19"/>
        </w:rPr>
        <w:t>🏬</w:t>
      </w:r>
      <w:r>
        <w:rPr>
          <w:rFonts w:ascii="Consolas" w:hAnsi="Consolas" w:cs="Consolas"/>
          <w:color w:val="A31515"/>
          <w:sz w:val="19"/>
          <w:szCs w:val="19"/>
        </w:rPr>
        <w:t>Колледж;\n</w:t>
      </w:r>
      <w:r>
        <w:rPr>
          <w:rFonts w:ascii="Segoe UI Symbol" w:hAnsi="Segoe UI Symbol" w:cs="Segoe UI Symbol"/>
          <w:color w:val="A31515"/>
          <w:sz w:val="19"/>
          <w:szCs w:val="19"/>
        </w:rPr>
        <w:t>🏞</w:t>
      </w:r>
      <w:r>
        <w:rPr>
          <w:rFonts w:ascii="Consolas" w:hAnsi="Consolas" w:cs="Consolas"/>
          <w:color w:val="A31515"/>
          <w:sz w:val="19"/>
          <w:szCs w:val="19"/>
        </w:rPr>
        <w:t>Просторы;\n</w:t>
      </w:r>
      <w:r>
        <w:rPr>
          <w:rFonts w:ascii="Segoe UI Symbol" w:hAnsi="Segoe UI Symbol" w:cs="Segoe UI Symbol"/>
          <w:color w:val="A31515"/>
          <w:sz w:val="19"/>
          <w:szCs w:val="19"/>
        </w:rPr>
        <w:t>🏀</w:t>
      </w:r>
      <w:r>
        <w:rPr>
          <w:rFonts w:ascii="Consolas" w:hAnsi="Consolas" w:cs="Consolas"/>
          <w:color w:val="A31515"/>
          <w:sz w:val="19"/>
          <w:szCs w:val="19"/>
        </w:rPr>
        <w:t>Спорт;\n</w:t>
      </w:r>
      <w:r>
        <w:rPr>
          <w:rFonts w:ascii="Segoe UI Symbol" w:hAnsi="Segoe UI Symbol" w:cs="Segoe UI Symbol"/>
          <w:color w:val="A31515"/>
          <w:sz w:val="19"/>
          <w:szCs w:val="19"/>
        </w:rPr>
        <w:t>📝</w:t>
      </w:r>
      <w:r>
        <w:rPr>
          <w:rFonts w:ascii="Consolas" w:hAnsi="Consolas" w:cs="Consolas"/>
          <w:color w:val="A31515"/>
          <w:sz w:val="19"/>
          <w:szCs w:val="19"/>
        </w:rPr>
        <w:t>Балы;\n</w:t>
      </w:r>
      <w:r>
        <w:rPr>
          <w:rFonts w:ascii="Segoe UI Symbol" w:hAnsi="Segoe UI Symbol" w:cs="Segoe UI Symbol"/>
          <w:color w:val="A31515"/>
          <w:sz w:val="19"/>
          <w:szCs w:val="19"/>
        </w:rPr>
        <w:t>✅</w:t>
      </w:r>
      <w:r>
        <w:rPr>
          <w:rFonts w:ascii="Consolas" w:hAnsi="Consolas" w:cs="Consolas"/>
          <w:color w:val="A31515"/>
          <w:sz w:val="19"/>
          <w:szCs w:val="19"/>
        </w:rPr>
        <w:t>Дополнительно."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</w:rPr>
        <w:t>"специальности"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evt.PeerId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Segoe UI Symbol" w:hAnsi="Segoe UI Symbol" w:cs="Segoe UI Symbol"/>
          <w:color w:val="A31515"/>
          <w:sz w:val="19"/>
          <w:szCs w:val="19"/>
        </w:rPr>
        <w:t>👤</w:t>
      </w:r>
      <w:r>
        <w:rPr>
          <w:rFonts w:ascii="Consolas" w:hAnsi="Consolas" w:cs="Consolas"/>
          <w:color w:val="A31515"/>
          <w:sz w:val="19"/>
          <w:szCs w:val="19"/>
        </w:rPr>
        <w:t>Специальности:\n</w:t>
      </w:r>
      <w:r>
        <w:rPr>
          <w:rFonts w:ascii="Segoe UI Symbol" w:hAnsi="Segoe UI Symbol" w:cs="Segoe UI Symbol"/>
          <w:color w:val="A31515"/>
          <w:sz w:val="19"/>
          <w:szCs w:val="19"/>
        </w:rPr>
        <w:t>💰</w:t>
      </w:r>
      <w:r>
        <w:rPr>
          <w:rFonts w:ascii="Consolas" w:hAnsi="Consolas" w:cs="Consolas"/>
          <w:color w:val="A31515"/>
          <w:sz w:val="19"/>
          <w:szCs w:val="19"/>
        </w:rPr>
        <w:t>Бухгалтерский учет анализ и контроль;\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nСрок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обучения: 2 года 10 месяцев (на базе 9 классов) или 1 год 10 месяцев (на базе 11 классов) (дневная форма обучения)\n2 года 8 месяцев (на базе 11 классов) (заочная форма обучения)\n</w:t>
      </w:r>
      <w:r>
        <w:rPr>
          <w:rFonts w:ascii="Segoe UI Symbol" w:hAnsi="Segoe UI Symbol" w:cs="Segoe UI Symbol"/>
          <w:color w:val="A31515"/>
          <w:sz w:val="19"/>
          <w:szCs w:val="19"/>
        </w:rPr>
        <w:t>🖥</w:t>
      </w:r>
      <w:r>
        <w:rPr>
          <w:rFonts w:ascii="Consolas" w:hAnsi="Consolas" w:cs="Consolas"/>
          <w:color w:val="A31515"/>
          <w:sz w:val="19"/>
          <w:szCs w:val="19"/>
        </w:rPr>
        <w:t>Программное обеспечение информационных технологий;\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nСрок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обучения: 3 года 10 месяцев (на базе 9 классов) (дневная форма обучения)\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r>
        <w:rPr>
          <w:rFonts w:ascii="Segoe UI Symbol" w:hAnsi="Segoe UI Symbol" w:cs="Segoe UI Symbol"/>
          <w:color w:val="A31515"/>
          <w:sz w:val="19"/>
          <w:szCs w:val="19"/>
        </w:rPr>
        <w:t>✉</w:t>
      </w:r>
      <w:r>
        <w:rPr>
          <w:rFonts w:ascii="Consolas" w:hAnsi="Consolas" w:cs="Consolas"/>
          <w:color w:val="A31515"/>
          <w:sz w:val="19"/>
          <w:szCs w:val="19"/>
        </w:rPr>
        <w:t>Документоведение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 документационное обеспечение управления;\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nСрок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обучения: 2 года 10 месяцев (на базе 9 классов) (дневная форма обучения)\n</w:t>
      </w:r>
      <w:r>
        <w:rPr>
          <w:rFonts w:ascii="Segoe UI Symbol" w:hAnsi="Segoe UI Symbol" w:cs="Segoe UI Symbol"/>
          <w:color w:val="A31515"/>
          <w:sz w:val="19"/>
          <w:szCs w:val="19"/>
        </w:rPr>
        <w:t>🏤</w:t>
      </w:r>
      <w:r>
        <w:rPr>
          <w:rFonts w:ascii="Consolas" w:hAnsi="Consolas" w:cs="Consolas"/>
          <w:color w:val="A31515"/>
          <w:sz w:val="19"/>
          <w:szCs w:val="19"/>
        </w:rPr>
        <w:t>Организация гостиничных услуг;\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nСрок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обучения: 2 года 10 месяцев (на базе 9 классов) (дневная форма обучения)."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</w:rPr>
        <w:t>"общежития"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evt.PeerId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"Наш колледж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распологает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3-мя общежитиями.\n2-е общежитие - во втором общежитии 3 этажа, 1-2 этажи для работников колледжа, 3-й для учащихся последних курсов специальности ПОИТ.\n3-е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ощежитие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в третьем общежитии имеется 5 этажей, в нем живут учащиеся поступившие после 9-ти классов. \n4-е общежитие - в 4-м общежитии как и в 3-ем 5 этажей, но проживают в нем учащиеся поступившие после 11-ти классов, а так же поступившие после 9-ти классов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специальности(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ДОУ ОГУ)."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</w:rPr>
        <w:t>"колледж"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evt.PeerId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Коледж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имеет 2 корпуса, старый и новый.\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nНовый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корпус имеет 4 этажа, и более 40 аудиторий, 3-й этаж считается компьютерным, здесь в каждая аудитория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распологает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компьютерами. Старый же корпус обладает своей историей берущее свое начало еще с 19-го века, о этом вы можете прочитать на просторах интернета. В старом корпусе более 10-ти аудиторий."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</w:rPr>
        <w:t>"просторы"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evt.PeerId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"Немного фотографий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Новопольского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ГАЭКа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https://sun9-48.userapi.com/impg/48cpxcmPKRTdoK8Vf1N6imTr9djkFsCK_x6wfA/yUMAp0GFyGE.jpg?size=720x546&amp;quality=96&amp;sign=424e9f4832cb3590fdf19064dd73f5ba&amp;type=album\nhttps://sun9-63.userapi.com/impg/X06KFOlep1Pca2DhRuHnlSQqjMvvs5lLNT7oeQ/vL0VAzEknSQ.jpg?size=960x1280&amp;quality=96&amp;sign=ac554a0583b012b837f4af7adf760837&amp;type=albu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</w:rPr>
        <w:t>"спорт"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evt.PeerId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"Важную роль нашего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коледжа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играет спорт. В расположении колледжа имеется 1 спортзал, 1 стадион, и одна спортивная площадка. Здесь занимаются такими видами спорта как футбол, волейбол, баскетбол,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тенис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лыжный спорт, а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так же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множество различных спортивных мероприятия и соревнований которые проходят ежемесячно."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(message[0] == 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балы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SendMessage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evt.PeerId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"https://sun9-53.userapi.com/impg/C_PEe4i18k9918usDb9TfheRBLQy1vDPDsTudQ/Nf3VbthWo0A.jpg?size=895x867&amp;quality=96&amp;sign=b9c1845bfeae79bc334b346dd441ca11&amp;type=album"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(message[0] == 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дополнительно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C1196" w:rsidRPr="00916AE5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SendMessage</w:t>
      </w:r>
      <w:proofErr w:type="spellEnd"/>
      <w:r w:rsidRPr="00916AE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evt</w:t>
      </w:r>
      <w:proofErr w:type="spellEnd"/>
      <w:r w:rsidRPr="00916AE5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PeerId</w:t>
      </w:r>
      <w:proofErr w:type="spellEnd"/>
      <w:r w:rsidRPr="00916AE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16AE5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Некоторы</w:t>
      </w:r>
      <w:proofErr w:type="spellEnd"/>
      <w:r w:rsidRPr="00916AE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фото</w:t>
      </w:r>
      <w:r w:rsidRPr="00916AE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колледжа</w:t>
      </w:r>
      <w:r w:rsidRPr="00916AE5">
        <w:rPr>
          <w:rFonts w:ascii="Consolas" w:hAnsi="Consolas" w:cs="Consolas"/>
          <w:color w:val="A31515"/>
          <w:sz w:val="19"/>
          <w:szCs w:val="19"/>
        </w:rPr>
        <w:t>:\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Актовый</w:t>
      </w:r>
      <w:r w:rsidRPr="00916AE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зал</w:t>
      </w:r>
      <w:r w:rsidRPr="00916AE5">
        <w:rPr>
          <w:rFonts w:ascii="Consolas" w:hAnsi="Consolas" w:cs="Consolas"/>
          <w:color w:val="A31515"/>
          <w:sz w:val="19"/>
          <w:szCs w:val="19"/>
        </w:rPr>
        <w:t xml:space="preserve">. 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https</w:t>
      </w:r>
      <w:r w:rsidRPr="00916AE5">
        <w:rPr>
          <w:rFonts w:ascii="Consolas" w:hAnsi="Consolas" w:cs="Consolas"/>
          <w:color w:val="A31515"/>
          <w:sz w:val="19"/>
          <w:szCs w:val="19"/>
        </w:rPr>
        <w:t>://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sun</w:t>
      </w:r>
      <w:r w:rsidRPr="00916AE5">
        <w:rPr>
          <w:rFonts w:ascii="Consolas" w:hAnsi="Consolas" w:cs="Consolas"/>
          <w:color w:val="A31515"/>
          <w:sz w:val="19"/>
          <w:szCs w:val="19"/>
        </w:rPr>
        <w:t>9-24.</w:t>
      </w:r>
      <w:proofErr w:type="spellStart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userapi</w:t>
      </w:r>
      <w:proofErr w:type="spellEnd"/>
      <w:r w:rsidRPr="00916AE5">
        <w:rPr>
          <w:rFonts w:ascii="Consolas" w:hAnsi="Consolas" w:cs="Consolas"/>
          <w:color w:val="A31515"/>
          <w:sz w:val="19"/>
          <w:szCs w:val="19"/>
        </w:rPr>
        <w:t>.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916AE5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impg</w:t>
      </w:r>
      <w:proofErr w:type="spellEnd"/>
      <w:r w:rsidRPr="00916AE5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JUj</w:t>
      </w:r>
      <w:proofErr w:type="spellEnd"/>
      <w:r w:rsidRPr="00916AE5">
        <w:rPr>
          <w:rFonts w:ascii="Consolas" w:hAnsi="Consolas" w:cs="Consolas"/>
          <w:color w:val="A31515"/>
          <w:sz w:val="19"/>
          <w:szCs w:val="19"/>
        </w:rPr>
        <w:t>3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Gen</w:t>
      </w:r>
      <w:r w:rsidRPr="00916AE5">
        <w:rPr>
          <w:rFonts w:ascii="Consolas" w:hAnsi="Consolas" w:cs="Consolas"/>
          <w:color w:val="A31515"/>
          <w:sz w:val="19"/>
          <w:szCs w:val="19"/>
        </w:rPr>
        <w:t>7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TL</w:t>
      </w:r>
      <w:r w:rsidRPr="00916AE5">
        <w:rPr>
          <w:rFonts w:ascii="Consolas" w:hAnsi="Consolas" w:cs="Consolas"/>
          <w:color w:val="A31515"/>
          <w:sz w:val="19"/>
          <w:szCs w:val="19"/>
        </w:rPr>
        <w:t>2</w:t>
      </w:r>
      <w:proofErr w:type="spellStart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lSem</w:t>
      </w:r>
      <w:proofErr w:type="spellEnd"/>
      <w:r w:rsidRPr="00916AE5">
        <w:rPr>
          <w:rFonts w:ascii="Consolas" w:hAnsi="Consolas" w:cs="Consolas"/>
          <w:color w:val="A31515"/>
          <w:sz w:val="19"/>
          <w:szCs w:val="19"/>
        </w:rPr>
        <w:t>7</w:t>
      </w:r>
      <w:proofErr w:type="spellStart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sqlWq</w:t>
      </w:r>
      <w:proofErr w:type="spellEnd"/>
      <w:r w:rsidRPr="00916AE5">
        <w:rPr>
          <w:rFonts w:ascii="Consolas" w:hAnsi="Consolas" w:cs="Consolas"/>
          <w:color w:val="A31515"/>
          <w:sz w:val="19"/>
          <w:szCs w:val="19"/>
        </w:rPr>
        <w:t>3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DH</w:t>
      </w:r>
      <w:r w:rsidRPr="00916AE5">
        <w:rPr>
          <w:rFonts w:ascii="Consolas" w:hAnsi="Consolas" w:cs="Consolas"/>
          <w:color w:val="A31515"/>
          <w:sz w:val="19"/>
          <w:szCs w:val="19"/>
        </w:rPr>
        <w:t>831</w:t>
      </w:r>
      <w:proofErr w:type="spellStart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DFKz</w:t>
      </w:r>
      <w:proofErr w:type="spellEnd"/>
      <w:r w:rsidRPr="00916AE5">
        <w:rPr>
          <w:rFonts w:ascii="Consolas" w:hAnsi="Consolas" w:cs="Consolas"/>
          <w:color w:val="A31515"/>
          <w:sz w:val="19"/>
          <w:szCs w:val="19"/>
        </w:rPr>
        <w:t>34</w:t>
      </w:r>
      <w:proofErr w:type="spellStart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VWzYg</w:t>
      </w:r>
      <w:proofErr w:type="spellEnd"/>
      <w:r w:rsidRPr="00916AE5">
        <w:rPr>
          <w:rFonts w:ascii="Consolas" w:hAnsi="Consolas" w:cs="Consolas"/>
          <w:color w:val="A31515"/>
          <w:sz w:val="19"/>
          <w:szCs w:val="19"/>
        </w:rPr>
        <w:t>/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TN</w:t>
      </w:r>
      <w:r w:rsidRPr="00916AE5">
        <w:rPr>
          <w:rFonts w:ascii="Consolas" w:hAnsi="Consolas" w:cs="Consolas"/>
          <w:color w:val="A31515"/>
          <w:sz w:val="19"/>
          <w:szCs w:val="19"/>
        </w:rPr>
        <w:t>1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w</w:t>
      </w:r>
      <w:r w:rsidRPr="00916AE5">
        <w:rPr>
          <w:rFonts w:ascii="Consolas" w:hAnsi="Consolas" w:cs="Consolas"/>
          <w:color w:val="A31515"/>
          <w:sz w:val="19"/>
          <w:szCs w:val="19"/>
        </w:rPr>
        <w:t>_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Q</w:t>
      </w:r>
      <w:r w:rsidRPr="00916AE5">
        <w:rPr>
          <w:rFonts w:ascii="Consolas" w:hAnsi="Consolas" w:cs="Consolas"/>
          <w:color w:val="A31515"/>
          <w:sz w:val="19"/>
          <w:szCs w:val="19"/>
        </w:rPr>
        <w:t>61</w:t>
      </w:r>
      <w:proofErr w:type="spellStart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ypM</w:t>
      </w:r>
      <w:proofErr w:type="spellEnd"/>
      <w:r w:rsidRPr="00916AE5">
        <w:rPr>
          <w:rFonts w:ascii="Consolas" w:hAnsi="Consolas" w:cs="Consolas"/>
          <w:color w:val="A31515"/>
          <w:sz w:val="19"/>
          <w:szCs w:val="19"/>
        </w:rPr>
        <w:t>.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jpg</w:t>
      </w:r>
      <w:r w:rsidRPr="00916AE5">
        <w:rPr>
          <w:rFonts w:ascii="Consolas" w:hAnsi="Consolas" w:cs="Consolas"/>
          <w:color w:val="A31515"/>
          <w:sz w:val="19"/>
          <w:szCs w:val="19"/>
        </w:rPr>
        <w:t>?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size</w:t>
      </w:r>
      <w:r w:rsidRPr="00916AE5">
        <w:rPr>
          <w:rFonts w:ascii="Consolas" w:hAnsi="Consolas" w:cs="Consolas"/>
          <w:color w:val="A31515"/>
          <w:sz w:val="19"/>
          <w:szCs w:val="19"/>
        </w:rPr>
        <w:t>=1600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916AE5">
        <w:rPr>
          <w:rFonts w:ascii="Consolas" w:hAnsi="Consolas" w:cs="Consolas"/>
          <w:color w:val="A31515"/>
          <w:sz w:val="19"/>
          <w:szCs w:val="19"/>
        </w:rPr>
        <w:t>900&amp;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quality</w:t>
      </w:r>
      <w:r w:rsidRPr="00916AE5">
        <w:rPr>
          <w:rFonts w:ascii="Consolas" w:hAnsi="Consolas" w:cs="Consolas"/>
          <w:color w:val="A31515"/>
          <w:sz w:val="19"/>
          <w:szCs w:val="19"/>
        </w:rPr>
        <w:t>=96&amp;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sign</w:t>
      </w:r>
      <w:r w:rsidRPr="00916AE5">
        <w:rPr>
          <w:rFonts w:ascii="Consolas" w:hAnsi="Consolas" w:cs="Consolas"/>
          <w:color w:val="A31515"/>
          <w:sz w:val="19"/>
          <w:szCs w:val="19"/>
        </w:rPr>
        <w:t>=285469520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ac</w:t>
      </w:r>
      <w:r w:rsidRPr="00916AE5">
        <w:rPr>
          <w:rFonts w:ascii="Consolas" w:hAnsi="Consolas" w:cs="Consolas"/>
          <w:color w:val="A31515"/>
          <w:sz w:val="19"/>
          <w:szCs w:val="19"/>
        </w:rPr>
        <w:t>5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916AE5">
        <w:rPr>
          <w:rFonts w:ascii="Consolas" w:hAnsi="Consolas" w:cs="Consolas"/>
          <w:color w:val="A31515"/>
          <w:sz w:val="19"/>
          <w:szCs w:val="19"/>
        </w:rPr>
        <w:t>2605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fed</w:t>
      </w:r>
      <w:r w:rsidRPr="00916AE5">
        <w:rPr>
          <w:rFonts w:ascii="Consolas" w:hAnsi="Consolas" w:cs="Consolas"/>
          <w:color w:val="A31515"/>
          <w:sz w:val="19"/>
          <w:szCs w:val="19"/>
        </w:rPr>
        <w:t>3833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r w:rsidRPr="00916AE5">
        <w:rPr>
          <w:rFonts w:ascii="Consolas" w:hAnsi="Consolas" w:cs="Consolas"/>
          <w:color w:val="A31515"/>
          <w:sz w:val="19"/>
          <w:szCs w:val="19"/>
        </w:rPr>
        <w:t>7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916AE5">
        <w:rPr>
          <w:rFonts w:ascii="Consolas" w:hAnsi="Consolas" w:cs="Consolas"/>
          <w:color w:val="A31515"/>
          <w:sz w:val="19"/>
          <w:szCs w:val="19"/>
        </w:rPr>
        <w:t>26</w:t>
      </w:r>
      <w:proofErr w:type="spellStart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ed</w:t>
      </w:r>
      <w:proofErr w:type="spellEnd"/>
      <w:r w:rsidRPr="00916AE5">
        <w:rPr>
          <w:rFonts w:ascii="Consolas" w:hAnsi="Consolas" w:cs="Consolas"/>
          <w:color w:val="A31515"/>
          <w:sz w:val="19"/>
          <w:szCs w:val="19"/>
        </w:rPr>
        <w:t>5&amp;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type</w:t>
      </w:r>
      <w:r w:rsidRPr="00916AE5">
        <w:rPr>
          <w:rFonts w:ascii="Consolas" w:hAnsi="Consolas" w:cs="Consolas"/>
          <w:color w:val="A31515"/>
          <w:sz w:val="19"/>
          <w:szCs w:val="19"/>
        </w:rPr>
        <w:t>=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album</w:t>
      </w:r>
      <w:r w:rsidRPr="00916AE5">
        <w:rPr>
          <w:rFonts w:ascii="Consolas" w:hAnsi="Consolas" w:cs="Consolas"/>
          <w:color w:val="A31515"/>
          <w:sz w:val="19"/>
          <w:szCs w:val="19"/>
        </w:rPr>
        <w:t>"</w:t>
      </w:r>
      <w:r w:rsidRPr="00916AE5">
        <w:rPr>
          <w:rFonts w:ascii="Consolas" w:hAnsi="Consolas" w:cs="Consolas"/>
          <w:color w:val="000000"/>
          <w:sz w:val="19"/>
          <w:szCs w:val="19"/>
        </w:rPr>
        <w:t>);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AE5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message[0] == 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студентам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(message[0] == 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контакты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1196" w:rsidRPr="00916AE5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6A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SendMessage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evt.PeerId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"🧠Директор: Лукашевич Сергей Владимирович т. 8-017-505-45-34;\n</w:t>
      </w:r>
      <w:r>
        <w:rPr>
          <w:rFonts w:ascii="Segoe UI Symbol" w:hAnsi="Segoe UI Symbol" w:cs="Segoe UI Symbol"/>
          <w:color w:val="A31515"/>
          <w:sz w:val="19"/>
          <w:szCs w:val="19"/>
        </w:rPr>
        <w:t>📕</w:t>
      </w:r>
      <w:r>
        <w:rPr>
          <w:rFonts w:ascii="Consolas" w:hAnsi="Consolas" w:cs="Consolas"/>
          <w:color w:val="A31515"/>
          <w:sz w:val="19"/>
          <w:szCs w:val="19"/>
        </w:rPr>
        <w:t xml:space="preserve">Зам. директора по учебной работе: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Крумкач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Тамара Николаевна т. 8-017-505-45-33;\n</w:t>
      </w:r>
      <w:r>
        <w:rPr>
          <w:rFonts w:ascii="Segoe UI Symbol" w:hAnsi="Segoe UI Symbol" w:cs="Segoe UI Symbol"/>
          <w:color w:val="A31515"/>
          <w:sz w:val="19"/>
          <w:szCs w:val="19"/>
        </w:rPr>
        <w:t>🚸</w:t>
      </w:r>
      <w:r>
        <w:rPr>
          <w:rFonts w:ascii="Consolas" w:hAnsi="Consolas" w:cs="Consolas"/>
          <w:color w:val="A31515"/>
          <w:sz w:val="19"/>
          <w:szCs w:val="19"/>
        </w:rPr>
        <w:t>Зам. директора по воспитательной работе: Бегун Лолита Михайловна т. 8-017-505-45-74;\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r>
        <w:rPr>
          <w:rFonts w:ascii="Segoe UI Symbol" w:hAnsi="Segoe UI Symbol" w:cs="Segoe UI Symbol"/>
          <w:color w:val="A31515"/>
          <w:sz w:val="19"/>
          <w:szCs w:val="19"/>
        </w:rPr>
        <w:t>❗</w:t>
      </w:r>
      <w:r>
        <w:rPr>
          <w:rFonts w:ascii="Consolas" w:hAnsi="Consolas" w:cs="Consolas"/>
          <w:color w:val="A31515"/>
          <w:sz w:val="19"/>
          <w:szCs w:val="19"/>
        </w:rPr>
        <w:t>nЗаведующая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практикой: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Неведомская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Наталья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Мячеславовна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т. 8-017-505-45-38;\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r>
        <w:rPr>
          <w:rFonts w:ascii="Segoe UI Symbol" w:hAnsi="Segoe UI Symbol" w:cs="Segoe UI Symbol"/>
          <w:color w:val="A31515"/>
          <w:sz w:val="19"/>
          <w:szCs w:val="19"/>
        </w:rPr>
        <w:t>⛪</w:t>
      </w:r>
      <w:r>
        <w:rPr>
          <w:rFonts w:ascii="Consolas" w:hAnsi="Consolas" w:cs="Consolas"/>
          <w:color w:val="A31515"/>
          <w:sz w:val="19"/>
          <w:szCs w:val="19"/>
        </w:rPr>
        <w:t>Заведующая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отделением: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Волотовская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Татьяна Евгеньевна т. 8-017-505-45-33;\n</w:t>
      </w:r>
      <w:r>
        <w:rPr>
          <w:rFonts w:ascii="Segoe UI Symbol" w:hAnsi="Segoe UI Symbol" w:cs="Segoe UI Symbol"/>
          <w:color w:val="A31515"/>
          <w:sz w:val="19"/>
          <w:szCs w:val="19"/>
        </w:rPr>
        <w:t>💪🏻</w:t>
      </w:r>
      <w:r>
        <w:rPr>
          <w:rFonts w:ascii="Consolas" w:hAnsi="Consolas" w:cs="Consolas"/>
          <w:color w:val="A31515"/>
          <w:sz w:val="19"/>
          <w:szCs w:val="19"/>
        </w:rPr>
        <w:t xml:space="preserve">Руководитель физической культуры: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Наквас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Евгений Александрович т. 8-017-505-45-25."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evt.PeerId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e);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SendMessage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peerId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VKApi.CallMethod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messages.send</w:t>
      </w:r>
      <w:proofErr w:type="spellEnd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peer_id</w:t>
      </w:r>
      <w:proofErr w:type="spellEnd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peerId.ToString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)},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message</w:t>
      </w:r>
      <w:proofErr w:type="gramEnd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, message}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C1196">
        <w:rPr>
          <w:rFonts w:ascii="Consolas" w:hAnsi="Consolas" w:cs="Consolas"/>
          <w:color w:val="008000"/>
          <w:sz w:val="19"/>
          <w:szCs w:val="19"/>
          <w:lang w:val="en-US"/>
        </w:rPr>
        <w:t>// ignored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Newtonsoft.Json.Linq;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LessonBot</w:t>
      </w:r>
      <w:proofErr w:type="spellEnd"/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196">
        <w:rPr>
          <w:rFonts w:ascii="Consolas" w:hAnsi="Consolas" w:cs="Consolas"/>
          <w:color w:val="2B91AF"/>
          <w:sz w:val="19"/>
          <w:szCs w:val="19"/>
          <w:lang w:val="en-US"/>
        </w:rPr>
        <w:t>Api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196">
        <w:rPr>
          <w:rFonts w:ascii="Consolas" w:hAnsi="Consolas" w:cs="Consolas"/>
          <w:color w:val="2B91AF"/>
          <w:sz w:val="19"/>
          <w:szCs w:val="19"/>
          <w:lang w:val="en-US"/>
        </w:rPr>
        <w:t>Api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token)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.Token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token;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JToken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CallMethod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methodName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, Dictionary&lt;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&gt; parameters)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 = 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$"https://api.vk.com/method/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methodName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NameValueCollection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postParameters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NameValueCollection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KeyValuePair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parameter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parameters)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postParameters.Add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parameter.Key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parameter.Value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postParameters.Add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access_token</w:t>
      </w:r>
      <w:proofErr w:type="spellEnd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, Token);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postParameters.Add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"v"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"5.80"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JToken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response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JToken.Parse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(Request(address,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postParameters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Error.RequestException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response[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response[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"response"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Convert.ToInt32(response[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error_code</w:t>
      </w:r>
      <w:proofErr w:type="spellEnd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]) == 5)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Error.ApiException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(response[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error_code</w:t>
      </w:r>
      <w:proofErr w:type="spellEnd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Error.ErrorCode.AccessToken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Error.ApiException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(response[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error_code</w:t>
      </w:r>
      <w:proofErr w:type="spellEnd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Error.ErrorCode.Other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Request(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address)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=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WebClient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client.Encoding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Encoding.UTF8;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client.DownloadString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(address);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Request(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address,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NameValueCollection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parametrs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=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WebClient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Encoding.UTF8.GetString(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client.UploadValues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(address,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parametrs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2B91AF"/>
          <w:sz w:val="19"/>
          <w:szCs w:val="19"/>
          <w:lang w:val="en-US"/>
        </w:rPr>
        <w:t>LongPoll</w:t>
      </w:r>
      <w:proofErr w:type="spellEnd"/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Ts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Server;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Api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VKApi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2B91AF"/>
          <w:sz w:val="19"/>
          <w:szCs w:val="19"/>
          <w:lang w:val="en-US"/>
        </w:rPr>
        <w:t>LongPoll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Api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vkApi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VKApi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vkApi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GetInfoLongPoll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List&lt;EventObject&gt; Listen()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JToken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proofErr w:type="spellStart"/>
      <w:proofErr w:type="gram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RequestLongPoll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(Convert.ToInt32(response[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"failed"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]) == 1)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Ts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response[</w:t>
      </w:r>
      <w:proofErr w:type="gramEnd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ts</w:t>
      </w:r>
      <w:proofErr w:type="spellEnd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(Convert.ToInt32(response[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"failed"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]) == 2 || Convert.ToInt32(response[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"failed"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]) == 3)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GetInfoLongPoll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Ts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response[</w:t>
      </w:r>
      <w:proofErr w:type="gramEnd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ts</w:t>
      </w:r>
      <w:proofErr w:type="spellEnd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List&lt;EventObject&gt; updates =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List&lt;EventObject</w:t>
      </w:r>
      <w:proofErr w:type="gram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response[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"updates"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updates.Add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EventObject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(update));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updates;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JToken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RequestLongPoll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NameValueCollection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parameters =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NameValueCollection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{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act</w:t>
      </w:r>
      <w:proofErr w:type="gramEnd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a_check</w:t>
      </w:r>
      <w:proofErr w:type="spellEnd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key</w:t>
      </w:r>
      <w:proofErr w:type="gramEnd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, Key},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ts</w:t>
      </w:r>
      <w:proofErr w:type="spellEnd"/>
      <w:proofErr w:type="gramEnd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Ts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wait</w:t>
      </w:r>
      <w:proofErr w:type="gramEnd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"25"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mode</w:t>
      </w:r>
      <w:proofErr w:type="gramEnd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version</w:t>
      </w:r>
      <w:proofErr w:type="gramEnd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JToken.Parse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VKApi.Request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$"https://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{Server}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, parameters));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GetInfoLongPoll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JToken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infoLongPoll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VKApi.CallMethod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messages.getLongPollServer</w:t>
      </w:r>
      <w:proofErr w:type="spellEnd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&gt;(1)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lp_version</w:t>
      </w:r>
      <w:proofErr w:type="spellEnd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Ts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infoLongPoll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ts</w:t>
      </w:r>
      <w:proofErr w:type="spellEnd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 = </w:t>
      </w:r>
      <w:proofErr w:type="spellStart"/>
      <w:proofErr w:type="gram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infoLongPoll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Server = </w:t>
      </w:r>
      <w:proofErr w:type="spellStart"/>
      <w:proofErr w:type="gram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infoLongPoll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"server"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196">
        <w:rPr>
          <w:rFonts w:ascii="Consolas" w:hAnsi="Consolas" w:cs="Consolas"/>
          <w:color w:val="2B91AF"/>
          <w:sz w:val="19"/>
          <w:szCs w:val="19"/>
          <w:lang w:val="en-US"/>
        </w:rPr>
        <w:t>EventObject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VKEventType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VKEventType.Other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MessageId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PeerId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0;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JToken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Extra;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JToken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Attachments;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FromUser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FromChat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FromGroup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ChatId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GroupId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JToken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2B91AF"/>
          <w:sz w:val="19"/>
          <w:szCs w:val="19"/>
          <w:lang w:val="en-US"/>
        </w:rPr>
        <w:t>EventObject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JToken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response)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Row = response;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(Convert.ToInt32(response[0]) == 4)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Type =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VKEventType.MessageNew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MessageId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response[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ToObject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PeerId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response[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3].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ToObject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Time = </w:t>
      </w:r>
      <w:proofErr w:type="gram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response[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4].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ToObject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 = </w:t>
      </w:r>
      <w:proofErr w:type="gram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response[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5].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Extra = </w:t>
      </w:r>
      <w:proofErr w:type="gram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response[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6];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Attachments = </w:t>
      </w:r>
      <w:proofErr w:type="gram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response[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7];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PeerId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FromGroup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GroupId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PeerId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PeerId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2000000000)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FromChat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ChatId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- 2000000000;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Extra !=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Extra[</w:t>
      </w:r>
      <w:proofErr w:type="gramEnd"/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"from"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ToObject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FromUser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PeerId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2B91AF"/>
          <w:sz w:val="19"/>
          <w:szCs w:val="19"/>
          <w:lang w:val="en-US"/>
        </w:rPr>
        <w:t>VKEventType</w:t>
      </w:r>
      <w:proofErr w:type="spellEnd"/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Other,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MessageNew</w:t>
      </w:r>
      <w:proofErr w:type="spellEnd"/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196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2B91AF"/>
          <w:sz w:val="19"/>
          <w:szCs w:val="19"/>
          <w:lang w:val="en-US"/>
        </w:rPr>
        <w:t>RequestException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 {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2B91AF"/>
          <w:sz w:val="19"/>
          <w:szCs w:val="19"/>
          <w:lang w:val="en-US"/>
        </w:rPr>
        <w:t>RequestException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1196">
        <w:rPr>
          <w:rFonts w:ascii="Consolas" w:hAnsi="Consolas" w:cs="Consolas"/>
          <w:color w:val="A31515"/>
          <w:sz w:val="19"/>
          <w:szCs w:val="19"/>
          <w:lang w:val="en-US"/>
        </w:rPr>
        <w:t>"Cannot send request."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) { }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2B91AF"/>
          <w:sz w:val="19"/>
          <w:szCs w:val="19"/>
          <w:lang w:val="en-US"/>
        </w:rPr>
        <w:t>ApiException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ErrorCode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2B91AF"/>
          <w:sz w:val="19"/>
          <w:szCs w:val="19"/>
          <w:lang w:val="en-US"/>
        </w:rPr>
        <w:t>ApiException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</w:t>
      </w:r>
      <w:proofErr w:type="spellStart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ErrorCode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code) : </w:t>
      </w:r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(message)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code;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196">
        <w:rPr>
          <w:rFonts w:ascii="Consolas" w:hAnsi="Consolas" w:cs="Consolas"/>
          <w:color w:val="2B91AF"/>
          <w:sz w:val="19"/>
          <w:szCs w:val="19"/>
          <w:lang w:val="en-US"/>
        </w:rPr>
        <w:t>ErrorCode</w:t>
      </w:r>
      <w:proofErr w:type="spellEnd"/>
    </w:p>
    <w:p w:rsid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AccessToken</w:t>
      </w:r>
      <w:proofErr w:type="spellEnd"/>
    </w:p>
    <w:p w:rsid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1196" w:rsidRPr="00BC1196" w:rsidRDefault="00BC1196" w:rsidP="00BC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1196" w:rsidRDefault="00BC1196" w:rsidP="00A245F1">
      <w:pPr>
        <w:sectPr w:rsidR="00BC1196" w:rsidSect="00BC1196">
          <w:type w:val="continuous"/>
          <w:pgSz w:w="11906" w:h="16838"/>
          <w:pgMar w:top="1134" w:right="567" w:bottom="1134" w:left="1701" w:header="709" w:footer="709" w:gutter="0"/>
          <w:pgNumType w:start="3"/>
          <w:cols w:num="2" w:space="708"/>
          <w:titlePg/>
          <w:docGrid w:linePitch="360"/>
        </w:sectPr>
      </w:pPr>
    </w:p>
    <w:p w:rsidR="00D2242B" w:rsidRPr="00A245F1" w:rsidRDefault="00623901" w:rsidP="00A245F1"/>
    <w:sectPr w:rsidR="00D2242B" w:rsidRPr="00A245F1" w:rsidSect="00BC1196">
      <w:type w:val="continuous"/>
      <w:pgSz w:w="11906" w:h="16838"/>
      <w:pgMar w:top="1134" w:right="567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901" w:rsidRDefault="00623901">
      <w:pPr>
        <w:spacing w:after="0" w:line="240" w:lineRule="auto"/>
      </w:pPr>
      <w:r>
        <w:separator/>
      </w:r>
    </w:p>
  </w:endnote>
  <w:endnote w:type="continuationSeparator" w:id="0">
    <w:p w:rsidR="00623901" w:rsidRDefault="00623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5BF" w:rsidRDefault="00623901" w:rsidP="004D6CBF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901" w:rsidRDefault="00623901">
      <w:pPr>
        <w:spacing w:after="0" w:line="240" w:lineRule="auto"/>
      </w:pPr>
      <w:r>
        <w:separator/>
      </w:r>
    </w:p>
  </w:footnote>
  <w:footnote w:type="continuationSeparator" w:id="0">
    <w:p w:rsidR="00623901" w:rsidRDefault="006239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F1"/>
    <w:rsid w:val="000B5C38"/>
    <w:rsid w:val="00182ED8"/>
    <w:rsid w:val="00230184"/>
    <w:rsid w:val="00263728"/>
    <w:rsid w:val="00623901"/>
    <w:rsid w:val="0064456F"/>
    <w:rsid w:val="00916AE5"/>
    <w:rsid w:val="009C7964"/>
    <w:rsid w:val="00A245F1"/>
    <w:rsid w:val="00BC1196"/>
    <w:rsid w:val="00DD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F9D26-92C6-4BCF-8C74-D4056BE6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245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зделы"/>
    <w:basedOn w:val="a"/>
    <w:link w:val="a4"/>
    <w:qFormat/>
    <w:rsid w:val="00A245F1"/>
    <w:pPr>
      <w:spacing w:before="480" w:after="480" w:line="240" w:lineRule="auto"/>
      <w:jc w:val="center"/>
      <w:outlineLvl w:val="0"/>
    </w:pPr>
    <w:rPr>
      <w:rFonts w:ascii="Times New Roman" w:hAnsi="Times New Roman"/>
      <w:b/>
      <w:caps/>
      <w:sz w:val="32"/>
    </w:rPr>
  </w:style>
  <w:style w:type="paragraph" w:customStyle="1" w:styleId="a5">
    <w:name w:val="Заголовок"/>
    <w:basedOn w:val="a3"/>
    <w:link w:val="a6"/>
    <w:qFormat/>
    <w:rsid w:val="00A245F1"/>
    <w:pPr>
      <w:suppressLineNumbers/>
      <w:tabs>
        <w:tab w:val="left" w:pos="1134"/>
      </w:tabs>
      <w:spacing w:after="360"/>
      <w:ind w:firstLine="709"/>
      <w:jc w:val="both"/>
      <w:outlineLvl w:val="1"/>
    </w:pPr>
    <w:rPr>
      <w:caps w:val="0"/>
      <w:sz w:val="28"/>
    </w:rPr>
  </w:style>
  <w:style w:type="character" w:customStyle="1" w:styleId="a4">
    <w:name w:val="Разделы Знак"/>
    <w:basedOn w:val="a0"/>
    <w:link w:val="a3"/>
    <w:rsid w:val="00A245F1"/>
    <w:rPr>
      <w:rFonts w:ascii="Times New Roman" w:hAnsi="Times New Roman"/>
      <w:b/>
      <w:caps/>
      <w:sz w:val="32"/>
    </w:rPr>
  </w:style>
  <w:style w:type="paragraph" w:customStyle="1" w:styleId="a7">
    <w:name w:val="Подзаголовок З"/>
    <w:basedOn w:val="a5"/>
    <w:link w:val="a8"/>
    <w:qFormat/>
    <w:rsid w:val="00A245F1"/>
    <w:pPr>
      <w:tabs>
        <w:tab w:val="left" w:pos="1276"/>
      </w:tabs>
    </w:pPr>
  </w:style>
  <w:style w:type="character" w:customStyle="1" w:styleId="a6">
    <w:name w:val="Заголовок Знак"/>
    <w:basedOn w:val="a4"/>
    <w:link w:val="a5"/>
    <w:rsid w:val="00A245F1"/>
    <w:rPr>
      <w:rFonts w:ascii="Times New Roman" w:hAnsi="Times New Roman"/>
      <w:b/>
      <w:caps w:val="0"/>
      <w:sz w:val="28"/>
    </w:rPr>
  </w:style>
  <w:style w:type="character" w:customStyle="1" w:styleId="a8">
    <w:name w:val="Подзаголовок З Знак"/>
    <w:basedOn w:val="a6"/>
    <w:link w:val="a7"/>
    <w:rsid w:val="00A245F1"/>
    <w:rPr>
      <w:rFonts w:ascii="Times New Roman" w:hAnsi="Times New Roman"/>
      <w:b/>
      <w:caps w:val="0"/>
      <w:sz w:val="28"/>
    </w:rPr>
  </w:style>
  <w:style w:type="paragraph" w:styleId="a9">
    <w:name w:val="footer"/>
    <w:basedOn w:val="a"/>
    <w:link w:val="aa"/>
    <w:uiPriority w:val="99"/>
    <w:unhideWhenUsed/>
    <w:rsid w:val="00A245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245F1"/>
  </w:style>
  <w:style w:type="paragraph" w:customStyle="1" w:styleId="ab">
    <w:name w:val="Икон"/>
    <w:basedOn w:val="a"/>
    <w:link w:val="ac"/>
    <w:qFormat/>
    <w:rsid w:val="00A245F1"/>
    <w:pPr>
      <w:spacing w:before="240" w:after="240" w:line="240" w:lineRule="auto"/>
      <w:jc w:val="center"/>
    </w:pPr>
    <w:rPr>
      <w:rFonts w:ascii="Times New Roman" w:hAnsi="Times New Roman"/>
      <w:noProof/>
      <w:sz w:val="28"/>
      <w:lang w:eastAsia="ru-RU"/>
    </w:rPr>
  </w:style>
  <w:style w:type="character" w:customStyle="1" w:styleId="ac">
    <w:name w:val="Икон Знак"/>
    <w:basedOn w:val="a0"/>
    <w:link w:val="ab"/>
    <w:rsid w:val="00A245F1"/>
    <w:rPr>
      <w:rFonts w:ascii="Times New Roman" w:hAnsi="Times New Roman"/>
      <w:noProof/>
      <w:sz w:val="28"/>
      <w:lang w:eastAsia="ru-RU"/>
    </w:rPr>
  </w:style>
  <w:style w:type="paragraph" w:styleId="ad">
    <w:name w:val="Title"/>
    <w:basedOn w:val="ab"/>
    <w:next w:val="a"/>
    <w:link w:val="ae"/>
    <w:uiPriority w:val="10"/>
    <w:qFormat/>
    <w:rsid w:val="00DD2ABF"/>
    <w:rPr>
      <w:b/>
      <w:sz w:val="24"/>
    </w:rPr>
  </w:style>
  <w:style w:type="character" w:customStyle="1" w:styleId="ae">
    <w:name w:val="Название Знак"/>
    <w:basedOn w:val="a0"/>
    <w:link w:val="ad"/>
    <w:uiPriority w:val="10"/>
    <w:rsid w:val="00DD2ABF"/>
    <w:rPr>
      <w:rFonts w:ascii="Times New Roman" w:hAnsi="Times New Roman"/>
      <w:b/>
      <w:noProof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2098</Words>
  <Characters>11965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Маничкин</dc:creator>
  <cp:keywords/>
  <dc:description/>
  <cp:lastModifiedBy>Женя Маничкин</cp:lastModifiedBy>
  <cp:revision>4</cp:revision>
  <cp:lastPrinted>2021-06-15T11:13:00Z</cp:lastPrinted>
  <dcterms:created xsi:type="dcterms:W3CDTF">2021-06-15T07:05:00Z</dcterms:created>
  <dcterms:modified xsi:type="dcterms:W3CDTF">2021-06-15T11:21:00Z</dcterms:modified>
</cp:coreProperties>
</file>