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83636" w14:textId="3318EAD9" w:rsidR="00F8016E" w:rsidRDefault="00F8016E" w:rsidP="00BE7299">
      <w:pPr>
        <w:jc w:val="center"/>
        <w:rPr>
          <w:b/>
          <w:bCs/>
          <w:sz w:val="21"/>
          <w:szCs w:val="28"/>
        </w:rPr>
      </w:pPr>
      <w:r w:rsidRPr="00F8016E">
        <w:rPr>
          <w:b/>
          <w:bCs/>
          <w:sz w:val="21"/>
          <w:szCs w:val="28"/>
        </w:rPr>
        <w:t>Summary for cs231n Lecture 1: Introduction</w:t>
      </w:r>
    </w:p>
    <w:p w14:paraId="5DF65EA6" w14:textId="62CDC9F0" w:rsidR="00BE7299" w:rsidRDefault="00BE7299" w:rsidP="00BE7299">
      <w:pPr>
        <w:jc w:val="center"/>
        <w:rPr>
          <w:b/>
          <w:bCs/>
          <w:sz w:val="21"/>
          <w:szCs w:val="28"/>
        </w:rPr>
      </w:pPr>
    </w:p>
    <w:p w14:paraId="0BC8F49A" w14:textId="77777777" w:rsidR="00A85F97" w:rsidRPr="00BE7299" w:rsidRDefault="00A85F97" w:rsidP="00BE7299">
      <w:pPr>
        <w:jc w:val="center"/>
        <w:rPr>
          <w:rFonts w:hint="eastAsia"/>
          <w:b/>
          <w:bCs/>
          <w:sz w:val="21"/>
          <w:szCs w:val="28"/>
        </w:rPr>
      </w:pPr>
    </w:p>
    <w:p w14:paraId="4A75D6A7" w14:textId="77C09C10" w:rsidR="00F83E4A" w:rsidRDefault="00F8016E" w:rsidP="00F83E4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elcome to cs231n</w:t>
      </w:r>
    </w:p>
    <w:p w14:paraId="332FF8EA" w14:textId="55F4BFB0" w:rsidR="00F83E4A" w:rsidRDefault="00F83E4A" w:rsidP="00F83E4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컴퓨터비전은 시각 데이터에 관한 연구이다.</w:t>
      </w:r>
    </w:p>
    <w:p w14:paraId="296A9669" w14:textId="5F3EB9FA" w:rsidR="00F83E4A" w:rsidRDefault="00F83E4A" w:rsidP="00F83E4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컴퓨터비전을 해야 하는 이유는 시각 데이터의 양이 어마어마하게 많아지고 있기 때문이다.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 xml:space="preserve">유튜브에는 매 초마다 </w:t>
      </w:r>
      <w:r>
        <w:t>5</w:t>
      </w:r>
      <w:r>
        <w:rPr>
          <w:rFonts w:hint="eastAsia"/>
        </w:rPr>
        <w:t>시간 길이의 비디오가 올라오고 있다.</w:t>
      </w:r>
      <w:r>
        <w:t xml:space="preserve"> </w:t>
      </w:r>
      <w:r>
        <w:rPr>
          <w:rFonts w:hint="eastAsia"/>
        </w:rPr>
        <w:t>그런데 시각데이터는 이해하기 어렵다.</w:t>
      </w:r>
      <w:r>
        <w:t xml:space="preserve"> </w:t>
      </w:r>
      <w:r>
        <w:rPr>
          <w:rFonts w:hint="eastAsia"/>
        </w:rPr>
        <w:t>비트로 구성되어 있지만 현재 알고리즘이 시각데이터의 내용을 정확히 이해하는 것은 어렵다.</w:t>
      </w:r>
      <w:r>
        <w:t xml:space="preserve"> </w:t>
      </w:r>
      <w:r>
        <w:rPr>
          <w:rFonts w:hint="eastAsia"/>
        </w:rPr>
        <w:t>따라서 추후 연구가 필요하다.</w:t>
      </w:r>
    </w:p>
    <w:p w14:paraId="371506AA" w14:textId="0E53F298" w:rsidR="00F83E4A" w:rsidRDefault="00F83E4A" w:rsidP="00F83E4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컴퓨터비전에는 생물학,</w:t>
      </w:r>
      <w:r>
        <w:t xml:space="preserve"> </w:t>
      </w:r>
      <w:r>
        <w:rPr>
          <w:rFonts w:hint="eastAsia"/>
        </w:rPr>
        <w:t>인지과학,</w:t>
      </w:r>
      <w:r>
        <w:t xml:space="preserve"> </w:t>
      </w:r>
      <w:r>
        <w:rPr>
          <w:rFonts w:hint="eastAsia"/>
        </w:rPr>
        <w:t>컴퓨터공학,</w:t>
      </w:r>
      <w:r>
        <w:t xml:space="preserve"> </w:t>
      </w:r>
      <w:r>
        <w:rPr>
          <w:rFonts w:hint="eastAsia"/>
        </w:rPr>
        <w:t>수학 등 다양한 분야가 연관되어 있다.</w:t>
      </w:r>
    </w:p>
    <w:p w14:paraId="458E740E" w14:textId="77777777" w:rsidR="00BE7299" w:rsidRDefault="00BE7299" w:rsidP="00BE7299">
      <w:pPr>
        <w:pStyle w:val="a3"/>
        <w:ind w:leftChars="0" w:left="720"/>
        <w:rPr>
          <w:rFonts w:hint="eastAsia"/>
        </w:rPr>
      </w:pPr>
    </w:p>
    <w:p w14:paraId="6953A170" w14:textId="2D41ED18" w:rsidR="00F8016E" w:rsidRDefault="00F8016E" w:rsidP="00F8016E">
      <w:pPr>
        <w:pStyle w:val="a3"/>
        <w:numPr>
          <w:ilvl w:val="0"/>
          <w:numId w:val="1"/>
        </w:numPr>
        <w:ind w:leftChars="0"/>
      </w:pPr>
      <w:r>
        <w:t>Brief history of computer vision</w:t>
      </w:r>
    </w:p>
    <w:p w14:paraId="0950E74C" w14:textId="4FEBC67B" w:rsidR="00056BA2" w:rsidRDefault="000E2384" w:rsidP="00056BA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생물학적 비전</w:t>
      </w:r>
      <w:r w:rsidR="00056BA2">
        <w:rPr>
          <w:rFonts w:hint="eastAsia"/>
        </w:rPr>
        <w:t>:</w:t>
      </w:r>
      <w:r w:rsidR="00056BA2">
        <w:t xml:space="preserve"> </w:t>
      </w:r>
      <w:r w:rsidR="00056BA2">
        <w:rPr>
          <w:rFonts w:hint="eastAsia"/>
        </w:rPr>
        <w:t>시각은 동물들이 능동적으로 살게 하였고 인간을 비롯한 대부분의 동물에게 매우 중요한 감각기관으로 발전하였다.</w:t>
      </w:r>
      <w:r w:rsidR="00056BA2">
        <w:t xml:space="preserve"> </w:t>
      </w:r>
      <w:r w:rsidR="00056BA2">
        <w:rPr>
          <w:rFonts w:hint="eastAsia"/>
        </w:rPr>
        <w:t xml:space="preserve">이를 뒷받침하는 근거로 </w:t>
      </w:r>
      <w:r w:rsidR="00056BA2">
        <w:t>‘</w:t>
      </w:r>
      <w:r w:rsidR="00056BA2">
        <w:rPr>
          <w:rFonts w:hint="eastAsia"/>
        </w:rPr>
        <w:t>캄브리아기 폭발</w:t>
      </w:r>
      <w:r w:rsidR="00056BA2">
        <w:t>’</w:t>
      </w:r>
      <w:r w:rsidR="00056BA2">
        <w:rPr>
          <w:rFonts w:hint="eastAsia"/>
        </w:rPr>
        <w:t>을 들 수 있다.</w:t>
      </w:r>
      <w:r w:rsidR="00056BA2">
        <w:t xml:space="preserve"> </w:t>
      </w:r>
      <w:r w:rsidR="00056BA2">
        <w:rPr>
          <w:rFonts w:hint="eastAsia"/>
        </w:rPr>
        <w:t>캄브리아기에는 이전 시기에 비해 짧은 시간동안 생물의 종 수가 폭발적으로 늘어났는데,</w:t>
      </w:r>
      <w:r w:rsidR="00056BA2">
        <w:t xml:space="preserve"> </w:t>
      </w:r>
      <w:r w:rsidR="00056BA2">
        <w:rPr>
          <w:rFonts w:hint="eastAsia"/>
        </w:rPr>
        <w:t>이러한 현상의 이유로 당시 동물에게 처음으로 시각이 생겼다는 주장을 들고 있다.</w:t>
      </w:r>
      <w:r w:rsidR="00056BA2">
        <w:t xml:space="preserve"> </w:t>
      </w:r>
    </w:p>
    <w:p w14:paraId="2AAC7615" w14:textId="255E304C" w:rsidR="000E2384" w:rsidRDefault="000E2384" w:rsidP="00F8016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기계적 비전</w:t>
      </w:r>
    </w:p>
    <w:p w14:paraId="296F97A5" w14:textId="117F229D" w:rsidR="00EB3B8A" w:rsidRDefault="00EB3B8A" w:rsidP="00EB3B8A">
      <w:pPr>
        <w:pStyle w:val="a3"/>
        <w:numPr>
          <w:ilvl w:val="0"/>
          <w:numId w:val="12"/>
        </w:numPr>
        <w:ind w:leftChars="0"/>
      </w:pPr>
      <w:r>
        <w:t>1600</w:t>
      </w:r>
      <w:r>
        <w:rPr>
          <w:rFonts w:hint="eastAsia"/>
        </w:rPr>
        <w:t xml:space="preserve">년대 르네상스 시대에는 </w:t>
      </w:r>
      <w:r>
        <w:rPr>
          <w:rFonts w:hint="eastAsia"/>
        </w:rPr>
        <w:t xml:space="preserve">오늘날 카메라의 </w:t>
      </w:r>
      <w:proofErr w:type="spellStart"/>
      <w:r>
        <w:rPr>
          <w:rFonts w:hint="eastAsia"/>
        </w:rPr>
        <w:t>조상</w:t>
      </w:r>
      <w:r>
        <w:rPr>
          <w:rFonts w:hint="eastAsia"/>
        </w:rPr>
        <w:t>격인</w:t>
      </w:r>
      <w:proofErr w:type="spellEnd"/>
      <w:r>
        <w:rPr>
          <w:rFonts w:hint="eastAsia"/>
        </w:rPr>
        <w:t xml:space="preserve"> </w:t>
      </w:r>
      <w:r>
        <w:t>Obscura</w:t>
      </w:r>
      <w:r>
        <w:rPr>
          <w:rFonts w:hint="eastAsia"/>
        </w:rPr>
        <w:t>가 발명되었다.</w:t>
      </w:r>
      <w:r>
        <w:t xml:space="preserve"> </w:t>
      </w:r>
      <w:r w:rsidR="008664F3">
        <w:rPr>
          <w:rFonts w:hint="eastAsia"/>
        </w:rPr>
        <w:t>O</w:t>
      </w:r>
      <w:r w:rsidR="008664F3">
        <w:t>bscura</w:t>
      </w:r>
      <w:r>
        <w:rPr>
          <w:rFonts w:hint="eastAsia"/>
        </w:rPr>
        <w:t>는 동물의 눈과 비슷한 원리를 사용하여 발명되었다.</w:t>
      </w:r>
    </w:p>
    <w:p w14:paraId="52F1C76B" w14:textId="130117E0" w:rsidR="00EB3B8A" w:rsidRDefault="00EB3B8A" w:rsidP="00EB3B8A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그동안 생물학자들은 동물이 보고 인식하는 방법을 연구하였다.</w:t>
      </w:r>
      <w:r>
        <w:t xml:space="preserve"> </w:t>
      </w:r>
      <w:r>
        <w:rPr>
          <w:rFonts w:hint="eastAsia"/>
        </w:rPr>
        <w:t xml:space="preserve">특히 </w:t>
      </w:r>
      <w:r w:rsidR="00EF5832">
        <w:t>1959</w:t>
      </w:r>
      <w:r w:rsidR="00EF5832">
        <w:rPr>
          <w:rFonts w:hint="eastAsia"/>
        </w:rPr>
        <w:t xml:space="preserve">년 </w:t>
      </w:r>
      <w:r w:rsidR="008664F3">
        <w:t>Hubel</w:t>
      </w:r>
      <w:r w:rsidR="008664F3">
        <w:rPr>
          <w:rFonts w:hint="eastAsia"/>
        </w:rPr>
        <w:t xml:space="preserve">과 </w:t>
      </w:r>
      <w:r w:rsidR="008664F3">
        <w:t>Wiesel</w:t>
      </w:r>
      <w:r w:rsidR="008664F3">
        <w:rPr>
          <w:rFonts w:hint="eastAsia"/>
        </w:rPr>
        <w:t>은 동물이 어떤 방법으로 시각 이미지를 처리하는지를 고양이 뇌를 이용해 연구했는데,</w:t>
      </w:r>
      <w:r w:rsidR="008664F3">
        <w:t xml:space="preserve"> </w:t>
      </w:r>
      <w:r w:rsidR="008664F3">
        <w:rPr>
          <w:rFonts w:hint="eastAsia"/>
        </w:rPr>
        <w:t xml:space="preserve">그 결과 </w:t>
      </w:r>
      <w:r w:rsidR="00EF5832">
        <w:rPr>
          <w:rFonts w:hint="eastAsia"/>
        </w:rPr>
        <w:t xml:space="preserve">이미지 처리는 </w:t>
      </w:r>
      <w:r w:rsidR="00EF5832">
        <w:t>oriented edges</w:t>
      </w:r>
      <w:r w:rsidR="00EF5832">
        <w:rPr>
          <w:rFonts w:hint="eastAsia"/>
        </w:rPr>
        <w:t xml:space="preserve">라는 단순한 구조에서 시작하여 정보가 시각 처리 경로를 따라 이동하면서 시각적 정보의 복잡성을 증가시키는 방식으로 </w:t>
      </w:r>
      <w:proofErr w:type="spellStart"/>
      <w:r w:rsidR="00EF5832">
        <w:rPr>
          <w:rFonts w:hint="eastAsia"/>
        </w:rPr>
        <w:t>이루어져있다는</w:t>
      </w:r>
      <w:proofErr w:type="spellEnd"/>
      <w:r w:rsidR="00EF5832">
        <w:rPr>
          <w:rFonts w:hint="eastAsia"/>
        </w:rPr>
        <w:t xml:space="preserve"> 점을 발견했다.</w:t>
      </w:r>
      <w:r w:rsidR="00EF5832">
        <w:t xml:space="preserve"> </w:t>
      </w:r>
    </w:p>
    <w:p w14:paraId="26988739" w14:textId="16D4502B" w:rsidR="000E2384" w:rsidRDefault="000E2384" w:rsidP="00F8016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컴퓨터 비전</w:t>
      </w:r>
    </w:p>
    <w:p w14:paraId="1ACEA7AB" w14:textId="5E43921D" w:rsidR="00EF5832" w:rsidRDefault="00EF5832" w:rsidP="00EF5832">
      <w:pPr>
        <w:pStyle w:val="a3"/>
        <w:numPr>
          <w:ilvl w:val="0"/>
          <w:numId w:val="12"/>
        </w:numPr>
        <w:ind w:leftChars="0"/>
      </w:pPr>
      <w:r>
        <w:t>1963</w:t>
      </w:r>
      <w:r>
        <w:rPr>
          <w:rFonts w:hint="eastAsia"/>
        </w:rPr>
        <w:t xml:space="preserve">년 </w:t>
      </w:r>
      <w:r>
        <w:t xml:space="preserve">‘Block World’, </w:t>
      </w:r>
      <w:r>
        <w:rPr>
          <w:rFonts w:hint="eastAsia"/>
        </w:rPr>
        <w:t>1</w:t>
      </w:r>
      <w:r>
        <w:t>966</w:t>
      </w:r>
      <w:r>
        <w:rPr>
          <w:rFonts w:hint="eastAsia"/>
        </w:rPr>
        <w:t xml:space="preserve">년 </w:t>
      </w:r>
      <w:r>
        <w:t>‘</w:t>
      </w:r>
      <w:r>
        <w:rPr>
          <w:rFonts w:hint="eastAsia"/>
        </w:rPr>
        <w:t>T</w:t>
      </w:r>
      <w:r>
        <w:t>he Summer Project’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거쳐 </w:t>
      </w:r>
      <w:r>
        <w:t>1970</w:t>
      </w:r>
      <w:r>
        <w:rPr>
          <w:rFonts w:hint="eastAsia"/>
        </w:rPr>
        <w:t xml:space="preserve">년대 </w:t>
      </w:r>
      <w:r>
        <w:t>David Marr</w:t>
      </w:r>
      <w:r>
        <w:rPr>
          <w:rFonts w:hint="eastAsia"/>
        </w:rPr>
        <w:t xml:space="preserve">의 연구에서는 </w:t>
      </w:r>
      <w:r w:rsidR="00FA7317">
        <w:rPr>
          <w:rFonts w:hint="eastAsia"/>
        </w:rPr>
        <w:t xml:space="preserve">이미지로 완전한 </w:t>
      </w:r>
      <w:r w:rsidR="00FA7317">
        <w:t>3d</w:t>
      </w:r>
      <w:r w:rsidR="00FA7317">
        <w:rPr>
          <w:rFonts w:hint="eastAsia"/>
        </w:rPr>
        <w:t xml:space="preserve">를 표현하기 위해서는 </w:t>
      </w:r>
      <w:r w:rsidR="00FA7317">
        <w:t>input image</w:t>
      </w:r>
      <w:r w:rsidR="00FA7317">
        <w:rPr>
          <w:rFonts w:hint="eastAsia"/>
        </w:rPr>
        <w:t xml:space="preserve">에서 </w:t>
      </w:r>
      <w:r w:rsidR="00FA7317">
        <w:t>primal sketch, two and half dimensional sketch</w:t>
      </w:r>
      <w:proofErr w:type="spellStart"/>
      <w:r w:rsidR="00FA7317">
        <w:rPr>
          <w:rFonts w:hint="eastAsia"/>
        </w:rPr>
        <w:t>를</w:t>
      </w:r>
      <w:proofErr w:type="spellEnd"/>
      <w:r w:rsidR="00FA7317">
        <w:rPr>
          <w:rFonts w:hint="eastAsia"/>
        </w:rPr>
        <w:t xml:space="preserve"> 거쳐야한다고 주장했다.</w:t>
      </w:r>
      <w:r w:rsidR="00FA7317">
        <w:t xml:space="preserve"> </w:t>
      </w:r>
      <w:r w:rsidR="00FA7317">
        <w:rPr>
          <w:rFonts w:hint="eastAsia"/>
        </w:rPr>
        <w:t xml:space="preserve">또한 </w:t>
      </w:r>
      <w:r w:rsidR="00FA7317">
        <w:t>‘Generalized Cylinder’</w:t>
      </w:r>
      <w:r w:rsidR="00FA7317">
        <w:rPr>
          <w:rFonts w:hint="eastAsia"/>
        </w:rPr>
        <w:t>와</w:t>
      </w:r>
      <w:r w:rsidR="00FA7317">
        <w:t xml:space="preserve"> ‘Pictorial Structure’</w:t>
      </w:r>
      <w:r w:rsidR="00FA7317">
        <w:rPr>
          <w:rFonts w:hint="eastAsia"/>
        </w:rPr>
        <w:t>에서는 단순한 기하학적 모형을 이용해 객체를 단순화하는 방법이 고안되었다.</w:t>
      </w:r>
      <w:r w:rsidR="00FA7317">
        <w:t xml:space="preserve"> </w:t>
      </w:r>
    </w:p>
    <w:p w14:paraId="6149418B" w14:textId="1F62BCEF" w:rsidR="00FA7317" w:rsidRDefault="00FA7317" w:rsidP="00EF5832">
      <w:pPr>
        <w:pStyle w:val="a3"/>
        <w:numPr>
          <w:ilvl w:val="0"/>
          <w:numId w:val="12"/>
        </w:numPr>
        <w:ind w:leftChars="0"/>
      </w:pPr>
      <w:r>
        <w:t>1980</w:t>
      </w:r>
      <w:r>
        <w:rPr>
          <w:rFonts w:hint="eastAsia"/>
        </w:rPr>
        <w:t>년대에는 객체를 선,</w:t>
      </w:r>
      <w:r>
        <w:t xml:space="preserve"> </w:t>
      </w:r>
      <w:r>
        <w:rPr>
          <w:rFonts w:hint="eastAsia"/>
        </w:rPr>
        <w:t>모서리,</w:t>
      </w:r>
      <w:r>
        <w:t xml:space="preserve"> </w:t>
      </w:r>
      <w:r>
        <w:rPr>
          <w:rFonts w:hint="eastAsia"/>
        </w:rPr>
        <w:t>직선을 이용하여 표현하고자 했다.</w:t>
      </w:r>
    </w:p>
    <w:p w14:paraId="29F6D971" w14:textId="3445EA95" w:rsidR="00FA7317" w:rsidRDefault="00FA7317" w:rsidP="00EF583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그러나 위의 연구들은</w:t>
      </w:r>
      <w:r>
        <w:t xml:space="preserve"> </w:t>
      </w:r>
      <w:r>
        <w:rPr>
          <w:rFonts w:hint="eastAsia"/>
        </w:rPr>
        <w:t>현실 세계의 객체 인식에서는 사용될 수 없었다.</w:t>
      </w:r>
      <w:r>
        <w:t xml:space="preserve"> </w:t>
      </w:r>
      <w:r>
        <w:rPr>
          <w:rFonts w:hint="eastAsia"/>
        </w:rPr>
        <w:t>따라서 이미지 내 픽셀을 그룹화하는 작업인 이미지 분할을 우선 시도하였다.</w:t>
      </w:r>
      <w:r>
        <w:t xml:space="preserve"> </w:t>
      </w:r>
    </w:p>
    <w:p w14:paraId="79452D31" w14:textId="2893CF88" w:rsidR="00FA7317" w:rsidRDefault="00FA7317" w:rsidP="00EF5832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얼굴인식,</w:t>
      </w:r>
      <w:r>
        <w:t xml:space="preserve"> </w:t>
      </w:r>
      <w:r>
        <w:rPr>
          <w:rFonts w:hint="eastAsia"/>
        </w:rPr>
        <w:t>특징기반 물체인식(</w:t>
      </w:r>
      <w:r>
        <w:t xml:space="preserve">SIFT), </w:t>
      </w:r>
      <w:r w:rsidR="00475691">
        <w:rPr>
          <w:rFonts w:hint="eastAsia"/>
        </w:rPr>
        <w:t>사람인식 등을 거쳐 객체 인식을 위한 시도는 계속되었다.</w:t>
      </w:r>
    </w:p>
    <w:p w14:paraId="34024DEE" w14:textId="77777777" w:rsidR="00056BA2" w:rsidRDefault="00056BA2" w:rsidP="00056BA2">
      <w:pPr>
        <w:pStyle w:val="a3"/>
        <w:ind w:leftChars="0" w:left="720"/>
        <w:rPr>
          <w:rFonts w:hint="eastAsia"/>
        </w:rPr>
      </w:pPr>
    </w:p>
    <w:p w14:paraId="6E170A26" w14:textId="7266C683" w:rsidR="00F8016E" w:rsidRDefault="00F8016E" w:rsidP="00F8016E">
      <w:pPr>
        <w:pStyle w:val="a3"/>
        <w:numPr>
          <w:ilvl w:val="0"/>
          <w:numId w:val="1"/>
        </w:numPr>
        <w:ind w:leftChars="0"/>
      </w:pPr>
      <w:r>
        <w:t>cs231n overview</w:t>
      </w:r>
    </w:p>
    <w:p w14:paraId="6BDA82D4" w14:textId="621D2371" w:rsidR="00F8016E" w:rsidRDefault="00BE7299" w:rsidP="00F8016E">
      <w:pPr>
        <w:pStyle w:val="a3"/>
        <w:numPr>
          <w:ilvl w:val="0"/>
          <w:numId w:val="4"/>
        </w:numPr>
        <w:ind w:leftChars="0"/>
      </w:pPr>
      <w:r>
        <w:t>cs231n</w:t>
      </w:r>
      <w:r>
        <w:rPr>
          <w:rFonts w:hint="eastAsia"/>
        </w:rPr>
        <w:t>에서는</w:t>
      </w:r>
      <w:r>
        <w:t xml:space="preserve"> image recognition</w:t>
      </w:r>
      <w:r>
        <w:rPr>
          <w:rFonts w:hint="eastAsia"/>
        </w:rPr>
        <w:t>의 가장 중요한 문제인 이미지 분류를 주로 다룬다.</w:t>
      </w:r>
      <w:r>
        <w:t xml:space="preserve"> </w:t>
      </w:r>
      <w:r>
        <w:rPr>
          <w:rFonts w:hint="eastAsia"/>
        </w:rPr>
        <w:t>이미지 분류는 o</w:t>
      </w:r>
      <w:r>
        <w:t>bject detection</w:t>
      </w:r>
      <w:r>
        <w:rPr>
          <w:rFonts w:hint="eastAsia"/>
        </w:rPr>
        <w:t>,</w:t>
      </w:r>
      <w:r>
        <w:t xml:space="preserve"> image captioning</w:t>
      </w:r>
      <w:r>
        <w:rPr>
          <w:rFonts w:hint="eastAsia"/>
        </w:rPr>
        <w:t xml:space="preserve"> 등 다양한 문제로 연결되기 때문이다.</w:t>
      </w:r>
      <w:r>
        <w:t xml:space="preserve"> </w:t>
      </w:r>
    </w:p>
    <w:p w14:paraId="6802B1CE" w14:textId="24310E8C" w:rsidR="00BE7299" w:rsidRDefault="00BE7299" w:rsidP="00F8016E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그리고 </w:t>
      </w:r>
      <w:r>
        <w:t>CNN</w:t>
      </w:r>
      <w:r>
        <w:rPr>
          <w:rFonts w:hint="eastAsia"/>
        </w:rPr>
        <w:t xml:space="preserve">은 </w:t>
      </w:r>
      <w:r>
        <w:t>image recognition</w:t>
      </w:r>
      <w:r>
        <w:rPr>
          <w:rFonts w:hint="eastAsia"/>
        </w:rPr>
        <w:t>의 중요한 도구이므로 이를 활용하여 기존 기술</w:t>
      </w:r>
      <w:r>
        <w:t xml:space="preserve"> </w:t>
      </w:r>
      <w:r>
        <w:rPr>
          <w:rFonts w:hint="eastAsia"/>
        </w:rPr>
        <w:t xml:space="preserve">너머에 있는 </w:t>
      </w:r>
      <w:r>
        <w:t>visual intelligence</w:t>
      </w:r>
      <w:r>
        <w:rPr>
          <w:rFonts w:hint="eastAsia"/>
        </w:rPr>
        <w:t>에 도달할 수 있다.</w:t>
      </w:r>
      <w:r>
        <w:t xml:space="preserve"> </w:t>
      </w:r>
    </w:p>
    <w:sectPr w:rsidR="00BE7299" w:rsidSect="00BE729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00247"/>
    <w:multiLevelType w:val="hybridMultilevel"/>
    <w:tmpl w:val="186AF296"/>
    <w:lvl w:ilvl="0" w:tplc="B0E0F3F2">
      <w:start w:val="1"/>
      <w:numFmt w:val="bullet"/>
      <w:lvlText w:val="•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" w15:restartNumberingAfterBreak="0">
    <w:nsid w:val="12200BE6"/>
    <w:multiLevelType w:val="hybridMultilevel"/>
    <w:tmpl w:val="46D81D6A"/>
    <w:lvl w:ilvl="0" w:tplc="474EFF8E">
      <w:start w:val="1"/>
      <w:numFmt w:val="bullet"/>
      <w:lvlText w:val=" "/>
      <w:lvlJc w:val="left"/>
      <w:pPr>
        <w:ind w:left="152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AB5533E"/>
    <w:multiLevelType w:val="hybridMultilevel"/>
    <w:tmpl w:val="03E0E32C"/>
    <w:lvl w:ilvl="0" w:tplc="3C1ED5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 w15:restartNumberingAfterBreak="0">
    <w:nsid w:val="1AEA462E"/>
    <w:multiLevelType w:val="hybridMultilevel"/>
    <w:tmpl w:val="4E0452C4"/>
    <w:lvl w:ilvl="0" w:tplc="474EFF8E">
      <w:start w:val="1"/>
      <w:numFmt w:val="bullet"/>
      <w:lvlText w:val=" "/>
      <w:lvlJc w:val="left"/>
      <w:pPr>
        <w:ind w:left="116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23E40A21"/>
    <w:multiLevelType w:val="hybridMultilevel"/>
    <w:tmpl w:val="DBCE15E2"/>
    <w:lvl w:ilvl="0" w:tplc="B7D4CD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25C94E77"/>
    <w:multiLevelType w:val="hybridMultilevel"/>
    <w:tmpl w:val="DD106310"/>
    <w:lvl w:ilvl="0" w:tplc="46325986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6" w15:restartNumberingAfterBreak="0">
    <w:nsid w:val="2F0C0BC6"/>
    <w:multiLevelType w:val="hybridMultilevel"/>
    <w:tmpl w:val="85185C80"/>
    <w:lvl w:ilvl="0" w:tplc="94BEDB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7" w15:restartNumberingAfterBreak="0">
    <w:nsid w:val="336D28B1"/>
    <w:multiLevelType w:val="hybridMultilevel"/>
    <w:tmpl w:val="C1DA6B9E"/>
    <w:lvl w:ilvl="0" w:tplc="37263E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8" w15:restartNumberingAfterBreak="0">
    <w:nsid w:val="33F15CE6"/>
    <w:multiLevelType w:val="hybridMultilevel"/>
    <w:tmpl w:val="334EC686"/>
    <w:lvl w:ilvl="0" w:tplc="3F5AB0DA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9" w15:restartNumberingAfterBreak="0">
    <w:nsid w:val="5AF40909"/>
    <w:multiLevelType w:val="hybridMultilevel"/>
    <w:tmpl w:val="ABCAF540"/>
    <w:lvl w:ilvl="0" w:tplc="474EFF8E">
      <w:start w:val="1"/>
      <w:numFmt w:val="bullet"/>
      <w:lvlText w:val=" "/>
      <w:lvlJc w:val="left"/>
      <w:pPr>
        <w:ind w:left="116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58148D2"/>
    <w:multiLevelType w:val="hybridMultilevel"/>
    <w:tmpl w:val="E83A95E4"/>
    <w:lvl w:ilvl="0" w:tplc="A5CAA0D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1" w15:restartNumberingAfterBreak="0">
    <w:nsid w:val="7A6E2309"/>
    <w:multiLevelType w:val="hybridMultilevel"/>
    <w:tmpl w:val="C48A7236"/>
    <w:lvl w:ilvl="0" w:tplc="2850026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893885125">
    <w:abstractNumId w:val="11"/>
  </w:num>
  <w:num w:numId="2" w16cid:durableId="6057791">
    <w:abstractNumId w:val="2"/>
  </w:num>
  <w:num w:numId="3" w16cid:durableId="920454930">
    <w:abstractNumId w:val="4"/>
  </w:num>
  <w:num w:numId="4" w16cid:durableId="1371565780">
    <w:abstractNumId w:val="7"/>
  </w:num>
  <w:num w:numId="5" w16cid:durableId="1021082634">
    <w:abstractNumId w:val="9"/>
  </w:num>
  <w:num w:numId="6" w16cid:durableId="580413447">
    <w:abstractNumId w:val="1"/>
  </w:num>
  <w:num w:numId="7" w16cid:durableId="1128279276">
    <w:abstractNumId w:val="3"/>
  </w:num>
  <w:num w:numId="8" w16cid:durableId="1440489345">
    <w:abstractNumId w:val="10"/>
  </w:num>
  <w:num w:numId="9" w16cid:durableId="864901314">
    <w:abstractNumId w:val="6"/>
  </w:num>
  <w:num w:numId="10" w16cid:durableId="1525552104">
    <w:abstractNumId w:val="0"/>
  </w:num>
  <w:num w:numId="11" w16cid:durableId="951016884">
    <w:abstractNumId w:val="8"/>
  </w:num>
  <w:num w:numId="12" w16cid:durableId="7211733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C03"/>
    <w:rsid w:val="00056BA2"/>
    <w:rsid w:val="000E2384"/>
    <w:rsid w:val="00475691"/>
    <w:rsid w:val="00565C03"/>
    <w:rsid w:val="008664F3"/>
    <w:rsid w:val="00A85F97"/>
    <w:rsid w:val="00BE7299"/>
    <w:rsid w:val="00EB3B8A"/>
    <w:rsid w:val="00EF5832"/>
    <w:rsid w:val="00F8016E"/>
    <w:rsid w:val="00F83E4A"/>
    <w:rsid w:val="00FA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A8023A"/>
  <w15:chartTrackingRefBased/>
  <w15:docId w15:val="{81BF94CB-9034-7442-A247-E70AA343F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16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조수빈(경영학부)</dc:creator>
  <cp:keywords/>
  <dc:description/>
  <cp:lastModifiedBy>조수빈(경영학부)</cp:lastModifiedBy>
  <cp:revision>5</cp:revision>
  <dcterms:created xsi:type="dcterms:W3CDTF">2022-08-24T15:00:00Z</dcterms:created>
  <dcterms:modified xsi:type="dcterms:W3CDTF">2022-08-25T04:27:00Z</dcterms:modified>
</cp:coreProperties>
</file>