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DCF31" w14:textId="2E365916" w:rsidR="009429BA" w:rsidRPr="00B60481" w:rsidRDefault="00B60481" w:rsidP="00B60481">
      <w:pPr>
        <w:spacing w:before="200" w:after="30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60481">
        <w:rPr>
          <w:rFonts w:ascii="Times New Roman" w:hAnsi="Times New Roman" w:cs="Times New Roman"/>
          <w:b/>
          <w:bCs/>
          <w:sz w:val="36"/>
          <w:szCs w:val="36"/>
        </w:rPr>
        <w:t>Ларионов Никита</w:t>
      </w:r>
      <w:r w:rsidRPr="00B60481">
        <w:rPr>
          <w:rFonts w:ascii="Times New Roman" w:hAnsi="Times New Roman" w:cs="Times New Roman"/>
          <w:b/>
          <w:bCs/>
          <w:sz w:val="36"/>
          <w:szCs w:val="36"/>
        </w:rPr>
        <w:br/>
        <w:t>ПВБО-01-24</w:t>
      </w:r>
    </w:p>
    <w:p w14:paraId="20A4C032" w14:textId="576825D5" w:rsidR="00B60481" w:rsidRDefault="00B60481" w:rsidP="00B60481">
      <w:pPr>
        <w:spacing w:before="200" w:after="30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60481">
        <w:rPr>
          <w:rFonts w:ascii="Times New Roman" w:hAnsi="Times New Roman" w:cs="Times New Roman"/>
          <w:b/>
          <w:bCs/>
          <w:sz w:val="36"/>
          <w:szCs w:val="36"/>
        </w:rPr>
        <w:t>Контрольный срез №2</w:t>
      </w:r>
    </w:p>
    <w:p w14:paraId="3306DDDB" w14:textId="3C70D304" w:rsidR="00B60481" w:rsidRDefault="00B60481" w:rsidP="00B604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1. </w:t>
      </w:r>
      <w:r w:rsidRPr="00B60481">
        <w:rPr>
          <w:rFonts w:ascii="Times New Roman" w:hAnsi="Times New Roman" w:cs="Times New Roman"/>
          <w:sz w:val="28"/>
          <w:szCs w:val="28"/>
        </w:rPr>
        <w:t>Дать определение термину «Жизненный цикл продукта»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8BD3DC" w14:textId="08B0FFF0" w:rsidR="00B60481" w:rsidRDefault="00B60481" w:rsidP="00B604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</w:p>
    <w:p w14:paraId="751A66A0" w14:textId="7F9D1339" w:rsidR="00B60481" w:rsidRDefault="00B60481" w:rsidP="00B604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Жизненный цикл продукта — это этапы, через которые проходит продукт в течение его использования, от концепции до утилизации.</w:t>
      </w:r>
    </w:p>
    <w:p w14:paraId="1E6953F8" w14:textId="4539694C" w:rsidR="00B60481" w:rsidRDefault="00B60481" w:rsidP="00B604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этапы:</w:t>
      </w:r>
    </w:p>
    <w:p w14:paraId="20813CB8" w14:textId="206CB681" w:rsidR="00B60481" w:rsidRDefault="00B60481" w:rsidP="00B6048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Маркетинг</w:t>
      </w:r>
    </w:p>
    <w:p w14:paraId="3A66151A" w14:textId="309D275B" w:rsidR="00B60481" w:rsidRDefault="00B60481" w:rsidP="00B6048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</w:t>
      </w:r>
    </w:p>
    <w:p w14:paraId="27C4A983" w14:textId="172A1B84" w:rsidR="00B60481" w:rsidRDefault="00B60481" w:rsidP="00B6048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Снабжение</w:t>
      </w:r>
    </w:p>
    <w:p w14:paraId="34BC9D87" w14:textId="392364DC" w:rsidR="00B60481" w:rsidRDefault="00B60481" w:rsidP="00B6048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производства</w:t>
      </w:r>
    </w:p>
    <w:p w14:paraId="6138FE19" w14:textId="285CE584" w:rsidR="00B60481" w:rsidRDefault="00B60481" w:rsidP="00B6048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Производство</w:t>
      </w:r>
    </w:p>
    <w:p w14:paraId="6E12113F" w14:textId="5563D5D2" w:rsidR="00B60481" w:rsidRDefault="00B60481" w:rsidP="00B6048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</w:t>
      </w:r>
    </w:p>
    <w:p w14:paraId="38BE6D60" w14:textId="63C24B61" w:rsidR="00B60481" w:rsidRDefault="00B60481" w:rsidP="00B6048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Упаковка и хранение</w:t>
      </w:r>
    </w:p>
    <w:p w14:paraId="5975761B" w14:textId="7B2140B1" w:rsidR="00B60481" w:rsidRPr="00B60481" w:rsidRDefault="00B60481" w:rsidP="00B6048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</w:t>
      </w:r>
    </w:p>
    <w:p w14:paraId="1CD5514C" w14:textId="26142258" w:rsidR="00B60481" w:rsidRDefault="00B60481" w:rsidP="00B6048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Эксплуатация</w:t>
      </w:r>
    </w:p>
    <w:p w14:paraId="70811DA5" w14:textId="45BBAFF3" w:rsidR="00B60481" w:rsidRDefault="00B60481" w:rsidP="00B6048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Ремонт и обслуживание</w:t>
      </w:r>
    </w:p>
    <w:p w14:paraId="6E374E8E" w14:textId="4C59DB9D" w:rsidR="00B60481" w:rsidRDefault="00B60481" w:rsidP="00B6048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Утилизация</w:t>
      </w:r>
    </w:p>
    <w:p w14:paraId="7C8DCB50" w14:textId="6D5C180A" w:rsidR="00B60481" w:rsidRPr="00A521E3" w:rsidRDefault="00B60481" w:rsidP="00B60481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521E3">
        <w:rPr>
          <w:rFonts w:ascii="Times New Roman" w:hAnsi="Times New Roman" w:cs="Times New Roman"/>
          <w:sz w:val="28"/>
          <w:szCs w:val="28"/>
        </w:rPr>
        <w:t xml:space="preserve">Задача 2. </w:t>
      </w:r>
      <w:r w:rsidRPr="00A521E3">
        <w:rPr>
          <w:rFonts w:ascii="Times New Roman" w:hAnsi="Times New Roman" w:cs="Times New Roman"/>
          <w:sz w:val="28"/>
          <w:szCs w:val="28"/>
        </w:rPr>
        <w:t>Перечислите автоматизированные системы поддержания жизненного цикла изделия и их основные функции.</w:t>
      </w:r>
    </w:p>
    <w:p w14:paraId="0CB1F018" w14:textId="40D263B0" w:rsidR="00B60481" w:rsidRPr="00A521E3" w:rsidRDefault="00B60481" w:rsidP="00B60481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521E3">
        <w:rPr>
          <w:rFonts w:ascii="Times New Roman" w:hAnsi="Times New Roman" w:cs="Times New Roman"/>
          <w:sz w:val="28"/>
          <w:szCs w:val="28"/>
        </w:rPr>
        <w:t>Ответ:</w:t>
      </w:r>
    </w:p>
    <w:p w14:paraId="604F5227" w14:textId="54E810CA" w:rsidR="00B60481" w:rsidRPr="00A521E3" w:rsidRDefault="00B60481" w:rsidP="00B60481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21E3">
        <w:rPr>
          <w:rFonts w:ascii="Times New Roman" w:hAnsi="Times New Roman" w:cs="Times New Roman"/>
          <w:sz w:val="28"/>
          <w:szCs w:val="28"/>
          <w:lang w:val="en-US"/>
        </w:rPr>
        <w:t>PLM-</w:t>
      </w:r>
      <w:r w:rsidRPr="00A521E3">
        <w:rPr>
          <w:rFonts w:ascii="Times New Roman" w:hAnsi="Times New Roman" w:cs="Times New Roman"/>
          <w:sz w:val="28"/>
          <w:szCs w:val="28"/>
        </w:rPr>
        <w:t>системы</w:t>
      </w:r>
      <w:r w:rsidRPr="00A521E3">
        <w:rPr>
          <w:rFonts w:ascii="Times New Roman" w:hAnsi="Times New Roman" w:cs="Times New Roman"/>
          <w:sz w:val="28"/>
          <w:szCs w:val="28"/>
          <w:lang w:val="en-US"/>
        </w:rPr>
        <w:t xml:space="preserve"> (Product Lifestyle Management):</w:t>
      </w:r>
    </w:p>
    <w:p w14:paraId="4FC57F36" w14:textId="2212D39A" w:rsidR="00B60481" w:rsidRPr="00A521E3" w:rsidRDefault="00B60481" w:rsidP="00B60481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21E3">
        <w:rPr>
          <w:rFonts w:ascii="Times New Roman" w:hAnsi="Times New Roman" w:cs="Times New Roman"/>
          <w:sz w:val="28"/>
          <w:szCs w:val="28"/>
        </w:rPr>
        <w:t>У</w:t>
      </w:r>
      <w:r w:rsidRPr="00A521E3">
        <w:rPr>
          <w:rFonts w:ascii="Times New Roman" w:hAnsi="Times New Roman" w:cs="Times New Roman"/>
          <w:sz w:val="28"/>
          <w:szCs w:val="28"/>
        </w:rPr>
        <w:t>правление всей информацией о продукте на всех этапах его жизненного цикл</w:t>
      </w:r>
      <w:r w:rsidRPr="00A521E3">
        <w:rPr>
          <w:rFonts w:ascii="Times New Roman" w:hAnsi="Times New Roman" w:cs="Times New Roman"/>
          <w:sz w:val="28"/>
          <w:szCs w:val="28"/>
        </w:rPr>
        <w:t>а.</w:t>
      </w:r>
    </w:p>
    <w:p w14:paraId="5D37543F" w14:textId="2C1FA140" w:rsidR="00B60481" w:rsidRPr="00A521E3" w:rsidRDefault="00B60481" w:rsidP="00B60481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21E3">
        <w:rPr>
          <w:rFonts w:ascii="Times New Roman" w:hAnsi="Times New Roman" w:cs="Times New Roman"/>
          <w:sz w:val="28"/>
          <w:szCs w:val="28"/>
        </w:rPr>
        <w:t>К</w:t>
      </w:r>
      <w:r w:rsidRPr="00A521E3">
        <w:rPr>
          <w:rFonts w:ascii="Times New Roman" w:hAnsi="Times New Roman" w:cs="Times New Roman"/>
          <w:sz w:val="28"/>
          <w:szCs w:val="28"/>
        </w:rPr>
        <w:t>оординация процессов разработки, производства и обслуживани</w:t>
      </w:r>
      <w:r w:rsidRPr="00A521E3">
        <w:rPr>
          <w:rFonts w:ascii="Times New Roman" w:hAnsi="Times New Roman" w:cs="Times New Roman"/>
          <w:sz w:val="28"/>
          <w:szCs w:val="28"/>
        </w:rPr>
        <w:t>я.</w:t>
      </w:r>
    </w:p>
    <w:p w14:paraId="608B09BF" w14:textId="68056D4E" w:rsidR="00B60481" w:rsidRPr="00A521E3" w:rsidRDefault="00B60481" w:rsidP="00B60481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21E3">
        <w:rPr>
          <w:rFonts w:ascii="Times New Roman" w:hAnsi="Times New Roman" w:cs="Times New Roman"/>
          <w:sz w:val="28"/>
          <w:szCs w:val="28"/>
        </w:rPr>
        <w:lastRenderedPageBreak/>
        <w:t>Интеграция данных между отделами</w:t>
      </w:r>
      <w:r w:rsidRPr="00A521E3">
        <w:rPr>
          <w:rFonts w:ascii="Times New Roman" w:hAnsi="Times New Roman" w:cs="Times New Roman"/>
          <w:sz w:val="28"/>
          <w:szCs w:val="28"/>
        </w:rPr>
        <w:t>.</w:t>
      </w:r>
    </w:p>
    <w:p w14:paraId="19F5B2D9" w14:textId="09DA6DEE" w:rsidR="00B60481" w:rsidRPr="00A521E3" w:rsidRDefault="00B60481" w:rsidP="00B60481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21E3">
        <w:rPr>
          <w:rFonts w:ascii="Times New Roman" w:hAnsi="Times New Roman" w:cs="Times New Roman"/>
          <w:sz w:val="28"/>
          <w:szCs w:val="28"/>
          <w:lang w:val="en-US"/>
        </w:rPr>
        <w:t>CAD-</w:t>
      </w:r>
      <w:r w:rsidRPr="00A521E3">
        <w:rPr>
          <w:rFonts w:ascii="Times New Roman" w:hAnsi="Times New Roman" w:cs="Times New Roman"/>
          <w:sz w:val="28"/>
          <w:szCs w:val="28"/>
        </w:rPr>
        <w:t>системы</w:t>
      </w:r>
      <w:r w:rsidR="00A521E3" w:rsidRPr="00A521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521E3" w:rsidRPr="00A521E3">
        <w:rPr>
          <w:rFonts w:ascii="Times New Roman" w:hAnsi="Times New Roman" w:cs="Times New Roman"/>
          <w:sz w:val="28"/>
          <w:szCs w:val="28"/>
          <w:lang w:val="en-US"/>
        </w:rPr>
        <w:t>(Computer-Aided Design)</w:t>
      </w:r>
      <w:r w:rsidRPr="00A521E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F430AC3" w14:textId="08297F72" w:rsidR="00B60481" w:rsidRPr="00A521E3" w:rsidRDefault="00A521E3" w:rsidP="00B60481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21E3">
        <w:rPr>
          <w:rFonts w:ascii="Times New Roman" w:hAnsi="Times New Roman" w:cs="Times New Roman"/>
          <w:sz w:val="28"/>
          <w:szCs w:val="28"/>
        </w:rPr>
        <w:t>Создание и редактирование цифровых моделей изделий</w:t>
      </w:r>
      <w:r w:rsidRPr="00A521E3">
        <w:rPr>
          <w:rFonts w:ascii="Times New Roman" w:hAnsi="Times New Roman" w:cs="Times New Roman"/>
          <w:sz w:val="28"/>
          <w:szCs w:val="28"/>
        </w:rPr>
        <w:t>.</w:t>
      </w:r>
    </w:p>
    <w:p w14:paraId="2AE63F93" w14:textId="10C1BAE5" w:rsidR="00A521E3" w:rsidRPr="00A521E3" w:rsidRDefault="00A521E3" w:rsidP="00B60481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21E3">
        <w:rPr>
          <w:rFonts w:ascii="Times New Roman" w:hAnsi="Times New Roman" w:cs="Times New Roman"/>
          <w:sz w:val="28"/>
          <w:szCs w:val="28"/>
        </w:rPr>
        <w:t>Проверка конструкторской документации.</w:t>
      </w:r>
    </w:p>
    <w:p w14:paraId="6D67AB73" w14:textId="39674421" w:rsidR="00A521E3" w:rsidRPr="00A521E3" w:rsidRDefault="00A521E3" w:rsidP="00A521E3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21E3">
        <w:rPr>
          <w:rFonts w:ascii="Times New Roman" w:hAnsi="Times New Roman" w:cs="Times New Roman"/>
          <w:sz w:val="28"/>
          <w:szCs w:val="28"/>
          <w:lang w:val="en-US"/>
        </w:rPr>
        <w:t>ERP-</w:t>
      </w:r>
      <w:r w:rsidRPr="00A521E3">
        <w:rPr>
          <w:rFonts w:ascii="Times New Roman" w:hAnsi="Times New Roman" w:cs="Times New Roman"/>
          <w:sz w:val="28"/>
          <w:szCs w:val="28"/>
        </w:rPr>
        <w:t>системы</w:t>
      </w:r>
      <w:r w:rsidRPr="00A521E3">
        <w:rPr>
          <w:rFonts w:ascii="Times New Roman" w:hAnsi="Times New Roman" w:cs="Times New Roman"/>
          <w:sz w:val="28"/>
          <w:szCs w:val="28"/>
          <w:lang w:val="en-US"/>
        </w:rPr>
        <w:t xml:space="preserve"> (Enterprise Resource Planning)</w:t>
      </w:r>
      <w:r w:rsidRPr="00A521E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D6C520" w14:textId="1415F9F8" w:rsidR="00A521E3" w:rsidRPr="00A521E3" w:rsidRDefault="00A521E3" w:rsidP="00A521E3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21E3">
        <w:rPr>
          <w:rFonts w:ascii="Times New Roman" w:hAnsi="Times New Roman" w:cs="Times New Roman"/>
          <w:sz w:val="28"/>
          <w:szCs w:val="28"/>
        </w:rPr>
        <w:t>Управление ресурсами предприятия</w:t>
      </w:r>
      <w:r w:rsidRPr="00A521E3">
        <w:rPr>
          <w:rFonts w:ascii="Times New Roman" w:hAnsi="Times New Roman" w:cs="Times New Roman"/>
          <w:sz w:val="28"/>
          <w:szCs w:val="28"/>
        </w:rPr>
        <w:t>.</w:t>
      </w:r>
    </w:p>
    <w:p w14:paraId="272F27B5" w14:textId="4C4C6475" w:rsidR="00A521E3" w:rsidRPr="00A521E3" w:rsidRDefault="00A521E3" w:rsidP="00A521E3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21E3">
        <w:rPr>
          <w:rFonts w:ascii="Times New Roman" w:hAnsi="Times New Roman" w:cs="Times New Roman"/>
          <w:sz w:val="28"/>
          <w:szCs w:val="28"/>
        </w:rPr>
        <w:t>Планирование производства и логистик</w:t>
      </w:r>
      <w:r w:rsidRPr="00A521E3">
        <w:rPr>
          <w:rFonts w:ascii="Times New Roman" w:hAnsi="Times New Roman" w:cs="Times New Roman"/>
          <w:sz w:val="28"/>
          <w:szCs w:val="28"/>
        </w:rPr>
        <w:t>и.</w:t>
      </w:r>
    </w:p>
    <w:p w14:paraId="614A61F7" w14:textId="21694171" w:rsidR="00A521E3" w:rsidRPr="00A521E3" w:rsidRDefault="00A521E3" w:rsidP="00A521E3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21E3">
        <w:rPr>
          <w:rFonts w:ascii="Times New Roman" w:hAnsi="Times New Roman" w:cs="Times New Roman"/>
          <w:sz w:val="28"/>
          <w:szCs w:val="28"/>
          <w:lang w:val="en-US"/>
        </w:rPr>
        <w:t>CAM-</w:t>
      </w:r>
      <w:r w:rsidRPr="00A521E3">
        <w:rPr>
          <w:rFonts w:ascii="Times New Roman" w:hAnsi="Times New Roman" w:cs="Times New Roman"/>
          <w:sz w:val="28"/>
          <w:szCs w:val="28"/>
        </w:rPr>
        <w:t>системы</w:t>
      </w:r>
      <w:r w:rsidRPr="00A521E3">
        <w:rPr>
          <w:rFonts w:ascii="Times New Roman" w:hAnsi="Times New Roman" w:cs="Times New Roman"/>
          <w:sz w:val="28"/>
          <w:szCs w:val="28"/>
          <w:lang w:val="en-US"/>
        </w:rPr>
        <w:t xml:space="preserve"> (Computer-Aided Manufacturing)</w:t>
      </w:r>
      <w:r w:rsidRPr="00A521E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FE7CC3" w14:textId="6C2B4879" w:rsidR="00A521E3" w:rsidRPr="00A521E3" w:rsidRDefault="00A521E3" w:rsidP="00A521E3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21E3">
        <w:rPr>
          <w:rFonts w:ascii="Times New Roman" w:hAnsi="Times New Roman" w:cs="Times New Roman"/>
          <w:sz w:val="28"/>
          <w:szCs w:val="28"/>
        </w:rPr>
        <w:t>Подготовка управляющих программ для станков с ЧПУ</w:t>
      </w:r>
      <w:r w:rsidRPr="00A521E3">
        <w:rPr>
          <w:rFonts w:ascii="Times New Roman" w:hAnsi="Times New Roman" w:cs="Times New Roman"/>
          <w:sz w:val="28"/>
          <w:szCs w:val="28"/>
        </w:rPr>
        <w:t>.</w:t>
      </w:r>
    </w:p>
    <w:p w14:paraId="2B9AFAC9" w14:textId="3BB3020D" w:rsidR="00A521E3" w:rsidRPr="00A521E3" w:rsidRDefault="00A521E3" w:rsidP="00A521E3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21E3">
        <w:rPr>
          <w:rFonts w:ascii="Times New Roman" w:hAnsi="Times New Roman" w:cs="Times New Roman"/>
          <w:sz w:val="28"/>
          <w:szCs w:val="28"/>
        </w:rPr>
        <w:t>Планирование технологических процессов</w:t>
      </w:r>
      <w:r w:rsidRPr="00A521E3">
        <w:rPr>
          <w:rFonts w:ascii="Times New Roman" w:hAnsi="Times New Roman" w:cs="Times New Roman"/>
          <w:sz w:val="28"/>
          <w:szCs w:val="28"/>
        </w:rPr>
        <w:t>.</w:t>
      </w:r>
    </w:p>
    <w:p w14:paraId="2763D8E7" w14:textId="05E2E029" w:rsidR="00A521E3" w:rsidRPr="00A521E3" w:rsidRDefault="00A521E3" w:rsidP="00A521E3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21E3">
        <w:rPr>
          <w:rFonts w:ascii="Times New Roman" w:hAnsi="Times New Roman" w:cs="Times New Roman"/>
          <w:sz w:val="28"/>
          <w:szCs w:val="28"/>
          <w:lang w:val="en-US"/>
        </w:rPr>
        <w:t>CAE-</w:t>
      </w:r>
      <w:r w:rsidRPr="00A521E3">
        <w:rPr>
          <w:rFonts w:ascii="Times New Roman" w:hAnsi="Times New Roman" w:cs="Times New Roman"/>
          <w:sz w:val="28"/>
          <w:szCs w:val="28"/>
        </w:rPr>
        <w:t>системы</w:t>
      </w:r>
      <w:r w:rsidRPr="00A521E3">
        <w:rPr>
          <w:rFonts w:ascii="Times New Roman" w:hAnsi="Times New Roman" w:cs="Times New Roman"/>
          <w:sz w:val="28"/>
          <w:szCs w:val="28"/>
          <w:lang w:val="en-US"/>
        </w:rPr>
        <w:t xml:space="preserve"> (Computer-Aided Engineering)</w:t>
      </w:r>
      <w:r w:rsidRPr="00A521E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BBD837" w14:textId="6B1A77C8" w:rsidR="00A521E3" w:rsidRPr="00A521E3" w:rsidRDefault="00A521E3" w:rsidP="00A521E3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21E3">
        <w:rPr>
          <w:rFonts w:ascii="Times New Roman" w:hAnsi="Times New Roman" w:cs="Times New Roman"/>
          <w:sz w:val="28"/>
          <w:szCs w:val="28"/>
        </w:rPr>
        <w:t>Инженерный анализ (прочностной, тепловой, кинематический и др</w:t>
      </w:r>
      <w:r w:rsidRPr="00A521E3">
        <w:rPr>
          <w:rFonts w:ascii="Times New Roman" w:hAnsi="Times New Roman" w:cs="Times New Roman"/>
          <w:sz w:val="28"/>
          <w:szCs w:val="28"/>
        </w:rPr>
        <w:t>.).</w:t>
      </w:r>
    </w:p>
    <w:p w14:paraId="7CC3833F" w14:textId="7AC82403" w:rsidR="00A521E3" w:rsidRPr="00A521E3" w:rsidRDefault="00A521E3" w:rsidP="00A521E3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21E3">
        <w:rPr>
          <w:rFonts w:ascii="Times New Roman" w:hAnsi="Times New Roman" w:cs="Times New Roman"/>
          <w:sz w:val="28"/>
          <w:szCs w:val="28"/>
        </w:rPr>
        <w:t>Проверка соответствия техническим требованиям</w:t>
      </w:r>
      <w:r w:rsidRPr="00A521E3">
        <w:rPr>
          <w:rFonts w:ascii="Times New Roman" w:hAnsi="Times New Roman" w:cs="Times New Roman"/>
          <w:sz w:val="28"/>
          <w:szCs w:val="28"/>
        </w:rPr>
        <w:t>.</w:t>
      </w:r>
    </w:p>
    <w:p w14:paraId="40908678" w14:textId="2B19298E" w:rsidR="00A521E3" w:rsidRPr="00A521E3" w:rsidRDefault="00A521E3" w:rsidP="00A521E3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21E3">
        <w:rPr>
          <w:rFonts w:ascii="Times New Roman" w:hAnsi="Times New Roman" w:cs="Times New Roman"/>
          <w:sz w:val="28"/>
          <w:szCs w:val="28"/>
          <w:lang w:val="en-US"/>
        </w:rPr>
        <w:t>SCM-</w:t>
      </w:r>
      <w:r w:rsidRPr="00A521E3">
        <w:rPr>
          <w:rFonts w:ascii="Times New Roman" w:hAnsi="Times New Roman" w:cs="Times New Roman"/>
          <w:sz w:val="28"/>
          <w:szCs w:val="28"/>
        </w:rPr>
        <w:t>системы</w:t>
      </w:r>
      <w:r w:rsidRPr="00A521E3">
        <w:rPr>
          <w:rFonts w:ascii="Times New Roman" w:hAnsi="Times New Roman" w:cs="Times New Roman"/>
          <w:sz w:val="28"/>
          <w:szCs w:val="28"/>
          <w:lang w:val="en-US"/>
        </w:rPr>
        <w:t xml:space="preserve"> (Supply Chain Management)</w:t>
      </w:r>
      <w:r w:rsidRPr="00A521E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A3957A" w14:textId="62F8FFA4" w:rsidR="00A521E3" w:rsidRPr="00A521E3" w:rsidRDefault="00A521E3" w:rsidP="00A521E3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21E3">
        <w:rPr>
          <w:rFonts w:ascii="Times New Roman" w:hAnsi="Times New Roman" w:cs="Times New Roman"/>
          <w:sz w:val="28"/>
          <w:szCs w:val="28"/>
        </w:rPr>
        <w:t>Управление цепочкой поставок</w:t>
      </w:r>
      <w:r w:rsidRPr="00A521E3">
        <w:rPr>
          <w:rFonts w:ascii="Times New Roman" w:hAnsi="Times New Roman" w:cs="Times New Roman"/>
          <w:sz w:val="28"/>
          <w:szCs w:val="28"/>
        </w:rPr>
        <w:t>.</w:t>
      </w:r>
    </w:p>
    <w:p w14:paraId="51FF9B06" w14:textId="166E9C9F" w:rsidR="00A521E3" w:rsidRDefault="00A521E3" w:rsidP="00A521E3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21E3">
        <w:rPr>
          <w:rFonts w:ascii="Times New Roman" w:hAnsi="Times New Roman" w:cs="Times New Roman"/>
          <w:sz w:val="28"/>
          <w:szCs w:val="28"/>
        </w:rPr>
        <w:t>Оптимизация взаимодействия с поставщиками и клиентами</w:t>
      </w:r>
      <w:r w:rsidRPr="00A521E3">
        <w:rPr>
          <w:rFonts w:ascii="Times New Roman" w:hAnsi="Times New Roman" w:cs="Times New Roman"/>
          <w:sz w:val="28"/>
          <w:szCs w:val="28"/>
        </w:rPr>
        <w:t>.</w:t>
      </w:r>
    </w:p>
    <w:p w14:paraId="2AB4863F" w14:textId="190B202E" w:rsidR="00A521E3" w:rsidRDefault="00A521E3" w:rsidP="00A521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Задача 3.</w:t>
      </w:r>
      <w:r w:rsidRPr="00A521E3">
        <w:t xml:space="preserve"> </w:t>
      </w:r>
      <w:r w:rsidRPr="00A521E3">
        <w:rPr>
          <w:rFonts w:ascii="Times New Roman" w:hAnsi="Times New Roman" w:cs="Times New Roman"/>
          <w:sz w:val="28"/>
          <w:szCs w:val="28"/>
        </w:rPr>
        <w:t>Концепция CALS.</w:t>
      </w:r>
    </w:p>
    <w:p w14:paraId="1A996333" w14:textId="43B7DD82" w:rsidR="00A521E3" w:rsidRDefault="00A521E3" w:rsidP="00A521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</w:p>
    <w:p w14:paraId="0EBE062E" w14:textId="7C3B554F" w:rsidR="00A521E3" w:rsidRDefault="00A521E3" w:rsidP="00A521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21E3">
        <w:rPr>
          <w:rFonts w:ascii="Times New Roman" w:hAnsi="Times New Roman" w:cs="Times New Roman"/>
          <w:sz w:val="28"/>
          <w:szCs w:val="28"/>
          <w:lang w:val="en-US"/>
        </w:rPr>
        <w:t>CALS</w:t>
      </w:r>
      <w:r w:rsidRPr="00A521E3">
        <w:rPr>
          <w:rFonts w:ascii="Times New Roman" w:hAnsi="Times New Roman" w:cs="Times New Roman"/>
          <w:sz w:val="28"/>
          <w:szCs w:val="28"/>
        </w:rPr>
        <w:t xml:space="preserve"> (</w:t>
      </w:r>
      <w:r w:rsidRPr="00A521E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521E3">
        <w:rPr>
          <w:rFonts w:ascii="Times New Roman" w:hAnsi="Times New Roman" w:cs="Times New Roman"/>
          <w:sz w:val="28"/>
          <w:szCs w:val="28"/>
          <w:lang w:val="en-US"/>
        </w:rPr>
        <w:t>ontinuous</w:t>
      </w:r>
      <w:r w:rsidRPr="00A521E3">
        <w:rPr>
          <w:rFonts w:ascii="Times New Roman" w:hAnsi="Times New Roman" w:cs="Times New Roman"/>
          <w:sz w:val="28"/>
          <w:szCs w:val="28"/>
        </w:rPr>
        <w:t xml:space="preserve"> </w:t>
      </w:r>
      <w:r w:rsidRPr="00A521E3">
        <w:rPr>
          <w:rFonts w:ascii="Times New Roman" w:hAnsi="Times New Roman" w:cs="Times New Roman"/>
          <w:sz w:val="28"/>
          <w:szCs w:val="28"/>
          <w:lang w:val="en-US"/>
        </w:rPr>
        <w:t>Acquisition</w:t>
      </w:r>
      <w:r w:rsidRPr="00A521E3">
        <w:rPr>
          <w:rFonts w:ascii="Times New Roman" w:hAnsi="Times New Roman" w:cs="Times New Roman"/>
          <w:sz w:val="28"/>
          <w:szCs w:val="28"/>
        </w:rPr>
        <w:t xml:space="preserve"> </w:t>
      </w:r>
      <w:r w:rsidRPr="00A521E3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A521E3">
        <w:rPr>
          <w:rFonts w:ascii="Times New Roman" w:hAnsi="Times New Roman" w:cs="Times New Roman"/>
          <w:sz w:val="28"/>
          <w:szCs w:val="28"/>
        </w:rPr>
        <w:t xml:space="preserve"> </w:t>
      </w:r>
      <w:r w:rsidRPr="00A521E3">
        <w:rPr>
          <w:rFonts w:ascii="Times New Roman" w:hAnsi="Times New Roman" w:cs="Times New Roman"/>
          <w:sz w:val="28"/>
          <w:szCs w:val="28"/>
          <w:lang w:val="en-US"/>
        </w:rPr>
        <w:t>Life</w:t>
      </w:r>
      <w:r w:rsidRPr="00A521E3">
        <w:rPr>
          <w:rFonts w:ascii="Times New Roman" w:hAnsi="Times New Roman" w:cs="Times New Roman"/>
          <w:sz w:val="28"/>
          <w:szCs w:val="28"/>
        </w:rPr>
        <w:t xml:space="preserve"> </w:t>
      </w:r>
      <w:r w:rsidRPr="00A521E3">
        <w:rPr>
          <w:rFonts w:ascii="Times New Roman" w:hAnsi="Times New Roman" w:cs="Times New Roman"/>
          <w:sz w:val="28"/>
          <w:szCs w:val="28"/>
          <w:lang w:val="en-US"/>
        </w:rPr>
        <w:t>cycle</w:t>
      </w:r>
      <w:r w:rsidRPr="00A521E3">
        <w:rPr>
          <w:rFonts w:ascii="Times New Roman" w:hAnsi="Times New Roman" w:cs="Times New Roman"/>
          <w:sz w:val="28"/>
          <w:szCs w:val="28"/>
        </w:rPr>
        <w:t xml:space="preserve"> </w:t>
      </w:r>
      <w:r w:rsidRPr="00A521E3">
        <w:rPr>
          <w:rFonts w:ascii="Times New Roman" w:hAnsi="Times New Roman" w:cs="Times New Roman"/>
          <w:sz w:val="28"/>
          <w:szCs w:val="28"/>
          <w:lang w:val="en-US"/>
        </w:rPr>
        <w:t>Support</w:t>
      </w:r>
      <w:r w:rsidRPr="00A521E3">
        <w:rPr>
          <w:rFonts w:ascii="Times New Roman" w:hAnsi="Times New Roman" w:cs="Times New Roman"/>
          <w:sz w:val="28"/>
          <w:szCs w:val="28"/>
        </w:rPr>
        <w:t xml:space="preserve">) </w:t>
      </w:r>
      <w:r w:rsidRPr="00A521E3">
        <w:rPr>
          <w:rFonts w:ascii="Times New Roman" w:hAnsi="Times New Roman" w:cs="Times New Roman"/>
          <w:sz w:val="28"/>
          <w:szCs w:val="28"/>
        </w:rPr>
        <w:t>—</w:t>
      </w:r>
      <w:r w:rsidRPr="00A521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</w:t>
      </w:r>
      <w:r w:rsidRPr="00A521E3">
        <w:rPr>
          <w:rFonts w:ascii="Times New Roman" w:hAnsi="Times New Roman" w:cs="Times New Roman"/>
          <w:sz w:val="28"/>
          <w:szCs w:val="28"/>
        </w:rPr>
        <w:t xml:space="preserve"> </w:t>
      </w:r>
      <w:r w:rsidRPr="00A521E3">
        <w:rPr>
          <w:rFonts w:ascii="Times New Roman" w:hAnsi="Times New Roman" w:cs="Times New Roman"/>
          <w:sz w:val="28"/>
          <w:szCs w:val="28"/>
        </w:rPr>
        <w:t>концепция и набор методов для цифровизации обмена информацией и сквозной поддержки жизненного цикла продукции и технической документации.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21E3">
        <w:rPr>
          <w:rFonts w:ascii="Times New Roman" w:hAnsi="Times New Roman" w:cs="Times New Roman"/>
          <w:sz w:val="28"/>
          <w:szCs w:val="28"/>
        </w:rPr>
        <w:t>Основная цель — обеспечить непрерывную (сквозную) доступность, совместимость и повторное использование данных между участниками жизненного цикла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35E051" w14:textId="02CE0E5F" w:rsidR="00A521E3" w:rsidRDefault="00A521E3" w:rsidP="00A521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Ключевые элементы и принципы концепции </w:t>
      </w:r>
      <w:r>
        <w:rPr>
          <w:rFonts w:ascii="Times New Roman" w:hAnsi="Times New Roman" w:cs="Times New Roman"/>
          <w:sz w:val="28"/>
          <w:szCs w:val="28"/>
          <w:lang w:val="en-US"/>
        </w:rPr>
        <w:t>CALS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BFB50B8" w14:textId="77777777" w:rsidR="00A521E3" w:rsidRPr="00A521E3" w:rsidRDefault="00A521E3" w:rsidP="00A521E3">
      <w:pPr>
        <w:numPr>
          <w:ilvl w:val="0"/>
          <w:numId w:val="4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21E3">
        <w:rPr>
          <w:rFonts w:ascii="Times New Roman" w:hAnsi="Times New Roman" w:cs="Times New Roman"/>
          <w:sz w:val="28"/>
          <w:szCs w:val="28"/>
        </w:rPr>
        <w:t>Единый информационный поток: создание непрерывной цепочки данных от разработки до эксплуатации без потери информации при передаче между отделами и организациями.</w:t>
      </w:r>
    </w:p>
    <w:p w14:paraId="23549AF5" w14:textId="77777777" w:rsidR="00A521E3" w:rsidRPr="00A521E3" w:rsidRDefault="00A521E3" w:rsidP="00A521E3">
      <w:pPr>
        <w:numPr>
          <w:ilvl w:val="0"/>
          <w:numId w:val="4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21E3">
        <w:rPr>
          <w:rFonts w:ascii="Times New Roman" w:hAnsi="Times New Roman" w:cs="Times New Roman"/>
          <w:sz w:val="28"/>
          <w:szCs w:val="28"/>
        </w:rPr>
        <w:t xml:space="preserve">Стандартизация форматов и обмена: использование открытых и нейтральных форматов (например, SGML/HTML/XML, ранее — </w:t>
      </w:r>
      <w:r w:rsidRPr="00A521E3">
        <w:rPr>
          <w:rFonts w:ascii="Times New Roman" w:hAnsi="Times New Roman" w:cs="Times New Roman"/>
          <w:sz w:val="28"/>
          <w:szCs w:val="28"/>
        </w:rPr>
        <w:lastRenderedPageBreak/>
        <w:t>GJГ/IGES/STEP для CAD-данных) и стандартов обмена для обеспечения совместимости.</w:t>
      </w:r>
    </w:p>
    <w:p w14:paraId="7FC96312" w14:textId="77777777" w:rsidR="00A521E3" w:rsidRPr="00A521E3" w:rsidRDefault="00A521E3" w:rsidP="00A521E3">
      <w:pPr>
        <w:numPr>
          <w:ilvl w:val="0"/>
          <w:numId w:val="4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21E3">
        <w:rPr>
          <w:rFonts w:ascii="Times New Roman" w:hAnsi="Times New Roman" w:cs="Times New Roman"/>
          <w:sz w:val="28"/>
          <w:szCs w:val="28"/>
        </w:rPr>
        <w:t>Электронная документация: перевод технической документации и руководств в электронный формат для облегчения поиска, обновления и интеграции с другими системами.</w:t>
      </w:r>
    </w:p>
    <w:p w14:paraId="6BEAA0F9" w14:textId="77777777" w:rsidR="00A521E3" w:rsidRPr="00A521E3" w:rsidRDefault="00A521E3" w:rsidP="00A521E3">
      <w:pPr>
        <w:numPr>
          <w:ilvl w:val="0"/>
          <w:numId w:val="4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21E3">
        <w:rPr>
          <w:rFonts w:ascii="Times New Roman" w:hAnsi="Times New Roman" w:cs="Times New Roman"/>
          <w:sz w:val="28"/>
          <w:szCs w:val="28"/>
        </w:rPr>
        <w:t>Интеграция систем: связывание PLM/PDM, ERP, MES, QMS и других систем для сквозного управления данными и процессами.</w:t>
      </w:r>
    </w:p>
    <w:p w14:paraId="232E5EFA" w14:textId="77777777" w:rsidR="00A521E3" w:rsidRPr="00A521E3" w:rsidRDefault="00A521E3" w:rsidP="00A521E3">
      <w:pPr>
        <w:numPr>
          <w:ilvl w:val="0"/>
          <w:numId w:val="4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21E3">
        <w:rPr>
          <w:rFonts w:ascii="Times New Roman" w:hAnsi="Times New Roman" w:cs="Times New Roman"/>
          <w:sz w:val="28"/>
          <w:szCs w:val="28"/>
        </w:rPr>
        <w:t>Управление конфигурацией и версиями: поддержка контроля версий, трассировки изменений и идентификации конфигураций изделия на всех этапах жизненного цикла.</w:t>
      </w:r>
    </w:p>
    <w:p w14:paraId="44FE73AA" w14:textId="77777777" w:rsidR="00A521E3" w:rsidRPr="00A521E3" w:rsidRDefault="00A521E3" w:rsidP="00A521E3">
      <w:pPr>
        <w:numPr>
          <w:ilvl w:val="0"/>
          <w:numId w:val="4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21E3">
        <w:rPr>
          <w:rFonts w:ascii="Times New Roman" w:hAnsi="Times New Roman" w:cs="Times New Roman"/>
          <w:sz w:val="28"/>
          <w:szCs w:val="28"/>
        </w:rPr>
        <w:t>Повторное использование данных: модульная структура документации и данных для снижения дублирования и ускорения разработки.</w:t>
      </w:r>
    </w:p>
    <w:p w14:paraId="70A8083D" w14:textId="77777777" w:rsidR="00A521E3" w:rsidRPr="00A521E3" w:rsidRDefault="00A521E3" w:rsidP="00A521E3">
      <w:pPr>
        <w:numPr>
          <w:ilvl w:val="0"/>
          <w:numId w:val="4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21E3">
        <w:rPr>
          <w:rFonts w:ascii="Times New Roman" w:hAnsi="Times New Roman" w:cs="Times New Roman"/>
          <w:sz w:val="28"/>
          <w:szCs w:val="28"/>
        </w:rPr>
        <w:t>Поддержка процессов техобслуживания и логистики: обеспечение доступом к актуальной документации в эксплуатации и обслуживании (spare parts, инструкции по ремонту).</w:t>
      </w:r>
    </w:p>
    <w:p w14:paraId="7950F0EF" w14:textId="77777777" w:rsidR="00A521E3" w:rsidRDefault="00A521E3" w:rsidP="00A521E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21E3">
        <w:rPr>
          <w:rFonts w:ascii="Times New Roman" w:hAnsi="Times New Roman" w:cs="Times New Roman"/>
          <w:sz w:val="28"/>
          <w:szCs w:val="28"/>
        </w:rPr>
        <w:t>Безбумажный обмен данными: минимизация бумажных документов, переход к электронному документообороту и автоматизированным процедурам согласования.</w:t>
      </w:r>
    </w:p>
    <w:p w14:paraId="08FD6691" w14:textId="73C8431C" w:rsidR="00E900A6" w:rsidRDefault="00E900A6" w:rsidP="00E900A6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57972569" w14:textId="77777777" w:rsidR="00E900A6" w:rsidRPr="00E900A6" w:rsidRDefault="00E900A6" w:rsidP="00E900A6">
      <w:pPr>
        <w:pStyle w:val="a7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</w:t>
      </w:r>
      <w:r w:rsidRPr="00E900A6">
        <w:rPr>
          <w:rFonts w:ascii="Times New Roman" w:hAnsi="Times New Roman" w:cs="Times New Roman"/>
          <w:sz w:val="28"/>
          <w:szCs w:val="28"/>
        </w:rPr>
        <w:t>кращение времени вывода продукта на рынок.</w:t>
      </w:r>
    </w:p>
    <w:p w14:paraId="5C830329" w14:textId="77777777" w:rsidR="00E900A6" w:rsidRPr="00E900A6" w:rsidRDefault="00E900A6" w:rsidP="00E900A6">
      <w:pPr>
        <w:pStyle w:val="a7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00A6">
        <w:rPr>
          <w:rFonts w:ascii="Times New Roman" w:hAnsi="Times New Roman" w:cs="Times New Roman"/>
          <w:sz w:val="28"/>
          <w:szCs w:val="28"/>
        </w:rPr>
        <w:t>Снижение ошибок при передаче данных и затрат на дублирующую работу.</w:t>
      </w:r>
    </w:p>
    <w:p w14:paraId="291D29D1" w14:textId="77777777" w:rsidR="00E900A6" w:rsidRPr="00E900A6" w:rsidRDefault="00E900A6" w:rsidP="00E900A6">
      <w:pPr>
        <w:pStyle w:val="a7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00A6">
        <w:rPr>
          <w:rFonts w:ascii="Times New Roman" w:hAnsi="Times New Roman" w:cs="Times New Roman"/>
          <w:sz w:val="28"/>
          <w:szCs w:val="28"/>
        </w:rPr>
        <w:t>Быстрая доступность актуальной документации для эксплуатации и обслуживания.</w:t>
      </w:r>
    </w:p>
    <w:p w14:paraId="5ED9FC4F" w14:textId="77777777" w:rsidR="00E900A6" w:rsidRPr="00E900A6" w:rsidRDefault="00E900A6" w:rsidP="00E900A6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00A6">
        <w:rPr>
          <w:rFonts w:ascii="Times New Roman" w:hAnsi="Times New Roman" w:cs="Times New Roman"/>
          <w:sz w:val="28"/>
          <w:szCs w:val="28"/>
        </w:rPr>
        <w:t>Улучшенная прослеживаемость изменений и конфигураций.</w:t>
      </w:r>
    </w:p>
    <w:p w14:paraId="04CC99A2" w14:textId="6BB1442E" w:rsidR="00E900A6" w:rsidRPr="00E900A6" w:rsidRDefault="00E900A6" w:rsidP="00E900A6">
      <w:pPr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383E7BFA" w14:textId="77777777" w:rsidR="00A521E3" w:rsidRPr="00A521E3" w:rsidRDefault="00A521E3" w:rsidP="00A521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0F1FC2" w14:textId="77777777" w:rsidR="00A521E3" w:rsidRPr="00A521E3" w:rsidRDefault="00A521E3" w:rsidP="00A521E3">
      <w:pPr>
        <w:spacing w:after="0" w:line="360" w:lineRule="auto"/>
        <w:ind w:left="1571"/>
        <w:jc w:val="both"/>
        <w:rPr>
          <w:rFonts w:ascii="Times New Roman" w:hAnsi="Times New Roman" w:cs="Times New Roman"/>
          <w:sz w:val="28"/>
          <w:szCs w:val="28"/>
        </w:rPr>
      </w:pPr>
    </w:p>
    <w:p w14:paraId="61B89416" w14:textId="77777777" w:rsidR="00B60481" w:rsidRPr="00A521E3" w:rsidRDefault="00B60481" w:rsidP="00B60481">
      <w:pPr>
        <w:spacing w:before="200" w:after="30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B60481" w:rsidRPr="00A521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19D7"/>
    <w:multiLevelType w:val="hybridMultilevel"/>
    <w:tmpl w:val="0C36EF18"/>
    <w:lvl w:ilvl="0" w:tplc="041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" w15:restartNumberingAfterBreak="0">
    <w:nsid w:val="2D281B50"/>
    <w:multiLevelType w:val="multilevel"/>
    <w:tmpl w:val="FF54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E20168"/>
    <w:multiLevelType w:val="hybridMultilevel"/>
    <w:tmpl w:val="DE981F5E"/>
    <w:lvl w:ilvl="0" w:tplc="B9FECA16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ED3F2F"/>
    <w:multiLevelType w:val="hybridMultilevel"/>
    <w:tmpl w:val="18340924"/>
    <w:lvl w:ilvl="0" w:tplc="3AEE34CE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629D5CA5"/>
    <w:multiLevelType w:val="multilevel"/>
    <w:tmpl w:val="F5AAFCD6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2344494">
    <w:abstractNumId w:val="2"/>
  </w:num>
  <w:num w:numId="2" w16cid:durableId="37635311">
    <w:abstractNumId w:val="3"/>
  </w:num>
  <w:num w:numId="3" w16cid:durableId="1800999442">
    <w:abstractNumId w:val="0"/>
  </w:num>
  <w:num w:numId="4" w16cid:durableId="427048524">
    <w:abstractNumId w:val="4"/>
  </w:num>
  <w:num w:numId="5" w16cid:durableId="1184512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481"/>
    <w:rsid w:val="00062919"/>
    <w:rsid w:val="003D3397"/>
    <w:rsid w:val="008D103F"/>
    <w:rsid w:val="009429BA"/>
    <w:rsid w:val="00A45AFC"/>
    <w:rsid w:val="00A521E3"/>
    <w:rsid w:val="00B60481"/>
    <w:rsid w:val="00BB0011"/>
    <w:rsid w:val="00E9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5402A"/>
  <w15:chartTrackingRefBased/>
  <w15:docId w15:val="{40BD916F-DA5A-4AB3-99A8-0BF79C167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0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0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04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0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04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0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0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0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0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04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0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04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048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048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04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04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04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04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0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0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0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0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0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04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04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048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04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048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04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Ларионов</dc:creator>
  <cp:keywords/>
  <dc:description/>
  <cp:lastModifiedBy>Никита Ларионов</cp:lastModifiedBy>
  <cp:revision>1</cp:revision>
  <cp:lastPrinted>2025-12-16T20:05:00Z</cp:lastPrinted>
  <dcterms:created xsi:type="dcterms:W3CDTF">2025-12-16T19:38:00Z</dcterms:created>
  <dcterms:modified xsi:type="dcterms:W3CDTF">2025-12-16T20:06:00Z</dcterms:modified>
</cp:coreProperties>
</file>