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AAAC7" w14:textId="5A8FEE88" w:rsidR="00C91896" w:rsidRPr="001B0492" w:rsidRDefault="00C91896" w:rsidP="008A7F7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PROTOCOLE D’ACCORD DE </w:t>
      </w:r>
      <w:r w:rsidR="00036D6E"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RUPTURE </w:t>
      </w:r>
      <w:r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NÉGOCIÉ</w:t>
      </w:r>
      <w:r w:rsidR="00036D6E"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E DE CONTRAT DE TRAVAIL</w:t>
      </w:r>
    </w:p>
    <w:p w14:paraId="694090F5" w14:textId="77777777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6D05E869" w14:textId="4E76D3DB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Entre les soussignés :</w:t>
      </w:r>
    </w:p>
    <w:p w14:paraId="34C1770D" w14:textId="77777777" w:rsidR="009E1401" w:rsidRPr="00441C58" w:rsidRDefault="009E1401" w:rsidP="009E1401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63E5B323" w14:textId="2E8396DB" w:rsidR="00C37C8A" w:rsidRPr="001B0492" w:rsidRDefault="009E1401" w:rsidP="009E1401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1-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Société 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Assistance Technique 225 dite AT225, société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Portage</w:t>
      </w:r>
      <w:r w:rsidR="007E359B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société 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à responsabilité limitée</w:t>
      </w:r>
      <w:r w:rsidR="007E359B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(SARL)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au capital de</w:t>
      </w:r>
      <w:r w:rsidR="00ED5D83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1.000.000 FCFA 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ayant son siège social à Grand-Bassam </w:t>
      </w:r>
      <w:proofErr w:type="spellStart"/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Mokeyville</w:t>
      </w:r>
      <w:proofErr w:type="spellEnd"/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lot 23, ilot76 B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immatriculée au Registre du Commerce et Crédit Mobilier </w:t>
      </w:r>
      <w:r w:rsidR="00AD456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’Abidjan sous le numéro CI-ABJ-2020 -B- 01649 représentée par Monsieur ER</w:t>
      </w:r>
      <w:r w:rsidR="00EB276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W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AN PAUL agissant en qualité de </w:t>
      </w:r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Gérant </w:t>
      </w:r>
      <w:r w:rsidR="00C37C8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dûment habilité aux fins des présentes,</w:t>
      </w:r>
    </w:p>
    <w:p w14:paraId="457851DE" w14:textId="1EDF0611" w:rsidR="00171E42" w:rsidRPr="00441C58" w:rsidRDefault="00C37C8A" w:rsidP="00163F4A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Dénommée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 xml:space="preserve"> ci-après </w:t>
      </w:r>
      <w:r w:rsidR="00C91896" w:rsidRPr="001B0492">
        <w:rPr>
          <w:rFonts w:ascii="Comic Sans MS" w:eastAsia="Times New Roman" w:hAnsi="Comic Sans MS" w:cs="Helvetica"/>
          <w:i/>
          <w:iCs/>
          <w:kern w:val="0"/>
          <w:sz w:val="26"/>
          <w:szCs w:val="26"/>
          <w:u w:val="single"/>
          <w:lang w:eastAsia="fr-FR"/>
          <w14:ligatures w14:val="none"/>
        </w:rPr>
        <w:t>« la Société »</w:t>
      </w:r>
      <w:r w:rsidR="00C91896" w:rsidRPr="001B0492">
        <w:rPr>
          <w:rFonts w:ascii="Comic Sans MS" w:eastAsia="Times New Roman" w:hAnsi="Comic Sans MS" w:cs="Helvetica"/>
          <w:i/>
          <w:iCs/>
          <w:kern w:val="0"/>
          <w:sz w:val="26"/>
          <w:szCs w:val="26"/>
          <w:lang w:eastAsia="fr-FR"/>
          <w14:ligatures w14:val="none"/>
        </w:rPr>
        <w:t>,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    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                                                                     </w:t>
      </w:r>
      <w:r w:rsidR="00171E4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  </w:t>
      </w:r>
    </w:p>
    <w:p w14:paraId="58665937" w14:textId="04BFE419" w:rsidR="00C91896" w:rsidRPr="00441C58" w:rsidRDefault="00171E42" w:rsidP="00171E42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                                                                                   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D’une part,</w:t>
      </w:r>
    </w:p>
    <w:p w14:paraId="75C01E62" w14:textId="2C63BBA3" w:rsidR="00C91896" w:rsidRPr="00441C58" w:rsidRDefault="00C91896" w:rsidP="00163F4A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Et</w:t>
      </w:r>
    </w:p>
    <w:p w14:paraId="3C30E8E5" w14:textId="284B1807" w:rsidR="00B85102" w:rsidRPr="001B0492" w:rsidRDefault="009E1401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2-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Madame</w:t>
      </w:r>
      <w:r w:rsidR="001E5750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KILI Youen</w:t>
      </w:r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o</w:t>
      </w:r>
      <w:r w:rsidR="001E5750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n Eulalie Armande épouse SANGARE, née le 04 Mars 1986 à</w:t>
      </w:r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Cocody (Abidjan) de nationalité ivoirienne </w:t>
      </w:r>
      <w:r w:rsidR="00B8510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domiciliée à</w:t>
      </w:r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Angré </w:t>
      </w:r>
      <w:proofErr w:type="spellStart"/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Bessikoi</w:t>
      </w:r>
      <w:proofErr w:type="spellEnd"/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2</w:t>
      </w:r>
      <w:r w:rsidR="0079085D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80110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(Abidjan) 08 BP 2561 Abidjan 08, titulaire de la carte nationale d’identité n° CI001992619 émise le 01/07/2021 et expirant le 01/07/2031.</w:t>
      </w:r>
    </w:p>
    <w:p w14:paraId="665A9A4C" w14:textId="09004B43" w:rsidR="00C91896" w:rsidRPr="00441C58" w:rsidRDefault="00B85102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D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énommé(e)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ci-après « l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a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 xml:space="preserve">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alarié</w:t>
      </w:r>
      <w:r w:rsidR="0079085D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 xml:space="preserve"> »,</w:t>
      </w:r>
    </w:p>
    <w:p w14:paraId="43D87279" w14:textId="09222340" w:rsidR="00C91896" w:rsidRPr="00441C58" w:rsidRDefault="0079085D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                                                                                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D’autre part,</w:t>
      </w:r>
    </w:p>
    <w:p w14:paraId="2D0AD423" w14:textId="308C33FE" w:rsidR="00C37C8A" w:rsidRPr="00441C58" w:rsidRDefault="00C91896" w:rsidP="00163F4A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Ci-après désigné</w:t>
      </w:r>
      <w:r w:rsidR="001B0492" w:rsidRPr="001B0492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e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s </w:t>
      </w:r>
      <w:r w:rsidR="001B0492" w:rsidRPr="001B0492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 xml:space="preserve">séparément « la Partie » et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ensemble « les Parties »,</w:t>
      </w:r>
    </w:p>
    <w:p w14:paraId="02B14C2C" w14:textId="3F01814F" w:rsidR="00C91896" w:rsidRPr="00441C58" w:rsidRDefault="00C91896" w:rsidP="00163F4A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PRÉAMBULE</w:t>
      </w:r>
    </w:p>
    <w:p w14:paraId="0234E6D5" w14:textId="4A2D1BB8" w:rsidR="00C91896" w:rsidRPr="00441C58" w:rsidRDefault="00171109" w:rsidP="00163F4A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A3568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173F72" w:rsidRPr="00A3568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 xml:space="preserve">Le </w:t>
      </w:r>
      <w:r w:rsidR="00FD3A47" w:rsidRPr="00A3568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15 Janvier 2024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</w:t>
      </w:r>
      <w:r w:rsidR="0079085D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dans le cadre d’un portage salarial,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les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arties ont signé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un contrat de travail à durée indéterminée</w:t>
      </w:r>
      <w:r w:rsidR="00FD3A4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aux termes duquel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alariée était engagée </w:t>
      </w:r>
      <w:r w:rsidR="0098744A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en qualité de </w:t>
      </w:r>
      <w:proofErr w:type="spellStart"/>
      <w:r w:rsidR="0098744A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contract</w:t>
      </w:r>
      <w:proofErr w:type="spellEnd"/>
      <w:r w:rsidR="0098744A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manager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moyennant une rémunération brute mensuelle d</w:t>
      </w:r>
      <w:r w:rsidR="00FD3A4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 3.028.618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FCFA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soit une rémunération nette de deux millions (2.000.000) FCFA.</w:t>
      </w:r>
    </w:p>
    <w:p w14:paraId="71F7F4B9" w14:textId="24994185" w:rsidR="008028F2" w:rsidRPr="00441C58" w:rsidRDefault="00171109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Dans le cadre de son activité</w:t>
      </w:r>
      <w:r w:rsidR="007E359B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7E359B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portage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la Société avait</w:t>
      </w:r>
      <w:r w:rsidR="00037C9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« 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placé</w:t>
      </w:r>
      <w:r w:rsidR="00037C9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 »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l</w:t>
      </w:r>
      <w:r w:rsidR="00037C9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Salarié</w:t>
      </w:r>
      <w:r w:rsidR="00037C9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en mission auprès de la société </w:t>
      </w:r>
      <w:r w:rsidR="00173F7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BIOVEA </w:t>
      </w:r>
      <w:r w:rsidR="007E359B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ENERGIE SA </w:t>
      </w:r>
      <w:r w:rsidR="00FD3A4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dès cette 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date</w:t>
      </w:r>
      <w:r w:rsidR="00173F7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7EA34E6B" w14:textId="566F822B" w:rsidR="00C91896" w:rsidRPr="00441C58" w:rsidRDefault="00173F72" w:rsidP="00DD3A1E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17110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Par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 xml:space="preserve">courrier du </w:t>
      </w:r>
      <w:r w:rsidR="00FD3A47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24 Mars 2026</w:t>
      </w:r>
      <w:r w:rsidR="00FD3A4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société 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BIOVEA </w:t>
      </w:r>
      <w:r w:rsidR="001B0492" w:rsidRPr="007E359B">
        <w:rPr>
          <w:rFonts w:ascii="Comic Sans MS" w:eastAsia="Times New Roman" w:hAnsi="Comic Sans MS" w:cs="Helvetica"/>
          <w:color w:val="EE0000"/>
          <w:kern w:val="0"/>
          <w:sz w:val="26"/>
          <w:szCs w:val="26"/>
          <w:lang w:eastAsia="fr-FR"/>
          <w14:ligatures w14:val="none"/>
        </w:rPr>
        <w:t xml:space="preserve">ENERGIE SA 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chez laquelle exerçait donc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alariée dans le cadre de ce portage,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 résilié le contrat commercial l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liant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à la société AT225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motif 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pris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prétendus manquements contractuels de la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dite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ociété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 ; manquement</w:t>
      </w:r>
      <w:r w:rsidR="006A3C1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que cette dernière conteste fermement.</w:t>
      </w:r>
    </w:p>
    <w:p w14:paraId="729566AE" w14:textId="7DA447B5" w:rsidR="00C91896" w:rsidRPr="00441C58" w:rsidRDefault="00171109" w:rsidP="0063238E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Cette résiliation a entraîné la fin de la mission d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8028F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et son retour au sein de la Société, laquelle se trouve désormais dans l’impossibilité </w:t>
      </w:r>
      <w:r w:rsidR="00163F4A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lastRenderedPageBreak/>
        <w:t>absolue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lui fournir une nouvelle mission ou affectation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</w:t>
      </w:r>
      <w:r w:rsidR="00E92ACC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correspondant à ses profil </w:t>
      </w:r>
      <w:r w:rsidR="0078644B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et fonction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en l’absence de tout contrat commercial actif.</w:t>
      </w:r>
    </w:p>
    <w:p w14:paraId="18FA122D" w14:textId="5AFD7207" w:rsidR="00163F4A" w:rsidRPr="00483814" w:rsidRDefault="00171109" w:rsidP="00E970D7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color w:val="70AD47" w:themeColor="accent6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Face à cette situation,</w:t>
      </w:r>
      <w:r w:rsidR="00D0704F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48381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et </w:t>
      </w:r>
      <w:r w:rsidR="00FE314F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conformément</w:t>
      </w:r>
      <w:r w:rsidR="0048381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aux dispositions de l’article 18.17 du Code du Travail ivoirien, autorisant les 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48381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arties à convenir d’une rupture négociée du contrat de travail, les 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48381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 ont souhaité organiser amiablement la cessation de leur relation contractuelle et régler transactionnellement les conséquences qui y sont attachées en application des articles 2044 et suivants du Code Civil ivoirien relatifs aux transactions.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</w:p>
    <w:p w14:paraId="23374BC5" w14:textId="4356B2EE" w:rsidR="00C91896" w:rsidRPr="001B0492" w:rsidRDefault="00171109" w:rsidP="00E970D7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FE314F">
        <w:rPr>
          <w:rFonts w:ascii="Comic Sans MS" w:eastAsia="Times New Roman" w:hAnsi="Comic Sans MS" w:cs="Helvetica"/>
          <w:color w:val="EE0000"/>
          <w:kern w:val="0"/>
          <w:sz w:val="26"/>
          <w:szCs w:val="26"/>
          <w:lang w:eastAsia="fr-FR"/>
          <w14:ligatures w14:val="none"/>
        </w:rPr>
        <w:t xml:space="preserve">    </w:t>
      </w:r>
      <w:r w:rsidR="00FE314F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es discussions se sont tenues dans un esprit de bonne foi et de respect mutuel, sans contrainte d’aucune sorte.</w:t>
      </w:r>
    </w:p>
    <w:p w14:paraId="2FD9FF2C" w14:textId="2EA0C6CD" w:rsidR="00C91896" w:rsidRPr="001B0492" w:rsidRDefault="00171109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163F4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Ainsi, la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Salarié</w:t>
      </w:r>
      <w:r w:rsidR="00163F4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déclare expressément :</w:t>
      </w:r>
    </w:p>
    <w:p w14:paraId="591F0982" w14:textId="7A085D90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— avoir </w:t>
      </w:r>
      <w:r w:rsidR="00FE314F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pris connaissance du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projet du présent protocole </w:t>
      </w:r>
    </w:p>
    <w:p w14:paraId="16BCA7DB" w14:textId="540822D8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avoir disposé d’un délai de réflexion avant toute signature ;</w:t>
      </w:r>
    </w:p>
    <w:p w14:paraId="77F32D1A" w14:textId="77777777" w:rsidR="00C91896" w:rsidRPr="00FE314F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color w:val="EE0000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n’avoir subi aucune pression, contrainte, menace ou manœuvre dolosive de la part de la Société ou de ses représentants dans le cadre de ces négociations ;</w:t>
      </w:r>
    </w:p>
    <w:p w14:paraId="47162B3E" w14:textId="77777777" w:rsidR="00C91896" w:rsidRPr="00441C58" w:rsidRDefault="00C91896" w:rsidP="003A5F5E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signer le présent protocole librement, en toute connaissance de ses droits légaux et de la portée des engagements qu’il contient.</w:t>
      </w:r>
    </w:p>
    <w:p w14:paraId="2F2B0054" w14:textId="1AEA977C" w:rsidR="00C91896" w:rsidRPr="00441C58" w:rsidRDefault="00163F4A" w:rsidP="00F85CB1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Ceci étant exposé, les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 ont convenu ce qui suit :</w:t>
      </w:r>
    </w:p>
    <w:p w14:paraId="4D48E4D5" w14:textId="77777777" w:rsidR="005E6F64" w:rsidRPr="00441C58" w:rsidRDefault="005E6F64" w:rsidP="006A3C11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ARTICLE 1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– VALEUR JURIDIQUE DE L’EXPOSE PREALABLE</w:t>
      </w:r>
    </w:p>
    <w:p w14:paraId="6363FDC5" w14:textId="0605E1F7" w:rsidR="005E6F64" w:rsidRPr="00441C58" w:rsidRDefault="00171109" w:rsidP="00171109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5E6F64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L’exposé préalable ci-dessus à la même valeur juridique que le protocole d’accord dont il fait partie intégrante et avec lequel il fait entièrement corps.</w:t>
      </w:r>
    </w:p>
    <w:p w14:paraId="7E570BC9" w14:textId="63E7EEEC" w:rsidR="00C91896" w:rsidRPr="00441C58" w:rsidRDefault="00C91896" w:rsidP="006A3C11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2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OBJET DU PROTOCOLE</w:t>
      </w:r>
    </w:p>
    <w:p w14:paraId="7A8AE7DC" w14:textId="77777777" w:rsidR="008130E6" w:rsidRPr="00441C58" w:rsidRDefault="001B4FB4" w:rsidP="001B4FB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Le présent protocole a pour objet</w:t>
      </w:r>
      <w:r w:rsidR="008130E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 :</w:t>
      </w:r>
    </w:p>
    <w:p w14:paraId="59FA7ADA" w14:textId="18D4A75F" w:rsidR="008130E6" w:rsidRPr="00441C58" w:rsidRDefault="008130E6" w:rsidP="001B4FB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de formaliser la rupture </w:t>
      </w:r>
      <w:r w:rsidR="00FE314F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négociée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et définitive du contrat de travail liant les Parties</w:t>
      </w:r>
      <w:r w:rsidR="00FE314F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0276D77F" w14:textId="3125B8A9" w:rsidR="008130E6" w:rsidRPr="00441C58" w:rsidRDefault="008130E6" w:rsidP="001B4FB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régler de façon globale</w:t>
      </w:r>
      <w:r w:rsidR="006A3C1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forfaitaire</w:t>
      </w:r>
      <w:r w:rsidR="006A3C1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définitive et transactionnelle</w:t>
      </w:r>
      <w:r w:rsidR="003E5A8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toutes contestations nées ou à naitre lié</w:t>
      </w:r>
      <w:r w:rsidR="00FE314F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3E5A8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 à la relation salariale et à sa rupture.</w:t>
      </w:r>
    </w:p>
    <w:p w14:paraId="0AF15EF5" w14:textId="77777777" w:rsidR="008130E6" w:rsidRPr="00441C58" w:rsidRDefault="008130E6" w:rsidP="001B4FB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</w:t>
      </w:r>
      <w:r w:rsidR="001B4FB4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</w:t>
      </w:r>
      <w:r w:rsidR="003E5A8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 r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é</w:t>
      </w:r>
      <w:r w:rsidR="003E5A8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gle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r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l’ensemble des conséquences financières et pratiques attachées à cette rupture</w:t>
      </w:r>
      <w:r w:rsidR="00F85CB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</w:p>
    <w:p w14:paraId="7D77C8EA" w14:textId="2A02660E" w:rsidR="005E6F64" w:rsidRPr="001B0492" w:rsidRDefault="008130E6" w:rsidP="001B4FB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</w:t>
      </w:r>
      <w:r w:rsidR="00AD456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d’</w:t>
      </w:r>
      <w:r w:rsidR="00F85CB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empêcher tout contentieux futur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AD456E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li</w:t>
      </w:r>
      <w:r w:rsidR="002835CF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é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à la relation de travail</w:t>
      </w:r>
      <w:r w:rsidR="00C825BC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entre les 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C825BC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arties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et à sa rupture quelle qu’en soit la cause</w:t>
      </w:r>
    </w:p>
    <w:p w14:paraId="3C9E2A65" w14:textId="7DEC0D1E" w:rsidR="00063AE7" w:rsidRPr="001B0492" w:rsidRDefault="00AD456E" w:rsidP="00855E95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préserver les intérêts légitimes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des 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arties,</w:t>
      </w:r>
      <w:r w:rsidR="000837F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notamment au regard de </w:t>
      </w:r>
      <w:r w:rsidR="0070334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leur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réputation, de </w:t>
      </w:r>
      <w:r w:rsidR="007565E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leur responsabilité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de</w:t>
      </w:r>
      <w:r w:rsidR="004920BD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s 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informations confidentielles et de</w:t>
      </w:r>
      <w:r w:rsidR="00BF02E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s 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relations commerciales</w:t>
      </w:r>
      <w:r w:rsidR="005E7293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intervenues dans le cadre du contrat de travail</w:t>
      </w:r>
      <w:r w:rsidR="00063A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062D3411" w14:textId="36DA7BA0" w:rsidR="002835CF" w:rsidRPr="00441C58" w:rsidRDefault="002835CF" w:rsidP="002835CF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lastRenderedPageBreak/>
        <w:t>- Le protocole a pour objet de prévenir et d’éteindre définitivement tout litige entre les Parties relatif à l’exécution et à la rupture du contrat de travail.</w:t>
      </w:r>
    </w:p>
    <w:p w14:paraId="536CC830" w14:textId="0F331C89" w:rsidR="002835CF" w:rsidRPr="00441C58" w:rsidRDefault="002835CF" w:rsidP="00F85CB1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1CACA2AB" w14:textId="0A0B5D3E" w:rsidR="00C91896" w:rsidRPr="00441C58" w:rsidRDefault="00C91896" w:rsidP="006A3C11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3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DATE DE RUPTURE DU CONTRAT</w:t>
      </w:r>
      <w:r w:rsid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</w:t>
      </w:r>
      <w:r w:rsidR="001B0492" w:rsidRPr="001B0492"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lang w:eastAsia="fr-FR"/>
          <w14:ligatures w14:val="none"/>
        </w:rPr>
        <w:t>DE TRAVAIL</w:t>
      </w:r>
    </w:p>
    <w:p w14:paraId="7F3C0498" w14:textId="7524019A" w:rsidR="00C91896" w:rsidRPr="00441C58" w:rsidRDefault="004D28AA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Les Parties conviennent que </w:t>
      </w:r>
      <w:r w:rsidR="009F64B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la relation contract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uelle</w:t>
      </w:r>
      <w:r w:rsidR="009F64B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existant entre elles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prendra fin </w:t>
      </w:r>
      <w:r w:rsidR="00F85CB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à la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date</w:t>
      </w:r>
      <w:r w:rsidR="00F85CB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signature du présent accord.</w:t>
      </w:r>
    </w:p>
    <w:p w14:paraId="6F105BE5" w14:textId="4599F60D" w:rsidR="009F64B9" w:rsidRPr="00441C58" w:rsidRDefault="00B13CFB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Jusqu’à cette date,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alariée demeure tenue au respect de ses obligations contractuell</w:t>
      </w:r>
      <w:r w:rsidR="004D28AA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es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notamment</w:t>
      </w:r>
      <w:r w:rsidR="00F3143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bonne exécution de ses obligations contractuelles,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loyauté, de confidentialité et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c.</w:t>
      </w:r>
    </w:p>
    <w:p w14:paraId="2C9B9428" w14:textId="44CE4DC4" w:rsidR="005E6F64" w:rsidRPr="00441C58" w:rsidRDefault="004D28AA" w:rsidP="005E6F64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504DC8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Cette rupture transactionnelle n’emporte aucune reconnaissance de faute de part et d’autre.</w:t>
      </w:r>
    </w:p>
    <w:p w14:paraId="15092F54" w14:textId="1C697605" w:rsidR="00EF0D50" w:rsidRPr="00441C58" w:rsidRDefault="00C91896" w:rsidP="001B4FB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4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CONDITIONS FINANCIÈRES</w:t>
      </w:r>
    </w:p>
    <w:p w14:paraId="166AFC0A" w14:textId="141EAE7C" w:rsidR="00C91896" w:rsidRPr="001B0492" w:rsidRDefault="00A56032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En contrepartie de la rupture amiable</w:t>
      </w:r>
      <w:r w:rsidR="00C275D1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275D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du contrat de travail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Société versera 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à la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Salarié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une indemnité globale</w:t>
      </w:r>
      <w:r w:rsidR="007C17B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forfaitaire</w:t>
      </w:r>
      <w:r w:rsidR="00E1652D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</w:t>
      </w:r>
      <w:r w:rsidR="00580F7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définitive et transactionnelle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</w:t>
      </w:r>
      <w:r w:rsidR="00C275D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rupture</w:t>
      </w:r>
      <w:r w:rsidR="00C275D1">
        <w:rPr>
          <w:rFonts w:ascii="Comic Sans MS" w:eastAsia="Times New Roman" w:hAnsi="Comic Sans MS" w:cs="Helvetica"/>
          <w:color w:val="EE0000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d’un montant</w:t>
      </w:r>
      <w:r w:rsidR="00383BAB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de 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douze millions (12.000.000)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FCFA</w:t>
      </w:r>
      <w:r w:rsidR="00C275D1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275D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net de tout impôts et taxes exigibles en République de Côte d’Ivoire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533C282E" w14:textId="7D2DBDC4" w:rsidR="00C91896" w:rsidRPr="00441C58" w:rsidRDefault="00171109" w:rsidP="00A56032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Cette indemnité globale intègre 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toute indemnité de rupture, tout rappel de salaire éventuel</w:t>
      </w:r>
      <w:r w:rsidR="00F3143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toute primes ou indemnités,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et se substitue 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à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toute</w:t>
      </w:r>
      <w:r w:rsidR="0008349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autre</w:t>
      </w:r>
      <w:r w:rsidR="0008349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somme</w:t>
      </w:r>
      <w:r w:rsidR="0008349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que l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0E46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pourrait revendiquer au titre de l’exécution ou de la rupture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</w:t>
      </w:r>
      <w:r w:rsidR="00254F3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u</w:t>
      </w:r>
      <w:r w:rsidR="00254F31" w:rsidRPr="00254F31">
        <w:rPr>
          <w:rFonts w:ascii="Comic Sans MS" w:eastAsia="Times New Roman" w:hAnsi="Comic Sans MS" w:cs="Helvetica"/>
          <w:color w:val="EE0000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contrat de</w:t>
      </w:r>
      <w:r w:rsidR="00254F31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travail</w:t>
      </w:r>
      <w:r w:rsidR="002835C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08349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à quelque autre titre que ce soit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7AD26610" w14:textId="7D036E08" w:rsidR="00C91896" w:rsidRPr="00441C58" w:rsidRDefault="00A56032" w:rsidP="00A56032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Les Parties reconnaissent expressément que le montant de l’indemnité globale constitue la contrepartie directe et suffisante des renonciations stipulées à l’article </w:t>
      </w:r>
      <w:r w:rsidR="0025579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8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40BBD43E" w14:textId="7315DB83" w:rsidR="004D209F" w:rsidRPr="00441C58" w:rsidRDefault="00A56032" w:rsidP="004D209F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L’indemnité globale sera </w:t>
      </w:r>
      <w:r w:rsidR="00E22C5A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 xml:space="preserve">réglée </w:t>
      </w:r>
      <w:r w:rsidR="00254F3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conformément aux modalités </w:t>
      </w:r>
      <w:r w:rsidR="00254F31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suivant</w:t>
      </w:r>
      <w:r w:rsidR="00254F31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es</w:t>
      </w:r>
      <w:r w:rsidR="004D209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 :</w:t>
      </w:r>
    </w:p>
    <w:p w14:paraId="2717A70C" w14:textId="259410D3" w:rsidR="00C91896" w:rsidRPr="00441C58" w:rsidRDefault="004D209F" w:rsidP="004D209F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 Six millions (6.000.000) FCFA</w:t>
      </w:r>
      <w:r w:rsidR="00254F31">
        <w:rPr>
          <w:rFonts w:ascii="Comic Sans MS" w:eastAsia="Times New Roman" w:hAnsi="Comic Sans MS" w:cs="Helvetica"/>
          <w:color w:val="EE0000"/>
          <w:kern w:val="0"/>
          <w:sz w:val="26"/>
          <w:szCs w:val="26"/>
          <w:lang w:eastAsia="fr-FR"/>
          <w14:ligatures w14:val="none"/>
        </w:rPr>
        <w:t xml:space="preserve"> </w:t>
      </w:r>
      <w:r w:rsidR="00254F3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par chèque libellé à l’ordre de « </w:t>
      </w:r>
      <w:r w:rsidR="00254F31" w:rsidRPr="001B0492">
        <w:rPr>
          <w:rFonts w:ascii="Comic Sans MS" w:eastAsia="Times New Roman" w:hAnsi="Comic Sans MS" w:cs="Helvetica"/>
          <w:i/>
          <w:iCs/>
          <w:kern w:val="0"/>
          <w:sz w:val="26"/>
          <w:szCs w:val="26"/>
          <w:lang w:eastAsia="fr-FR"/>
          <w14:ligatures w14:val="none"/>
        </w:rPr>
        <w:t>KILI YOUENON EULALIE ARMANDE EPOUSE SANGARE »</w:t>
      </w:r>
      <w:r w:rsidR="00254F31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15 Mai 2026</w:t>
      </w:r>
      <w:r w:rsidR="00E1652D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ou au plus tard à la signature du pré</w:t>
      </w:r>
      <w:r w:rsidR="00A5603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sent </w:t>
      </w:r>
      <w:r w:rsidR="00E1652D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protocole.</w:t>
      </w:r>
    </w:p>
    <w:p w14:paraId="0ED10F67" w14:textId="5A500CEC" w:rsidR="00E1652D" w:rsidRPr="00441C58" w:rsidRDefault="004D209F" w:rsidP="005E3D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-Un versement d’un million (1.000.000)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FCFA </w:t>
      </w:r>
      <w:r w:rsidR="00EC318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par virement bancaire sur le compte bancaire dont les références sont annexées au présent protocole au plus tard le dernier jour ouvrable de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chaque fin de mois à compter du mois de Juin 2026</w:t>
      </w:r>
      <w:r w:rsidR="00EC318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jusqu’au mois de novembre inclus</w:t>
      </w:r>
      <w:r w:rsidR="00CC19E7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. </w:t>
      </w:r>
    </w:p>
    <w:p w14:paraId="17A79577" w14:textId="20A0C36A" w:rsidR="00CC19E7" w:rsidRPr="001B0492" w:rsidRDefault="00E128DE" w:rsidP="00083492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Chaque règlement ne sera </w:t>
      </w:r>
      <w:r w:rsidR="001B0492" w:rsidRPr="001B0492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réputé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effectué</w:t>
      </w:r>
      <w:proofErr w:type="gramEnd"/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et encaissé qu’à compter du crédit effectif des sommes sur le compte bancaire de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alariée.</w:t>
      </w:r>
    </w:p>
    <w:p w14:paraId="1C7A9315" w14:textId="28181B3D" w:rsidR="00E128DE" w:rsidRPr="001B0492" w:rsidRDefault="00E128DE" w:rsidP="00083492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 défaut de paiement d’une seule échéance à sa date d’exigibilité, l’intégralité des sommes restant dues deviendra immédiatement exigible de plein droit sous réserve d’une mise en demeure adressée par lettre au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lastRenderedPageBreak/>
        <w:t>porteur contre décharge restée sans effet huit (8) jours ouvrables à compter de sa notification.</w:t>
      </w:r>
    </w:p>
    <w:p w14:paraId="4685A9BB" w14:textId="050F9C37" w:rsidR="00C91896" w:rsidRPr="00441C58" w:rsidRDefault="00C91896" w:rsidP="001B4FB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5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DOCUMENTS DE FIN DE CONTRAT</w:t>
      </w:r>
    </w:p>
    <w:p w14:paraId="5E2C333E" w14:textId="15BC7FD3" w:rsidR="00AD7623" w:rsidRDefault="00A33BEE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Société s’engage à remettre </w:t>
      </w:r>
      <w:r w:rsidR="004D209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à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4D209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 dès signature du présent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accord</w:t>
      </w:r>
      <w:r w:rsidR="00AD7623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notamment :</w:t>
      </w:r>
    </w:p>
    <w:p w14:paraId="0F01A308" w14:textId="60B6BC85" w:rsidR="00C91896" w:rsidRDefault="00AD7623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le certificat de travail mentionnant l</w:t>
      </w:r>
      <w:r w:rsidR="004D209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date</w:t>
      </w:r>
      <w:r w:rsidR="00CC19E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d’entrée, de sortie et les fonctions exercées</w:t>
      </w:r>
      <w:r w:rsidR="0074443B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2C968575" w14:textId="00BA1081" w:rsidR="00AD6C08" w:rsidRPr="001B0492" w:rsidRDefault="00AD6C08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-un relevé nominatif CNPS couvrant les salaires perçus par la 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alariée durant la durée de son contrat de travail ou tout document en tenant lieu.</w:t>
      </w:r>
    </w:p>
    <w:p w14:paraId="22FB709F" w14:textId="0C9A0E05" w:rsidR="00BA2F57" w:rsidRPr="001B0492" w:rsidRDefault="00BA2F57" w:rsidP="00AC40EE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-un reçu pour solde de tout compte</w:t>
      </w:r>
      <w:r w:rsidR="000070D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53CB8E76" w14:textId="737CC5B0" w:rsidR="00C91896" w:rsidRPr="00441C58" w:rsidRDefault="00C91896" w:rsidP="004D209F">
      <w:pPr>
        <w:shd w:val="clear" w:color="auto" w:fill="FFFFFF"/>
        <w:spacing w:after="12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6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RESTITUTION DU MATÉRIEL</w:t>
      </w:r>
    </w:p>
    <w:p w14:paraId="739F43E1" w14:textId="2B9D45A1" w:rsidR="00A33BEE" w:rsidRPr="001B0492" w:rsidRDefault="00C91896" w:rsidP="00A33BEE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</w:t>
      </w:r>
      <w:r w:rsidR="00953DB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Salarié</w:t>
      </w:r>
      <w:r w:rsidR="00953DB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6722F0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déclare avoir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restituer à la Société</w:t>
      </w:r>
      <w:r w:rsidR="00953DB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l’ensemble des équipements, matériels, documents, accès informatiques, badges et tou</w:t>
      </w:r>
      <w:r w:rsidR="00953DB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s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autre</w:t>
      </w:r>
      <w:r w:rsidR="00953DB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bien</w:t>
      </w:r>
      <w:r w:rsidR="00953DB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appartenant à la Société ou aux entreprises clientes qui lui </w:t>
      </w:r>
      <w:r w:rsidR="002908E3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ont 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été confiés</w:t>
      </w:r>
      <w:r w:rsidR="00E1652D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dans le cadre</w:t>
      </w:r>
      <w:r w:rsidR="00DD25DA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ses fonctions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  <w:r w:rsidR="00596DBD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</w:p>
    <w:p w14:paraId="45255FD5" w14:textId="78E77122" w:rsidR="00596DBD" w:rsidRPr="001B0492" w:rsidRDefault="00596DBD" w:rsidP="00A33BEE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Les 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 ont signé un procès-verbal de restitution annexé au présent protocole</w:t>
      </w:r>
      <w:r w:rsidR="001B0492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5B155C09" w14:textId="0D18BD79" w:rsidR="00933A50" w:rsidRPr="001B0492" w:rsidRDefault="00A33BEE" w:rsidP="00AC40EE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933A50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933A50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alariée s’engage à supprimer de tout support personnel ou tiers toute donnée, copie ou extraction </w:t>
      </w:r>
      <w:r w:rsidR="00A30E9D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dont la propriété est reconnue à</w:t>
      </w:r>
      <w:r w:rsidR="00933A50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la société de portage ou à ses clients.</w:t>
      </w:r>
    </w:p>
    <w:p w14:paraId="1BC33018" w14:textId="293B03AD" w:rsidR="00C91896" w:rsidRPr="00FF0C40" w:rsidRDefault="00C91896" w:rsidP="006A17C2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color w:val="EE0000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7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</w:t>
      </w:r>
      <w:r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>OBLIGATIONS POST-CONTRACTUELLES D</w:t>
      </w:r>
      <w:r w:rsidR="00FF0C40"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E LA </w:t>
      </w:r>
      <w:r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>SALARIÉ</w:t>
      </w:r>
      <w:r w:rsidR="00FF0C40" w:rsidRPr="001B0492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>E</w:t>
      </w:r>
    </w:p>
    <w:p w14:paraId="133D6D3A" w14:textId="6F0D660D" w:rsidR="00C91896" w:rsidRPr="00441C58" w:rsidRDefault="002835CF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7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.1 Confidentialité</w:t>
      </w:r>
    </w:p>
    <w:p w14:paraId="2EB55162" w14:textId="17D01AE7" w:rsidR="009354CC" w:rsidRPr="00441C58" w:rsidRDefault="00171109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s’engage à maintenir strictement confidentiel, après la cessation de son contrat</w:t>
      </w:r>
      <w:r w:rsidR="00933A50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notamment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l’ensemble des informations confidentielles relatives à la Société, ses clients, partenaires, méthodes de travail, données commerciales, financières ou techniques, dont 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elle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aurait eu connaissance dans le cadre de ses fonctions. </w:t>
      </w:r>
    </w:p>
    <w:p w14:paraId="65955F7D" w14:textId="4A573C5F" w:rsidR="00C91896" w:rsidRPr="00441C58" w:rsidRDefault="00171109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Cette obligation est stipulée sans limitation de durée.</w:t>
      </w:r>
    </w:p>
    <w:p w14:paraId="2E7D2237" w14:textId="412A3A59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Toute violation de cette obligation autorisera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ociété à réclamer des dommages-intérêts en réparation du préjudice subi, indépendamment de toute autre action.</w:t>
      </w:r>
    </w:p>
    <w:p w14:paraId="11966FBA" w14:textId="7545B16B" w:rsidR="00C91896" w:rsidRDefault="00171109" w:rsidP="00D66D0B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933A50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même, l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es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 s’engage</w:t>
      </w:r>
      <w:r w:rsidR="001B291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nt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à garder confidentiels les termes du présent protocole</w:t>
      </w:r>
      <w:r w:rsidR="00D10804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D1080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sauf production devant les juridictions ou autres administrations compétentes</w:t>
      </w:r>
      <w:r w:rsidR="009354CC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596E1333" w14:textId="77777777" w:rsidR="001B0492" w:rsidRPr="00441C58" w:rsidRDefault="001B0492" w:rsidP="00D66D0B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2CF65FD2" w14:textId="53B44001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2835CF"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7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u w:val="single"/>
          <w:lang w:eastAsia="fr-FR"/>
          <w14:ligatures w14:val="none"/>
        </w:rPr>
        <w:t>.2 Non-dénigrement</w:t>
      </w:r>
    </w:p>
    <w:p w14:paraId="1D9B2AD0" w14:textId="25023555" w:rsidR="00C91896" w:rsidRPr="001B0492" w:rsidRDefault="00171109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lastRenderedPageBreak/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s’engage à ne faire aucune déclaration, publique ou privée, écrite ou orale, susceptible de porter atteinte à l’image, à la réputation ou aux intérêts de la Société, de ses dirigeants, associés ou collaborateurs, après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</w:t>
      </w:r>
      <w:r w:rsidR="00D1080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rupture négociée 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</w:t>
      </w:r>
      <w:r w:rsidR="00D1080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 son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contrat</w:t>
      </w:r>
      <w:r w:rsidR="00D10804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de travail</w:t>
      </w:r>
      <w:r w:rsidR="00C91896" w:rsidRP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2818BA76" w14:textId="7558FBC7" w:rsidR="00D66D0B" w:rsidRPr="00441C58" w:rsidRDefault="00171109" w:rsidP="00D47D2F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La Société prend le même engagement à l’égard d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 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6E4B33C7" w14:textId="77777777" w:rsidR="001B0492" w:rsidRDefault="001B0492" w:rsidP="009354CC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</w:pPr>
    </w:p>
    <w:p w14:paraId="3A4251B6" w14:textId="71C0034A" w:rsidR="00C91896" w:rsidRPr="00441C58" w:rsidRDefault="00C91896" w:rsidP="009354CC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8 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>— TRANSACTION — RENONCIATION MUTUELLE À TOUT RECOURS</w:t>
      </w:r>
    </w:p>
    <w:p w14:paraId="1ABE1AC5" w14:textId="7D3649C8" w:rsidR="00C91896" w:rsidRPr="00441C58" w:rsidRDefault="009C2DA0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 présent protocole constitue une transaction </w:t>
      </w:r>
      <w:r w:rsidR="002835C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laquelle ayant autorité de la chose jugée </w:t>
      </w:r>
      <w:r w:rsidR="00211F1E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fait obstacle à l’introduction ou à la poursuite entre les</w:t>
      </w:r>
      <w:r w:rsidR="002835C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211F1E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 de toute action en justice ayant le même objet.</w:t>
      </w:r>
    </w:p>
    <w:p w14:paraId="7D01CEA5" w14:textId="325272F2" w:rsidR="00C91896" w:rsidRPr="00441C58" w:rsidRDefault="009C2DA0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</w:t>
      </w:r>
      <w:r w:rsidR="001B0492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déclare expressément et irrévocablement</w:t>
      </w:r>
      <w:r w:rsidR="009354C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notamment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:</w:t>
      </w:r>
    </w:p>
    <w:p w14:paraId="40C69776" w14:textId="6337B4E2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renoncer à tout recours, demande, réclamation ou action en justice de quelque nature que ce soit, à l’encontre de la Société, devant toute juridiction, et notamment devant le Tribunal du Travail d’Abidjan ;</w:t>
      </w:r>
    </w:p>
    <w:p w14:paraId="208C0048" w14:textId="49C27998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renoncer à tout chef de demande relatif à l’exécution du contrat de travail (salaires, primes, heures supplémentaires, congés payés, classifications, avantages en nature,</w:t>
      </w:r>
      <w:r w:rsidR="009C2DA0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conditions de travail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etc.)</w:t>
      </w:r>
      <w:r w:rsidR="009C2DA0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08B588B8" w14:textId="2EC934E6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renoncer à tout chef de demande relatif à la rupture du contrat de travail (motif de la rupture, procédure, indemnités de toute nature, dommages-intérêts pour licenciement abusif ou irrégulier, etc.)</w:t>
      </w:r>
      <w:r w:rsidR="009C2DA0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 </w:t>
      </w:r>
    </w:p>
    <w:p w14:paraId="6D329296" w14:textId="27D12B5C" w:rsidR="009354CC" w:rsidRPr="00441C58" w:rsidRDefault="009354CC" w:rsidP="009C2DA0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-Renoncer à toute action relative à </w:t>
      </w:r>
      <w:r w:rsidR="00201F99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la fin de mission</w:t>
      </w:r>
      <w:r w:rsidR="00063AE7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2C9999E5" w14:textId="37A3091D" w:rsidR="009C2DA0" w:rsidRPr="00901D5E" w:rsidRDefault="009C2DA0" w:rsidP="000C453B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-Renoncer à toute demande de dommages et intérêts, de réintégration</w:t>
      </w:r>
      <w:r w:rsidR="00E174E0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E174E0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au sein de la 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E174E0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ociété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ou d’indemnité supplémentaire.</w:t>
      </w:r>
    </w:p>
    <w:p w14:paraId="5CDD1C66" w14:textId="3EC9EDF0" w:rsidR="00C91896" w:rsidRDefault="009C2DA0" w:rsidP="0072739C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En contrepartie des renonciations</w:t>
      </w:r>
      <w:r w:rsidR="000E589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0E5898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de la 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C91896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0E5898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C91896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la Société déclare expressément renoncer à tout recours, demande ou action en justice</w:t>
      </w:r>
      <w:r w:rsidR="007C055F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65E62D6F" w14:textId="47E28DDE" w:rsidR="007C055F" w:rsidRPr="00901D5E" w:rsidRDefault="007C055F" w:rsidP="0072739C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 présent protocole concerne exclusivement les relations entre la 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alariée et la 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ociété et n’emporte aucune renonciation à agir ou à faire valoir des droits à l’égard de tiers au présent protocole.</w:t>
      </w:r>
    </w:p>
    <w:p w14:paraId="29C52CF2" w14:textId="77777777" w:rsidR="007C055F" w:rsidRPr="00901D5E" w:rsidRDefault="007C055F" w:rsidP="0072739C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10B4C19E" w14:textId="08BEF0F7" w:rsidR="007C055F" w:rsidRPr="00901D5E" w:rsidRDefault="007C055F" w:rsidP="007C055F">
      <w:pPr>
        <w:shd w:val="clear" w:color="auto" w:fill="FFFFFF"/>
        <w:spacing w:after="12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</w:pPr>
      <w:r w:rsidRPr="00901D5E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ARTICLE 9 – MAINTIEN DE LA COUVERTURE D’ASSURANCE MALADIE</w:t>
      </w:r>
    </w:p>
    <w:p w14:paraId="40C7E0AE" w14:textId="65A2B1DC" w:rsidR="007C055F" w:rsidRPr="00901D5E" w:rsidRDefault="007C055F" w:rsidP="007C055F">
      <w:pPr>
        <w:shd w:val="clear" w:color="auto" w:fill="FFFFFF"/>
        <w:spacing w:after="120" w:line="240" w:lineRule="auto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La 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ociété s’engage jusqu’au 31 Décembre 2026, à maintenir la couverture maladie de la 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alariée en cours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telle que mise en place </w:t>
      </w:r>
      <w:r w:rsidR="00901D5E"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à compter de la signature de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son contrat de travail</w:t>
      </w:r>
      <w:r w:rsidR="00901D5E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sous réserve de l’exécution intégrale </w:t>
      </w:r>
      <w:r w:rsidR="00901D5E"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 xml:space="preserve">par la Salariée 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ses obligations au titre du présent protocole.</w:t>
      </w:r>
    </w:p>
    <w:p w14:paraId="48C62FD6" w14:textId="2D8FFD58" w:rsidR="001B04C1" w:rsidRDefault="00901D5E" w:rsidP="007C055F">
      <w:pPr>
        <w:shd w:val="clear" w:color="auto" w:fill="FFFFFF"/>
        <w:spacing w:after="120" w:line="240" w:lineRule="auto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lastRenderedPageBreak/>
        <w:t>E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n cas d’inexécution desdites obligations</w:t>
      </w:r>
      <w: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imputables à la Salariée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, l</w:t>
      </w:r>
      <w:r w:rsidR="001B04C1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 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="001B04C1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ociété </w:t>
      </w:r>
      <w:r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l’</w:t>
      </w:r>
      <w:r w:rsidR="001B04C1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informera</w:t>
      </w:r>
      <w:r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1B04C1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huit (8) </w:t>
      </w:r>
      <w:r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jours</w:t>
      </w:r>
      <w: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1B04C1" w:rsidRP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avant toute résiliation / suspension du contrat d’assurance.</w:t>
      </w:r>
    </w:p>
    <w:p w14:paraId="31B9845D" w14:textId="77777777" w:rsidR="00901D5E" w:rsidRPr="00901D5E" w:rsidRDefault="00901D5E" w:rsidP="007C055F">
      <w:pPr>
        <w:shd w:val="clear" w:color="auto" w:fill="FFFFFF"/>
        <w:spacing w:after="120" w:line="240" w:lineRule="auto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1A36EB93" w14:textId="11FDDFCE" w:rsidR="00C91896" w:rsidRPr="00441C58" w:rsidRDefault="00C91896" w:rsidP="009C2DA0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1B04C1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10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>— DÉCLARATIONS ET GARANTIES DES PARTIES</w:t>
      </w:r>
    </w:p>
    <w:p w14:paraId="13C66142" w14:textId="367F7F3A" w:rsidR="00C91896" w:rsidRPr="00441C58" w:rsidRDefault="00F062E4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Chacune des Parties déclare et garantit :</w:t>
      </w:r>
    </w:p>
    <w:p w14:paraId="3C8DE1F1" w14:textId="77777777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avoir la capacité juridique pleine et entière pour conclure le présent protocole ;</w:t>
      </w:r>
    </w:p>
    <w:p w14:paraId="2A21A089" w14:textId="77777777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avoir reçu toutes les informations nécessaires à la compréhension de ses droits et obligations ;</w:t>
      </w:r>
    </w:p>
    <w:p w14:paraId="67187445" w14:textId="77777777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— avoir signé le présent protocole librement, sans contrainte ni pression d’aucune sorte ;</w:t>
      </w:r>
    </w:p>
    <w:p w14:paraId="7230DBD1" w14:textId="73F76A81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— avoir pleinement conscience de la portée définitive et irrévocable des renonciations stipulées à l’article </w:t>
      </w:r>
      <w:r w:rsidR="0030012F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8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0F32C03A" w14:textId="25A019F6" w:rsidR="0072739C" w:rsidRPr="00441C58" w:rsidRDefault="00C91896" w:rsidP="005E6F64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a </w:t>
      </w:r>
      <w:r w:rsid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alarié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déclare en outre expressément que l</w:t>
      </w:r>
      <w:r w:rsidR="00D66D0B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somme</w:t>
      </w:r>
      <w:r w:rsidR="00D66D0B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transactionnelle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lui semble équitable et représente une contrepartie suffisante à ses renonciations.</w:t>
      </w:r>
    </w:p>
    <w:p w14:paraId="410CA7E7" w14:textId="62A3B7CF" w:rsidR="00C91896" w:rsidRPr="00441C58" w:rsidRDefault="00C91896" w:rsidP="001B4FB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 xml:space="preserve">ARTICLE </w:t>
      </w:r>
      <w:r w:rsidR="005E6F64"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1</w:t>
      </w:r>
      <w:r w:rsidR="001B04C1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1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DROIT APPLICABLE ET RÈGLEMENT DES DIFFÉRENDS</w:t>
      </w:r>
    </w:p>
    <w:p w14:paraId="0815F7A1" w14:textId="4FC4DD4C" w:rsidR="00C91896" w:rsidRPr="00441C58" w:rsidRDefault="0030012F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Le présent protocole est régi exclusivement par le</w:t>
      </w:r>
      <w:r w:rsidR="00A66F82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s lois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de la République de Côte d’Ivoire.</w:t>
      </w:r>
    </w:p>
    <w:p w14:paraId="79BD81CC" w14:textId="77777777" w:rsidR="00A66F82" w:rsidRPr="00441C58" w:rsidRDefault="0030012F" w:rsidP="00A66F82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Tout différend relatif à son interprétation ou à son exécution 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f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era préalablement à toute action judiciaire, 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l’objet d’une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tentative de règlement amiable.</w:t>
      </w:r>
    </w:p>
    <w:p w14:paraId="4C545EBA" w14:textId="3DDBB794" w:rsidR="0072739C" w:rsidRPr="00441C58" w:rsidRDefault="00C91896" w:rsidP="0072739C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À défaut d’accord dans un délai de 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30 jours</w:t>
      </w:r>
      <w:r w:rsid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901D5E"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ouvrables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,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les 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juridictions 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compéten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t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 pourront être saisies</w:t>
      </w:r>
      <w:r w:rsid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</w:t>
      </w:r>
      <w:r w:rsidR="00901D5E" w:rsidRPr="00901D5E">
        <w:rPr>
          <w:rFonts w:ascii="Comic Sans MS" w:eastAsia="Times New Roman" w:hAnsi="Comic Sans MS" w:cs="Helvetica"/>
          <w:color w:val="FF0000"/>
          <w:kern w:val="0"/>
          <w:sz w:val="26"/>
          <w:szCs w:val="26"/>
          <w:lang w:eastAsia="fr-FR"/>
          <w14:ligatures w14:val="none"/>
        </w:rPr>
        <w:t>par la Partie la plus diligente</w:t>
      </w: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.</w:t>
      </w:r>
    </w:p>
    <w:p w14:paraId="0F96D379" w14:textId="57679BAC" w:rsidR="00C91896" w:rsidRPr="00441C58" w:rsidRDefault="00C91896" w:rsidP="001B4FB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ARTICLE 1</w:t>
      </w:r>
      <w:r w:rsidR="001B04C1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2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 xml:space="preserve"> — DISPOSITIONS DIVERSES</w:t>
      </w:r>
    </w:p>
    <w:p w14:paraId="0CCE23C0" w14:textId="27E3AE0A" w:rsidR="00C91896" w:rsidRPr="00441C58" w:rsidRDefault="0030012F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Le présent protocole annule et remplace tout accord, arrangement ou échange antérieur entre les Parties portant sur les conditions de rupture du contrat de travail.</w:t>
      </w:r>
    </w:p>
    <w:p w14:paraId="7C654BE2" w14:textId="6D53D07E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Toute modification devra faire l’objet d’un avenant écrit signé par les deux Parties.</w:t>
      </w:r>
    </w:p>
    <w:p w14:paraId="551D289E" w14:textId="4EF6D76F" w:rsidR="00C91896" w:rsidRPr="00441C58" w:rsidRDefault="0030012F" w:rsidP="001B04C1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Si l’une quelconque des stipulations du présent protocole était déclarée nulle ou inapplicable, les autres stipulations conserveraient leur plein effet, et les Parties s’engagent à négocier de bonne foi une stipulation de remplacement produisant des effets économiques équivalents.</w:t>
      </w:r>
    </w:p>
    <w:p w14:paraId="0708A44F" w14:textId="7A6649C1" w:rsidR="0072739C" w:rsidRPr="00441C58" w:rsidRDefault="0072739C" w:rsidP="001B4FB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lastRenderedPageBreak/>
        <w:t>ARTICLE 1</w:t>
      </w:r>
      <w:r w:rsidR="001B04C1">
        <w:rPr>
          <w:rFonts w:ascii="Comic Sans MS" w:eastAsia="Times New Roman" w:hAnsi="Comic Sans MS" w:cs="Helvetica"/>
          <w:b/>
          <w:bCs/>
          <w:kern w:val="0"/>
          <w:sz w:val="26"/>
          <w:szCs w:val="26"/>
          <w:u w:val="single"/>
          <w:lang w:eastAsia="fr-FR"/>
          <w14:ligatures w14:val="none"/>
        </w:rPr>
        <w:t>3</w:t>
      </w:r>
      <w:r w:rsidRPr="00441C58">
        <w:rPr>
          <w:rFonts w:ascii="Comic Sans MS" w:eastAsia="Times New Roman" w:hAnsi="Comic Sans MS" w:cs="Helvetica"/>
          <w:b/>
          <w:bCs/>
          <w:kern w:val="0"/>
          <w:sz w:val="26"/>
          <w:szCs w:val="26"/>
          <w:lang w:eastAsia="fr-FR"/>
          <w14:ligatures w14:val="none"/>
        </w:rPr>
        <w:t>- ELECTION DE DOMICILE</w:t>
      </w:r>
    </w:p>
    <w:p w14:paraId="1A6C3D2A" w14:textId="7993D0D7" w:rsidR="0072739C" w:rsidRPr="00441C58" w:rsidRDefault="0030012F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   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Les </w:t>
      </w:r>
      <w:r w:rsidR="00901D5E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</w:t>
      </w:r>
      <w:r w:rsidR="0072739C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arties élisent domicile en leur adresse respective indiquée en tête des présentes.</w:t>
      </w:r>
    </w:p>
    <w:p w14:paraId="056C83D4" w14:textId="52C564AC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2F0A2200" w14:textId="0C5FBAE0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Fait à Abidjan, le </w:t>
      </w:r>
      <w:r w:rsidR="005E6F64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……………………</w:t>
      </w:r>
      <w:proofErr w:type="gramStart"/>
      <w:r w:rsidR="005E6F64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…….</w:t>
      </w:r>
      <w:proofErr w:type="gramEnd"/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en deux (2) exemplaires originaux, dont un remis à chacune des Parties.</w:t>
      </w:r>
    </w:p>
    <w:p w14:paraId="32C72681" w14:textId="77777777" w:rsidR="00C91896" w:rsidRPr="00441C58" w:rsidRDefault="00C91896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1D1CE7CD" w14:textId="1D631FF7" w:rsidR="00C91896" w:rsidRPr="00441C58" w:rsidRDefault="000F3109" w:rsidP="00BC29E8">
      <w:pPr>
        <w:shd w:val="clear" w:color="auto" w:fill="FFFFFF"/>
        <w:spacing w:after="12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noProof/>
          <w:kern w:val="0"/>
          <w:sz w:val="26"/>
          <w:szCs w:val="26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F7F535" wp14:editId="185B6D3F">
                <wp:simplePos x="0" y="0"/>
                <wp:positionH relativeFrom="column">
                  <wp:posOffset>3138805</wp:posOffset>
                </wp:positionH>
                <wp:positionV relativeFrom="paragraph">
                  <wp:posOffset>360045</wp:posOffset>
                </wp:positionV>
                <wp:extent cx="3114675" cy="1238250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FC7B5" w14:textId="055A7EC2" w:rsidR="00BC29E8" w:rsidRPr="005B7669" w:rsidRDefault="00482A96" w:rsidP="00BC29E8">
                            <w:pPr>
                              <w:shd w:val="clear" w:color="auto" w:fill="FFFFFF"/>
                              <w:tabs>
                                <w:tab w:val="left" w:pos="5655"/>
                              </w:tabs>
                              <w:spacing w:after="0" w:line="240" w:lineRule="auto"/>
                              <w:jc w:val="both"/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</w:pPr>
                            <w:bookmarkStart w:id="0" w:name="_Hlk229395727"/>
                            <w:r>
                              <w:rPr>
                                <w:rFonts w:ascii="Comic Sans MS" w:eastAsia="Times New Roman" w:hAnsi="Comic Sans MS" w:cs="Helvetica"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Signature précédée de la mention manuscrite </w:t>
                            </w:r>
                            <w:r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« </w:t>
                            </w:r>
                            <w:r w:rsidR="00BC29E8"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Lu et approuvé, bon pour</w:t>
                            </w:r>
                            <w:r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 xml:space="preserve"> t</w:t>
                            </w:r>
                            <w:r w:rsidR="00BC29E8"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 xml:space="preserve">ransaction et renonciation à </w:t>
                            </w:r>
                            <w:r w:rsidR="000F3109"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tous</w:t>
                            </w:r>
                            <w:r w:rsidR="000F310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0F3109"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recours</w:t>
                            </w:r>
                            <w:r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 »</w:t>
                            </w:r>
                          </w:p>
                          <w:bookmarkEnd w:id="0"/>
                          <w:p w14:paraId="536DB3DA" w14:textId="13D12977" w:rsidR="00BC29E8" w:rsidRDefault="00BC29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AF7F53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47.15pt;margin-top:28.35pt;width:245.25pt;height:9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" stroked="f">
                <v:textbox>
                  <w:txbxContent>
                    <w:p w14:paraId="12EFC7B5" w14:textId="055A7EC2" w:rsidR="00BC29E8" w:rsidRPr="005B7669" w:rsidRDefault="00482A96" w:rsidP="00BC29E8">
                      <w:pPr>
                        <w:shd w:val="clear" w:color="auto" w:fill="FFFFFF"/>
                        <w:tabs>
                          <w:tab w:val="left" w:pos="5655"/>
                        </w:tabs>
                        <w:spacing w:after="0" w:line="240" w:lineRule="auto"/>
                        <w:jc w:val="both"/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</w:pPr>
                      <w:bookmarkStart w:id="1" w:name="_Hlk229395727"/>
                      <w:r>
                        <w:rPr>
                          <w:rFonts w:ascii="Comic Sans MS" w:eastAsia="Times New Roman" w:hAnsi="Comic Sans MS" w:cs="Helvetica"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Signature précédée de la mention manuscrite </w:t>
                      </w:r>
                      <w:r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« </w:t>
                      </w:r>
                      <w:r w:rsidR="00BC29E8"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Lu et approuvé, bon pour</w:t>
                      </w:r>
                      <w:r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 xml:space="preserve"> t</w:t>
                      </w:r>
                      <w:r w:rsidR="00BC29E8"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 xml:space="preserve">ransaction et renonciation à </w:t>
                      </w:r>
                      <w:r w:rsidR="000F3109"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tous</w:t>
                      </w:r>
                      <w:r w:rsidR="000F310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 xml:space="preserve"> </w:t>
                      </w:r>
                      <w:r w:rsidR="000F3109"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recours</w:t>
                      </w:r>
                      <w:r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 »</w:t>
                      </w:r>
                    </w:p>
                    <w:bookmarkEnd w:id="1"/>
                    <w:p w14:paraId="536DB3DA" w14:textId="13D12977" w:rsidR="00BC29E8" w:rsidRDefault="00BC29E8"/>
                  </w:txbxContent>
                </v:textbox>
                <w10:wrap type="square"/>
              </v:shape>
            </w:pict>
          </mc:Fallback>
        </mc:AlternateContent>
      </w:r>
      <w:r w:rsidR="00482A96" w:rsidRPr="00482A96">
        <w:rPr>
          <w:rFonts w:ascii="Comic Sans MS" w:eastAsia="Times New Roman" w:hAnsi="Comic Sans MS" w:cs="Helvetica"/>
          <w:noProof/>
          <w:kern w:val="0"/>
          <w:sz w:val="26"/>
          <w:szCs w:val="26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AF35A1" wp14:editId="307CF281">
                <wp:simplePos x="0" y="0"/>
                <wp:positionH relativeFrom="column">
                  <wp:posOffset>-128270</wp:posOffset>
                </wp:positionH>
                <wp:positionV relativeFrom="paragraph">
                  <wp:posOffset>363220</wp:posOffset>
                </wp:positionV>
                <wp:extent cx="2914650" cy="1181100"/>
                <wp:effectExtent l="0" t="0" r="0" b="0"/>
                <wp:wrapSquare wrapText="bothSides"/>
                <wp:docPr id="13597161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11C1C" w14:textId="24BA0EDA" w:rsidR="00482A96" w:rsidRDefault="00482A96" w:rsidP="00482A96">
                            <w:pPr>
                              <w:shd w:val="clear" w:color="auto" w:fill="FFFFFF"/>
                              <w:tabs>
                                <w:tab w:val="left" w:pos="5655"/>
                              </w:tabs>
                              <w:spacing w:after="0" w:line="240" w:lineRule="auto"/>
                              <w:jc w:val="both"/>
                              <w:rPr>
                                <w:rFonts w:ascii="Comic Sans MS" w:eastAsia="Times New Roman" w:hAnsi="Comic Sans MS" w:cs="Helvetica"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</w:pPr>
                            <w:r>
                              <w:rPr>
                                <w:rFonts w:ascii="Comic Sans MS" w:eastAsia="Times New Roman" w:hAnsi="Comic Sans MS" w:cs="Helvetica"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 xml:space="preserve">Signature précédée de la mention manuscrite </w:t>
                            </w:r>
                            <w:r w:rsidRPr="005B7669">
                              <w:rPr>
                                <w:rFonts w:ascii="Comic Sans MS" w:eastAsia="Times New Roman" w:hAnsi="Comic Sans MS" w:cs="Helvetica"/>
                                <w:i/>
                                <w:iCs/>
                                <w:color w:val="1D1D1D"/>
                                <w:kern w:val="0"/>
                                <w:sz w:val="26"/>
                                <w:szCs w:val="26"/>
                                <w:lang w:eastAsia="fr-FR"/>
                                <w14:ligatures w14:val="none"/>
                              </w:rPr>
                              <w:t>« Lu et approuvé, bon pour transaction et renonciation à tous recours »</w:t>
                            </w:r>
                          </w:p>
                          <w:p w14:paraId="1151D691" w14:textId="403020BD" w:rsidR="00482A96" w:rsidRDefault="00482A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1AF35A1" id="_x0000_s1027" type="#_x0000_t202" style="position:absolute;left:0;text-align:left;margin-left:-10.1pt;margin-top:28.6pt;width:229.5pt;height:9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" stroked="f">
                <v:textbox>
                  <w:txbxContent>
                    <w:p w14:paraId="55911C1C" w14:textId="24BA0EDA" w:rsidR="00482A96" w:rsidRDefault="00482A96" w:rsidP="00482A96">
                      <w:pPr>
                        <w:shd w:val="clear" w:color="auto" w:fill="FFFFFF"/>
                        <w:tabs>
                          <w:tab w:val="left" w:pos="5655"/>
                        </w:tabs>
                        <w:spacing w:after="0" w:line="240" w:lineRule="auto"/>
                        <w:jc w:val="both"/>
                        <w:rPr>
                          <w:rFonts w:ascii="Comic Sans MS" w:eastAsia="Times New Roman" w:hAnsi="Comic Sans MS" w:cs="Helvetica"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</w:pPr>
                      <w:r>
                        <w:rPr>
                          <w:rFonts w:ascii="Comic Sans MS" w:eastAsia="Times New Roman" w:hAnsi="Comic Sans MS" w:cs="Helvetica"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 xml:space="preserve">Signature précédée de la mention manuscrite </w:t>
                      </w:r>
                      <w:r w:rsidRPr="005B7669">
                        <w:rPr>
                          <w:rFonts w:ascii="Comic Sans MS" w:eastAsia="Times New Roman" w:hAnsi="Comic Sans MS" w:cs="Helvetica"/>
                          <w:i/>
                          <w:iCs/>
                          <w:color w:val="1D1D1D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w:t>« Lu et approuvé, bon pour transaction et renonciation à tous recours »</w:t>
                      </w:r>
                    </w:p>
                    <w:p w14:paraId="1151D691" w14:textId="403020BD" w:rsidR="00482A96" w:rsidRDefault="00482A96"/>
                  </w:txbxContent>
                </v:textbox>
                <w10:wrap type="square"/>
              </v:shape>
            </w:pict>
          </mc:Fallback>
        </mc:AlternateContent>
      </w:r>
      <w:r w:rsidR="00C91896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>Pour la Société</w:t>
      </w:r>
      <w:r w:rsidR="005E6F64"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 xml:space="preserve"> AT 225                          Madame KILI épouse SANGARE </w:t>
      </w:r>
    </w:p>
    <w:p w14:paraId="3C2DDCD6" w14:textId="36BFC8C2" w:rsidR="00901D5E" w:rsidRDefault="00901D5E">
      <w:pP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br w:type="page"/>
      </w:r>
    </w:p>
    <w:p w14:paraId="76858FAB" w14:textId="023AF604" w:rsidR="00901D5E" w:rsidRPr="00901D5E" w:rsidRDefault="00901D5E" w:rsidP="00901D5E">
      <w:pPr>
        <w:shd w:val="clear" w:color="auto" w:fill="FFFFFF"/>
        <w:tabs>
          <w:tab w:val="left" w:pos="5655"/>
        </w:tabs>
        <w:spacing w:after="0" w:line="240" w:lineRule="auto"/>
        <w:jc w:val="center"/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lang w:eastAsia="fr-FR"/>
          <w14:ligatures w14:val="none"/>
        </w:rPr>
      </w:pPr>
      <w:r w:rsidRPr="00901D5E"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u w:val="single"/>
          <w:lang w:eastAsia="fr-FR"/>
          <w14:ligatures w14:val="none"/>
        </w:rPr>
        <w:lastRenderedPageBreak/>
        <w:t>ANNEXE N°1</w:t>
      </w:r>
      <w:r w:rsidRPr="00901D5E"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lang w:eastAsia="fr-FR"/>
          <w14:ligatures w14:val="none"/>
        </w:rPr>
        <w:t> : RELEVE D’IDENTITE BANCAIRE DE LA SALARIEE</w:t>
      </w:r>
    </w:p>
    <w:p w14:paraId="0A33D1C1" w14:textId="77777777" w:rsidR="00901D5E" w:rsidRDefault="00901D5E" w:rsidP="00901D5E">
      <w:pPr>
        <w:shd w:val="clear" w:color="auto" w:fill="FFFFFF"/>
        <w:tabs>
          <w:tab w:val="left" w:pos="5655"/>
        </w:tabs>
        <w:spacing w:after="0" w:line="240" w:lineRule="auto"/>
        <w:jc w:val="center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4BD7C6B4" w14:textId="753888F3" w:rsidR="00901D5E" w:rsidRDefault="00901D5E" w:rsidP="00901D5E">
      <w:pPr>
        <w:jc w:val="center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>
        <w:rPr>
          <w:rFonts w:ascii="Comic Sans MS" w:eastAsia="Times New Roman" w:hAnsi="Comic Sans MS" w:cs="Helvetica"/>
          <w:noProof/>
          <w:kern w:val="0"/>
          <w:sz w:val="26"/>
          <w:szCs w:val="26"/>
          <w:lang w:eastAsia="fr-FR"/>
        </w:rPr>
        <w:drawing>
          <wp:inline distT="0" distB="0" distL="0" distR="0" wp14:anchorId="14EAB99B" wp14:editId="06687010">
            <wp:extent cx="2850301" cy="3361267"/>
            <wp:effectExtent l="0" t="0" r="0" b="4445"/>
            <wp:docPr id="42938810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8108" name="Image 42938810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9" r="3517" b="17246"/>
                    <a:stretch/>
                  </pic:blipFill>
                  <pic:spPr bwMode="auto">
                    <a:xfrm>
                      <a:off x="0" y="0"/>
                      <a:ext cx="2876402" cy="339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C9F3E" w14:textId="292D59B9" w:rsidR="00901D5E" w:rsidRDefault="00901D5E">
      <w:pP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br w:type="page"/>
      </w:r>
    </w:p>
    <w:p w14:paraId="7C41C54C" w14:textId="5910465B" w:rsidR="00BC29E8" w:rsidRPr="00901D5E" w:rsidRDefault="00901D5E" w:rsidP="00901D5E">
      <w:pPr>
        <w:shd w:val="clear" w:color="auto" w:fill="FFFFFF"/>
        <w:tabs>
          <w:tab w:val="left" w:pos="5655"/>
        </w:tabs>
        <w:spacing w:after="0" w:line="240" w:lineRule="auto"/>
        <w:jc w:val="center"/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lang w:eastAsia="fr-FR"/>
          <w14:ligatures w14:val="none"/>
        </w:rPr>
      </w:pPr>
      <w:r w:rsidRPr="00901D5E"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u w:val="single"/>
          <w:lang w:eastAsia="fr-FR"/>
          <w14:ligatures w14:val="none"/>
        </w:rPr>
        <w:lastRenderedPageBreak/>
        <w:t>ANNEXE N°2</w:t>
      </w:r>
      <w:r w:rsidRPr="00901D5E">
        <w:rPr>
          <w:rFonts w:ascii="Comic Sans MS" w:eastAsia="Times New Roman" w:hAnsi="Comic Sans MS" w:cs="Helvetica"/>
          <w:b/>
          <w:bCs/>
          <w:color w:val="FF0000"/>
          <w:kern w:val="0"/>
          <w:sz w:val="26"/>
          <w:szCs w:val="26"/>
          <w:lang w:eastAsia="fr-FR"/>
          <w14:ligatures w14:val="none"/>
        </w:rPr>
        <w:t> : PROCES-VERBAL DE RESTITUTION DE MATERIEL</w:t>
      </w:r>
    </w:p>
    <w:p w14:paraId="1FC4FD92" w14:textId="57483B60" w:rsidR="00C91896" w:rsidRPr="00441C58" w:rsidRDefault="005E6F64" w:rsidP="00BC29E8">
      <w:pPr>
        <w:shd w:val="clear" w:color="auto" w:fill="FFFFFF"/>
        <w:tabs>
          <w:tab w:val="left" w:pos="5655"/>
        </w:tabs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  <w:r w:rsidRPr="00441C58"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  <w:tab/>
      </w:r>
    </w:p>
    <w:p w14:paraId="1659D319" w14:textId="77777777" w:rsidR="005E6F64" w:rsidRPr="00441C58" w:rsidRDefault="005E6F64" w:rsidP="008A7F74">
      <w:pPr>
        <w:shd w:val="clear" w:color="auto" w:fill="FFFFFF"/>
        <w:spacing w:after="0" w:line="240" w:lineRule="auto"/>
        <w:jc w:val="both"/>
        <w:rPr>
          <w:rFonts w:ascii="Comic Sans MS" w:eastAsia="Times New Roman" w:hAnsi="Comic Sans MS" w:cs="Helvetica"/>
          <w:kern w:val="0"/>
          <w:sz w:val="26"/>
          <w:szCs w:val="26"/>
          <w:lang w:eastAsia="fr-FR"/>
          <w14:ligatures w14:val="none"/>
        </w:rPr>
      </w:pPr>
    </w:p>
    <w:p w14:paraId="0CD5C53E" w14:textId="77777777" w:rsidR="007B38A3" w:rsidRPr="00441C58" w:rsidRDefault="007B38A3" w:rsidP="008A7F74">
      <w:pPr>
        <w:jc w:val="both"/>
        <w:rPr>
          <w:rFonts w:ascii="Comic Sans MS" w:hAnsi="Comic Sans MS"/>
          <w:sz w:val="26"/>
          <w:szCs w:val="26"/>
        </w:rPr>
      </w:pPr>
    </w:p>
    <w:sectPr w:rsidR="007B38A3" w:rsidRPr="00441C5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11BAB" w14:textId="77777777" w:rsidR="00C72894" w:rsidRDefault="00C72894" w:rsidP="00BA447A">
      <w:pPr>
        <w:spacing w:after="0" w:line="240" w:lineRule="auto"/>
      </w:pPr>
      <w:r>
        <w:separator/>
      </w:r>
    </w:p>
  </w:endnote>
  <w:endnote w:type="continuationSeparator" w:id="0">
    <w:p w14:paraId="006C43CA" w14:textId="77777777" w:rsidR="00C72894" w:rsidRDefault="00C72894" w:rsidP="00BA4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1607014"/>
      <w:docPartObj>
        <w:docPartGallery w:val="Page Numbers (Bottom of Page)"/>
        <w:docPartUnique/>
      </w:docPartObj>
    </w:sdtPr>
    <w:sdtContent>
      <w:p w14:paraId="00C65637" w14:textId="2569E242" w:rsidR="00BA447A" w:rsidRDefault="00BA447A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D02795C" wp14:editId="7E774B09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314013034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67C18" w14:textId="77777777" w:rsidR="00BA447A" w:rsidRDefault="00BA447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shapetype w14:anchorId="1D02795C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8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02F67C18" w14:textId="77777777" w:rsidR="00BA447A" w:rsidRDefault="00BA447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4286F" w14:textId="77777777" w:rsidR="00C72894" w:rsidRDefault="00C72894" w:rsidP="00BA447A">
      <w:pPr>
        <w:spacing w:after="0" w:line="240" w:lineRule="auto"/>
      </w:pPr>
      <w:r>
        <w:separator/>
      </w:r>
    </w:p>
  </w:footnote>
  <w:footnote w:type="continuationSeparator" w:id="0">
    <w:p w14:paraId="3F6A16BC" w14:textId="77777777" w:rsidR="00C72894" w:rsidRDefault="00C72894" w:rsidP="00BA4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27EBC"/>
    <w:multiLevelType w:val="hybridMultilevel"/>
    <w:tmpl w:val="01706392"/>
    <w:lvl w:ilvl="0" w:tplc="63ECADDA">
      <w:start w:val="6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01EFC"/>
    <w:multiLevelType w:val="hybridMultilevel"/>
    <w:tmpl w:val="B3D80604"/>
    <w:lvl w:ilvl="0" w:tplc="99A6DA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E3AC4"/>
    <w:multiLevelType w:val="hybridMultilevel"/>
    <w:tmpl w:val="5E6AA5E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D05A8"/>
    <w:multiLevelType w:val="hybridMultilevel"/>
    <w:tmpl w:val="6F5EDABE"/>
    <w:lvl w:ilvl="0" w:tplc="590EE51E">
      <w:start w:val="6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Helvetic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A59FB"/>
    <w:multiLevelType w:val="hybridMultilevel"/>
    <w:tmpl w:val="196E0070"/>
    <w:lvl w:ilvl="0" w:tplc="E92000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268871">
    <w:abstractNumId w:val="3"/>
  </w:num>
  <w:num w:numId="2" w16cid:durableId="1513295179">
    <w:abstractNumId w:val="0"/>
  </w:num>
  <w:num w:numId="3" w16cid:durableId="1957251915">
    <w:abstractNumId w:val="2"/>
  </w:num>
  <w:num w:numId="4" w16cid:durableId="1612779972">
    <w:abstractNumId w:val="1"/>
  </w:num>
  <w:num w:numId="5" w16cid:durableId="475032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96"/>
    <w:rsid w:val="000070D6"/>
    <w:rsid w:val="000221F0"/>
    <w:rsid w:val="00036D6E"/>
    <w:rsid w:val="00037C9E"/>
    <w:rsid w:val="00063AE7"/>
    <w:rsid w:val="00076F7C"/>
    <w:rsid w:val="00083492"/>
    <w:rsid w:val="000837FA"/>
    <w:rsid w:val="000C453B"/>
    <w:rsid w:val="000E4616"/>
    <w:rsid w:val="000E5898"/>
    <w:rsid w:val="000F3109"/>
    <w:rsid w:val="00163F4A"/>
    <w:rsid w:val="00171109"/>
    <w:rsid w:val="00171E42"/>
    <w:rsid w:val="00173F72"/>
    <w:rsid w:val="001B0492"/>
    <w:rsid w:val="001B04C1"/>
    <w:rsid w:val="001B2916"/>
    <w:rsid w:val="001B4FB4"/>
    <w:rsid w:val="001E5750"/>
    <w:rsid w:val="00201F99"/>
    <w:rsid w:val="00211F1E"/>
    <w:rsid w:val="00215EC9"/>
    <w:rsid w:val="00224B21"/>
    <w:rsid w:val="0023012E"/>
    <w:rsid w:val="00231DE7"/>
    <w:rsid w:val="00254F31"/>
    <w:rsid w:val="00255792"/>
    <w:rsid w:val="0025768C"/>
    <w:rsid w:val="002835CF"/>
    <w:rsid w:val="002908E3"/>
    <w:rsid w:val="0030012F"/>
    <w:rsid w:val="003636F2"/>
    <w:rsid w:val="00383BAB"/>
    <w:rsid w:val="00396B18"/>
    <w:rsid w:val="003A5F5E"/>
    <w:rsid w:val="003E5A89"/>
    <w:rsid w:val="00441C35"/>
    <w:rsid w:val="00441C58"/>
    <w:rsid w:val="00481C7B"/>
    <w:rsid w:val="00482A96"/>
    <w:rsid w:val="00483814"/>
    <w:rsid w:val="004920BD"/>
    <w:rsid w:val="004D209F"/>
    <w:rsid w:val="004D28AA"/>
    <w:rsid w:val="00504DC8"/>
    <w:rsid w:val="00580F6D"/>
    <w:rsid w:val="00580F7C"/>
    <w:rsid w:val="00596DBD"/>
    <w:rsid w:val="005B7669"/>
    <w:rsid w:val="005E3D74"/>
    <w:rsid w:val="005E6F64"/>
    <w:rsid w:val="005E7293"/>
    <w:rsid w:val="00626220"/>
    <w:rsid w:val="0063238E"/>
    <w:rsid w:val="006722F0"/>
    <w:rsid w:val="006A0BF2"/>
    <w:rsid w:val="006A17C2"/>
    <w:rsid w:val="006A3C11"/>
    <w:rsid w:val="006C7A4E"/>
    <w:rsid w:val="006D63D2"/>
    <w:rsid w:val="00703347"/>
    <w:rsid w:val="0072739C"/>
    <w:rsid w:val="0074443B"/>
    <w:rsid w:val="007565EA"/>
    <w:rsid w:val="007643E9"/>
    <w:rsid w:val="0078644B"/>
    <w:rsid w:val="00786951"/>
    <w:rsid w:val="0079085D"/>
    <w:rsid w:val="007A6D85"/>
    <w:rsid w:val="007B03D8"/>
    <w:rsid w:val="007B38A3"/>
    <w:rsid w:val="007C055F"/>
    <w:rsid w:val="007C17B2"/>
    <w:rsid w:val="007E359B"/>
    <w:rsid w:val="00801106"/>
    <w:rsid w:val="008028F2"/>
    <w:rsid w:val="008130E6"/>
    <w:rsid w:val="00855E95"/>
    <w:rsid w:val="00856A03"/>
    <w:rsid w:val="008A7F74"/>
    <w:rsid w:val="00901D5E"/>
    <w:rsid w:val="00927ECA"/>
    <w:rsid w:val="00933A50"/>
    <w:rsid w:val="009354CC"/>
    <w:rsid w:val="00953DB2"/>
    <w:rsid w:val="0098744A"/>
    <w:rsid w:val="009C2C00"/>
    <w:rsid w:val="009C2DA0"/>
    <w:rsid w:val="009D79C7"/>
    <w:rsid w:val="009E1401"/>
    <w:rsid w:val="009F64B9"/>
    <w:rsid w:val="00A244BD"/>
    <w:rsid w:val="00A30E9D"/>
    <w:rsid w:val="00A33BEE"/>
    <w:rsid w:val="00A35688"/>
    <w:rsid w:val="00A52D7D"/>
    <w:rsid w:val="00A56032"/>
    <w:rsid w:val="00A66F82"/>
    <w:rsid w:val="00AB15C5"/>
    <w:rsid w:val="00AC40EE"/>
    <w:rsid w:val="00AD456E"/>
    <w:rsid w:val="00AD6C08"/>
    <w:rsid w:val="00AD7623"/>
    <w:rsid w:val="00B13CFB"/>
    <w:rsid w:val="00B5535D"/>
    <w:rsid w:val="00B74456"/>
    <w:rsid w:val="00B85102"/>
    <w:rsid w:val="00BA1B85"/>
    <w:rsid w:val="00BA2F57"/>
    <w:rsid w:val="00BA447A"/>
    <w:rsid w:val="00BC29E8"/>
    <w:rsid w:val="00BE1625"/>
    <w:rsid w:val="00BF02E4"/>
    <w:rsid w:val="00C1638B"/>
    <w:rsid w:val="00C275D1"/>
    <w:rsid w:val="00C37C8A"/>
    <w:rsid w:val="00C72894"/>
    <w:rsid w:val="00C825BC"/>
    <w:rsid w:val="00C85D0A"/>
    <w:rsid w:val="00C91896"/>
    <w:rsid w:val="00CC19E7"/>
    <w:rsid w:val="00D0704F"/>
    <w:rsid w:val="00D10804"/>
    <w:rsid w:val="00D20DBD"/>
    <w:rsid w:val="00D20E3A"/>
    <w:rsid w:val="00D44653"/>
    <w:rsid w:val="00D47D2F"/>
    <w:rsid w:val="00D66D0B"/>
    <w:rsid w:val="00DC6190"/>
    <w:rsid w:val="00DD25DA"/>
    <w:rsid w:val="00DD3A1E"/>
    <w:rsid w:val="00E128DE"/>
    <w:rsid w:val="00E1652D"/>
    <w:rsid w:val="00E174E0"/>
    <w:rsid w:val="00E22C5A"/>
    <w:rsid w:val="00E240B1"/>
    <w:rsid w:val="00E92ACC"/>
    <w:rsid w:val="00E970D7"/>
    <w:rsid w:val="00EB2766"/>
    <w:rsid w:val="00EC3186"/>
    <w:rsid w:val="00ED5D83"/>
    <w:rsid w:val="00EF0D50"/>
    <w:rsid w:val="00F062E4"/>
    <w:rsid w:val="00F16E3B"/>
    <w:rsid w:val="00F31437"/>
    <w:rsid w:val="00F33BE7"/>
    <w:rsid w:val="00F444DB"/>
    <w:rsid w:val="00F85CB1"/>
    <w:rsid w:val="00FC20FD"/>
    <w:rsid w:val="00FD3A47"/>
    <w:rsid w:val="00FE314F"/>
    <w:rsid w:val="00FF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B859C"/>
  <w15:chartTrackingRefBased/>
  <w15:docId w15:val="{F3424C49-2CA8-4B67-9097-34BCACB7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1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8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8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8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8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8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8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8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8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8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8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89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A44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447A"/>
  </w:style>
  <w:style w:type="paragraph" w:styleId="Pieddepage">
    <w:name w:val="footer"/>
    <w:basedOn w:val="Normal"/>
    <w:link w:val="PieddepageCar"/>
    <w:uiPriority w:val="99"/>
    <w:unhideWhenUsed/>
    <w:rsid w:val="00BA44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4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F196C-F233-4C13-8621-2D23143B8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2001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SECRETAIRE</dc:creator>
  <cp:keywords/>
  <dc:description/>
  <cp:lastModifiedBy>Eulalie Kili Sangaré</cp:lastModifiedBy>
  <cp:revision>2</cp:revision>
  <cp:lastPrinted>2026-05-11T13:47:00Z</cp:lastPrinted>
  <dcterms:created xsi:type="dcterms:W3CDTF">2026-05-15T21:48:00Z</dcterms:created>
  <dcterms:modified xsi:type="dcterms:W3CDTF">2026-05-15T21:48:00Z</dcterms:modified>
</cp:coreProperties>
</file>