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0" w:type="auto"/>
        <w:tblLook w:val="04A0"/>
      </w:tblPr>
      <w:tblGrid>
        <w:gridCol w:w="1638"/>
        <w:gridCol w:w="2898"/>
        <w:gridCol w:w="3986"/>
      </w:tblGrid>
      <w:tr w:rsidR="009325E4" w:rsidRPr="00FF1601" w:rsidTr="007E3000">
        <w:tc>
          <w:tcPr>
            <w:tcW w:w="0" w:type="auto"/>
          </w:tcPr>
          <w:p w:rsidR="007E3000" w:rsidRPr="00FF1601" w:rsidRDefault="007E3000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描述上升和下降的技巧</w:t>
            </w:r>
          </w:p>
        </w:tc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上升</w:t>
            </w:r>
          </w:p>
        </w:tc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下降</w:t>
            </w:r>
          </w:p>
        </w:tc>
      </w:tr>
      <w:tr w:rsidR="009325E4" w:rsidRPr="00FF1601" w:rsidTr="007E3000"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动词</w:t>
            </w:r>
          </w:p>
        </w:tc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 xml:space="preserve">The country’s GDP </w:t>
            </w: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increased</w:t>
            </w: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</w:rPr>
              <w:t xml:space="preserve"> 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by 5%.</w:t>
            </w:r>
          </w:p>
        </w:tc>
        <w:tc>
          <w:tcPr>
            <w:tcW w:w="0" w:type="auto"/>
          </w:tcPr>
          <w:p w:rsidR="007E3000" w:rsidRPr="00FF1601" w:rsidRDefault="007E3000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The retail prices</w:t>
            </w: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</w:rPr>
              <w:t xml:space="preserve"> </w:t>
            </w: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declined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 xml:space="preserve"> by between 5% and 9%.</w:t>
            </w:r>
          </w:p>
        </w:tc>
      </w:tr>
      <w:tr w:rsidR="009325E4" w:rsidRPr="00FF1601" w:rsidTr="007E3000"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名词+of</w:t>
            </w:r>
          </w:p>
        </w:tc>
        <w:tc>
          <w:tcPr>
            <w:tcW w:w="0" w:type="auto"/>
          </w:tcPr>
          <w:p w:rsidR="007E3000" w:rsidRPr="00FF1601" w:rsidRDefault="007E3000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 xml:space="preserve">There was </w:t>
            </w: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an increase of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 xml:space="preserve"> 30% during the period.</w:t>
            </w:r>
          </w:p>
        </w:tc>
        <w:tc>
          <w:tcPr>
            <w:tcW w:w="0" w:type="auto"/>
          </w:tcPr>
          <w:p w:rsidR="007E3000" w:rsidRPr="00FF1601" w:rsidRDefault="007E3000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 xml:space="preserve">There was </w:t>
            </w: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a decline of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 xml:space="preserve"> 20% in car ownership</w:t>
            </w:r>
          </w:p>
        </w:tc>
      </w:tr>
      <w:tr w:rsidR="009325E4" w:rsidRPr="00FF1601" w:rsidTr="007E3000"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名词在句首</w:t>
            </w:r>
          </w:p>
        </w:tc>
        <w:tc>
          <w:tcPr>
            <w:tcW w:w="0" w:type="auto"/>
          </w:tcPr>
          <w:p w:rsidR="007E3000" w:rsidRPr="00FF1601" w:rsidRDefault="007E3000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The growth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 xml:space="preserve"> was significant during the period(around 4%).</w:t>
            </w:r>
          </w:p>
        </w:tc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both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he decline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was dramatic in this country(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approximately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3% ).</w:t>
            </w:r>
          </w:p>
        </w:tc>
      </w:tr>
      <w:tr w:rsidR="009325E4" w:rsidRPr="00FF1601" w:rsidTr="007E3000"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“见证”</w:t>
            </w:r>
          </w:p>
        </w:tc>
        <w:tc>
          <w:tcPr>
            <w:tcW w:w="0" w:type="auto"/>
          </w:tcPr>
          <w:p w:rsidR="007E3000" w:rsidRPr="00FF1601" w:rsidRDefault="007E3000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1990s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saw a dramatic decrease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in the sales of videos.</w:t>
            </w:r>
          </w:p>
        </w:tc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both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ritain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witnessed a steep drop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in the sales of books in the 1990s.</w:t>
            </w:r>
          </w:p>
        </w:tc>
      </w:tr>
      <w:tr w:rsidR="009325E4" w:rsidRPr="00FF1601" w:rsidTr="007E3000">
        <w:tc>
          <w:tcPr>
            <w:tcW w:w="0" w:type="auto"/>
            <w:vAlign w:val="center"/>
          </w:tcPr>
          <w:p w:rsidR="007E3000" w:rsidRPr="00FF1601" w:rsidRDefault="007E3000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使用up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or down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consumption of meat reached 45 thousand kilograms,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up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40% from a year ago. 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trading volume dropped to 3 million a day,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down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35%.</w:t>
            </w:r>
          </w:p>
        </w:tc>
      </w:tr>
      <w:tr w:rsidR="009325E4" w:rsidRPr="00FF1601" w:rsidTr="009325E4">
        <w:tc>
          <w:tcPr>
            <w:tcW w:w="0" w:type="auto"/>
            <w:vAlign w:val="center"/>
          </w:tcPr>
          <w:p w:rsidR="007E3000" w:rsidRPr="00FF1601" w:rsidRDefault="009325E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现在分词在句中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he number of married people was 1.6 million,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 rising to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1.7 million in 1999.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unemployment rate was 9% in 1990,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dropping to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6% in 1995.</w:t>
            </w:r>
          </w:p>
        </w:tc>
      </w:tr>
      <w:tr w:rsidR="009325E4" w:rsidRPr="00FF1601" w:rsidTr="00EA3B12">
        <w:tc>
          <w:tcPr>
            <w:tcW w:w="0" w:type="auto"/>
            <w:vAlign w:val="center"/>
          </w:tcPr>
          <w:p w:rsidR="007E3000" w:rsidRPr="00FF1601" w:rsidRDefault="009325E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“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showing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”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现在分词在句中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crime rate in 2000 was 15% compared to 10% in 1995,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showing an increase of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5%.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number of tourists was 3 million,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showing a decrease of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14% compared with previous year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’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s figures.</w:t>
            </w:r>
          </w:p>
        </w:tc>
      </w:tr>
      <w:tr w:rsidR="009325E4" w:rsidRPr="00FF1601" w:rsidTr="00EA3B12">
        <w:tc>
          <w:tcPr>
            <w:tcW w:w="0" w:type="auto"/>
            <w:vAlign w:val="center"/>
          </w:tcPr>
          <w:p w:rsidR="007E3000" w:rsidRPr="00FF1601" w:rsidRDefault="009325E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词组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smoking rate in young girls was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on the rise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M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otorcycle casualties were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in decline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</w:t>
            </w:r>
          </w:p>
        </w:tc>
      </w:tr>
      <w:tr w:rsidR="009325E4" w:rsidRPr="00FF1601" w:rsidTr="00EA3B12">
        <w:tc>
          <w:tcPr>
            <w:tcW w:w="0" w:type="auto"/>
            <w:vAlign w:val="center"/>
          </w:tcPr>
          <w:p w:rsidR="007E3000" w:rsidRPr="00FF1601" w:rsidRDefault="009325E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趋势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here was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an upward trend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in sales.</w:t>
            </w:r>
          </w:p>
        </w:tc>
        <w:tc>
          <w:tcPr>
            <w:tcW w:w="0" w:type="auto"/>
          </w:tcPr>
          <w:p w:rsidR="007E3000" w:rsidRPr="00FF1601" w:rsidRDefault="009325E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he downward </w:t>
            </w:r>
            <w:r w:rsidR="00440A8F"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tendency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was significant during the period.</w:t>
            </w:r>
          </w:p>
        </w:tc>
      </w:tr>
    </w:tbl>
    <w:p w:rsidR="004358AB" w:rsidRPr="00FF1601" w:rsidRDefault="004358AB" w:rsidP="00556AB8">
      <w:pPr>
        <w:spacing w:line="360" w:lineRule="auto"/>
        <w:jc w:val="center"/>
        <w:rPr>
          <w:rFonts w:asciiTheme="minorEastAsia" w:eastAsiaTheme="minorEastAsia" w:hAnsiTheme="minorEastAsia" w:cstheme="minorHAnsi"/>
          <w:sz w:val="21"/>
          <w:szCs w:val="21"/>
        </w:rPr>
      </w:pPr>
    </w:p>
    <w:p w:rsidR="00EA3B12" w:rsidRPr="00FF1601" w:rsidRDefault="00EA3B12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描述上升的常用词汇：</w:t>
      </w:r>
    </w:p>
    <w:p w:rsidR="00EA3B12" w:rsidRPr="00FF1601" w:rsidRDefault="00EA3B12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1.动词：</w:t>
      </w:r>
    </w:p>
    <w:p w:rsidR="00EA3B12" w:rsidRPr="00FF1601" w:rsidRDefault="00EA3B12" w:rsidP="00556AB8">
      <w:pPr>
        <w:spacing w:line="360" w:lineRule="auto"/>
        <w:ind w:firstLineChars="100" w:firstLine="21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程度比较轻：climb/ climbed</w:t>
      </w:r>
    </w:p>
    <w:p w:rsidR="00EA3B12" w:rsidRPr="00FF1601" w:rsidRDefault="00EA3B12" w:rsidP="00556AB8">
      <w:pPr>
        <w:spacing w:line="360" w:lineRule="auto"/>
        <w:ind w:firstLineChars="100" w:firstLine="21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lastRenderedPageBreak/>
        <w:t>程度一般：increase/ increased, rise/ rose, grow/ grew, ascend/ ascended,</w:t>
      </w:r>
    </w:p>
    <w:p w:rsidR="00EA3B12" w:rsidRPr="00FF1601" w:rsidRDefault="00EA3B12" w:rsidP="00556AB8">
      <w:pPr>
        <w:spacing w:line="360" w:lineRule="auto"/>
        <w:ind w:leftChars="100" w:left="1270" w:hangingChars="500" w:hanging="105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程度激烈：spiral/ spiraled, soar/ soared, rocket/ rocketed, surge/ surged, shoot up/ shot up, leap/ leapt or leaped</w:t>
      </w:r>
    </w:p>
    <w:p w:rsidR="00EA3B12" w:rsidRPr="00FF1601" w:rsidRDefault="00EA3B12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2. 名词：</w:t>
      </w:r>
    </w:p>
    <w:p w:rsidR="00EA3B12" w:rsidRPr="00FF1601" w:rsidRDefault="00EA3B12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  </w:t>
      </w:r>
      <w:r w:rsidRPr="00FF1601">
        <w:rPr>
          <w:rFonts w:asciiTheme="minorEastAsia" w:eastAsiaTheme="minorEastAsia" w:hAnsiTheme="minorEastAsia" w:cstheme="minorHAnsi"/>
          <w:sz w:val="21"/>
          <w:szCs w:val="21"/>
        </w:rPr>
        <w:t>I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ncrease, rise, growth, escalation</w:t>
      </w:r>
    </w:p>
    <w:p w:rsidR="00855CD3" w:rsidRPr="00FF1601" w:rsidRDefault="00855CD3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3. 形容词：</w:t>
      </w:r>
    </w:p>
    <w:p w:rsidR="00855CD3" w:rsidRPr="00FF1601" w:rsidRDefault="00855CD3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  </w:t>
      </w:r>
      <w:r w:rsidRPr="00FF1601">
        <w:rPr>
          <w:rFonts w:asciiTheme="minorEastAsia" w:eastAsiaTheme="minorEastAsia" w:hAnsiTheme="minorEastAsia" w:cstheme="minorHAnsi"/>
          <w:sz w:val="21"/>
          <w:szCs w:val="21"/>
        </w:rPr>
        <w:t>U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pward, rising, increasing, ascending, increasing</w:t>
      </w:r>
    </w:p>
    <w:p w:rsidR="00855CD3" w:rsidRPr="00FF1601" w:rsidRDefault="00855CD3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描述下降的常用词汇：</w:t>
      </w:r>
    </w:p>
    <w:p w:rsidR="00855CD3" w:rsidRPr="00FF1601" w:rsidRDefault="00855CD3" w:rsidP="00556AB8">
      <w:pPr>
        <w:pStyle w:val="a6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动词：</w:t>
      </w:r>
    </w:p>
    <w:p w:rsidR="00855CD3" w:rsidRPr="00FF1601" w:rsidRDefault="00855CD3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程度较轻：dip/ dipped, slide/ slid</w:t>
      </w:r>
    </w:p>
    <w:p w:rsidR="00855CD3" w:rsidRPr="00FF1601" w:rsidRDefault="00855CD3" w:rsidP="00556AB8">
      <w:pPr>
        <w:pStyle w:val="a6"/>
        <w:spacing w:line="360" w:lineRule="auto"/>
        <w:ind w:leftChars="150" w:left="1380" w:hangingChars="500" w:hanging="105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程度一般：decline/ declined, drop/ dropped, decrease/ decreased, diminish/ diminished, descend/ descended</w:t>
      </w:r>
    </w:p>
    <w:p w:rsidR="00855CD3" w:rsidRPr="00FF1601" w:rsidRDefault="00855CD3" w:rsidP="00556AB8">
      <w:pPr>
        <w:pStyle w:val="a6"/>
        <w:spacing w:line="360" w:lineRule="auto"/>
        <w:ind w:leftChars="150" w:left="1380" w:hangingChars="500" w:hanging="105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程度激烈：plumb/ plumbed, plunge/ plunged, plummet/ plummeted, nosedive/ </w:t>
      </w:r>
      <w:r w:rsidRPr="00FF1601">
        <w:rPr>
          <w:rFonts w:asciiTheme="minorEastAsia" w:eastAsiaTheme="minorEastAsia" w:hAnsiTheme="minorEastAsia" w:cstheme="minorHAnsi"/>
          <w:sz w:val="21"/>
          <w:szCs w:val="21"/>
        </w:rPr>
        <w:t>nosedived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, tumble/ tumbled, slump/ slumped</w:t>
      </w:r>
    </w:p>
    <w:p w:rsidR="00855CD3" w:rsidRPr="00FF1601" w:rsidRDefault="00855CD3" w:rsidP="00556AB8">
      <w:pPr>
        <w:pStyle w:val="a6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名词：</w:t>
      </w:r>
    </w:p>
    <w:p w:rsidR="00855CD3" w:rsidRPr="00FF1601" w:rsidRDefault="00855CD3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/>
          <w:sz w:val="21"/>
          <w:szCs w:val="21"/>
        </w:rPr>
        <w:t>D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ecline, decrease, drop,</w:t>
      </w:r>
    </w:p>
    <w:p w:rsidR="00855CD3" w:rsidRPr="00FF1601" w:rsidRDefault="00855CD3" w:rsidP="00556AB8">
      <w:pPr>
        <w:pStyle w:val="a6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形容词：</w:t>
      </w:r>
    </w:p>
    <w:p w:rsidR="00855CD3" w:rsidRPr="00FF1601" w:rsidRDefault="00855CD3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/>
          <w:sz w:val="21"/>
          <w:szCs w:val="21"/>
        </w:rPr>
        <w:t>D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ownward, dropping, decreasing, declining, descending</w:t>
      </w:r>
    </w:p>
    <w:p w:rsidR="00855CD3" w:rsidRPr="00FF1601" w:rsidRDefault="00855CD3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上表中“见证”的替换词：</w:t>
      </w:r>
    </w:p>
    <w:p w:rsidR="00855CD3" w:rsidRPr="00FF1601" w:rsidRDefault="00855CD3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/>
          <w:sz w:val="21"/>
          <w:szCs w:val="21"/>
        </w:rPr>
        <w:t>S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ee/ saw, witness/ witnessed, experience/ experienced, meet/ met</w:t>
      </w:r>
      <w:r w:rsidR="00055C15"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, undergo/ underwent</w:t>
      </w:r>
    </w:p>
    <w:p w:rsidR="00855CD3" w:rsidRPr="00FF1601" w:rsidRDefault="00855CD3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上表中</w:t>
      </w:r>
      <w:r w:rsidR="00440A8F"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“showing”的替换词：</w:t>
      </w:r>
    </w:p>
    <w:p w:rsidR="00440A8F" w:rsidRPr="00FF1601" w:rsidRDefault="00440A8F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/>
          <w:sz w:val="21"/>
          <w:szCs w:val="21"/>
        </w:rPr>
        <w:t>S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howing/ revealing/ demonstrating/ illustrating</w:t>
      </w:r>
    </w:p>
    <w:p w:rsidR="00440A8F" w:rsidRPr="00FF1601" w:rsidRDefault="00440A8F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用来描述程度的副词和形容词：</w:t>
      </w:r>
    </w:p>
    <w:p w:rsidR="00440A8F" w:rsidRPr="00FF1601" w:rsidRDefault="00440A8F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lastRenderedPageBreak/>
        <w:t>副词（修饰动词和形容词）：</w:t>
      </w:r>
    </w:p>
    <w:p w:rsidR="00440A8F" w:rsidRPr="00FF1601" w:rsidRDefault="00440A8F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/>
          <w:sz w:val="21"/>
          <w:szCs w:val="21"/>
        </w:rPr>
        <w:t>程度低：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slightly, modestly, moderately, marginally </w:t>
      </w:r>
    </w:p>
    <w:p w:rsidR="00440A8F" w:rsidRPr="00FF1601" w:rsidRDefault="00440A8F" w:rsidP="00556AB8">
      <w:pPr>
        <w:spacing w:line="360" w:lineRule="auto"/>
        <w:ind w:left="735" w:hangingChars="350" w:hanging="735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显著： considerably, </w:t>
      </w:r>
      <w:r w:rsidRPr="00FF1601">
        <w:rPr>
          <w:rFonts w:asciiTheme="minorEastAsia" w:eastAsiaTheme="minorEastAsia" w:hAnsiTheme="minorEastAsia" w:cstheme="minorHAnsi"/>
          <w:sz w:val="21"/>
          <w:szCs w:val="21"/>
        </w:rPr>
        <w:t>remarkably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, notably, noticeably, markedly, </w:t>
      </w:r>
      <w:r w:rsidRPr="00FF1601">
        <w:rPr>
          <w:rFonts w:asciiTheme="minorEastAsia" w:eastAsiaTheme="minorEastAsia" w:hAnsiTheme="minorEastAsia" w:cstheme="minorHAnsi"/>
          <w:sz w:val="21"/>
          <w:szCs w:val="21"/>
        </w:rPr>
        <w:t>substantially</w:t>
      </w: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, </w:t>
      </w:r>
      <w:r w:rsidRPr="00FF1601">
        <w:rPr>
          <w:rFonts w:asciiTheme="minorEastAsia" w:eastAsiaTheme="minorEastAsia" w:hAnsiTheme="minorEastAsia" w:cstheme="minorHAnsi"/>
          <w:sz w:val="21"/>
          <w:szCs w:val="21"/>
        </w:rPr>
        <w:t>significantly</w:t>
      </w:r>
    </w:p>
    <w:p w:rsidR="00440A8F" w:rsidRPr="00FF1601" w:rsidRDefault="00440A8F" w:rsidP="00556AB8">
      <w:pPr>
        <w:spacing w:line="360" w:lineRule="auto"/>
        <w:ind w:left="735" w:hangingChars="350" w:hanging="735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极为显著：dramatically, radically, exponentially</w:t>
      </w:r>
    </w:p>
    <w:p w:rsidR="00D733C3" w:rsidRPr="00FF1601" w:rsidRDefault="00D733C3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tbl>
      <w:tblPr>
        <w:tblStyle w:val="a5"/>
        <w:tblW w:w="0" w:type="auto"/>
        <w:tblLook w:val="04A0"/>
      </w:tblPr>
      <w:tblGrid>
        <w:gridCol w:w="2525"/>
        <w:gridCol w:w="2631"/>
        <w:gridCol w:w="2631"/>
      </w:tblGrid>
      <w:tr w:rsidR="00FC1DEB" w:rsidRPr="00FF1601" w:rsidTr="0083351F">
        <w:tc>
          <w:tcPr>
            <w:tcW w:w="2525" w:type="dxa"/>
            <w:vAlign w:val="center"/>
          </w:tcPr>
          <w:p w:rsidR="00D733C3" w:rsidRPr="00FF1601" w:rsidRDefault="00D733C3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描述时间和数据常用介词</w:t>
            </w:r>
          </w:p>
        </w:tc>
        <w:tc>
          <w:tcPr>
            <w:tcW w:w="2631" w:type="dxa"/>
            <w:vAlign w:val="center"/>
          </w:tcPr>
          <w:p w:rsidR="00D733C3" w:rsidRPr="00FF1601" w:rsidRDefault="00D733C3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使用方式</w:t>
            </w:r>
          </w:p>
        </w:tc>
        <w:tc>
          <w:tcPr>
            <w:tcW w:w="2631" w:type="dxa"/>
            <w:vAlign w:val="center"/>
          </w:tcPr>
          <w:p w:rsidR="00D733C3" w:rsidRPr="00FF1601" w:rsidRDefault="00D733C3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剑桥真题例句</w:t>
            </w:r>
          </w:p>
        </w:tc>
      </w:tr>
      <w:tr w:rsidR="00FC1DEB" w:rsidRPr="00FF1601" w:rsidTr="0083351F">
        <w:tc>
          <w:tcPr>
            <w:tcW w:w="2525" w:type="dxa"/>
            <w:vAlign w:val="center"/>
          </w:tcPr>
          <w:p w:rsidR="00D733C3" w:rsidRPr="00FF1601" w:rsidRDefault="00D733C3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by</w:t>
            </w:r>
          </w:p>
        </w:tc>
        <w:tc>
          <w:tcPr>
            <w:tcW w:w="2631" w:type="dxa"/>
            <w:vAlign w:val="center"/>
          </w:tcPr>
          <w:p w:rsidR="00D733C3" w:rsidRPr="00FF1601" w:rsidRDefault="00D733C3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y 用于强调增加或减少的幅度：翻译成“了”</w:t>
            </w:r>
          </w:p>
        </w:tc>
        <w:tc>
          <w:tcPr>
            <w:tcW w:w="2631" w:type="dxa"/>
          </w:tcPr>
          <w:p w:rsidR="00D733C3" w:rsidRPr="00FF1601" w:rsidRDefault="00D733C3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his percentage gradually declines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by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10%-20% every decade.</w:t>
            </w:r>
          </w:p>
        </w:tc>
      </w:tr>
      <w:tr w:rsidR="0083351F" w:rsidRPr="00FF1601" w:rsidTr="0083351F">
        <w:tc>
          <w:tcPr>
            <w:tcW w:w="2525" w:type="dxa"/>
            <w:vMerge w:val="restart"/>
            <w:vAlign w:val="center"/>
          </w:tcPr>
          <w:p w:rsidR="0083351F" w:rsidRPr="00FF1601" w:rsidRDefault="0083351F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at</w:t>
            </w:r>
          </w:p>
        </w:tc>
        <w:tc>
          <w:tcPr>
            <w:tcW w:w="2631" w:type="dxa"/>
            <w:vAlign w:val="center"/>
          </w:tcPr>
          <w:p w:rsidR="0083351F" w:rsidRPr="00FF1601" w:rsidRDefault="0083351F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a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t：最常用介词，通常三种用法：用法1</w:t>
            </w:r>
          </w:p>
        </w:tc>
        <w:tc>
          <w:tcPr>
            <w:tcW w:w="2631" w:type="dxa"/>
          </w:tcPr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用于某个动词后：</w:t>
            </w:r>
          </w:p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1. 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A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fter peaking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90 billion the following years, these calls had fallen back to the 1995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figure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by 2000.</w:t>
            </w:r>
          </w:p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2. Coal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is predicted to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increase steadily to 31q in 2030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, whereas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after 2014, gas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is projected to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remain stable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25q. </w:t>
            </w:r>
          </w:p>
        </w:tc>
      </w:tr>
      <w:tr w:rsidR="0083351F" w:rsidRPr="00FF1601" w:rsidTr="0083351F">
        <w:tc>
          <w:tcPr>
            <w:tcW w:w="2525" w:type="dxa"/>
            <w:vMerge/>
            <w:vAlign w:val="center"/>
          </w:tcPr>
          <w:p w:rsidR="0083351F" w:rsidRPr="00FF1601" w:rsidRDefault="0083351F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</w:p>
        </w:tc>
        <w:tc>
          <w:tcPr>
            <w:tcW w:w="2631" w:type="dxa"/>
            <w:vAlign w:val="center"/>
          </w:tcPr>
          <w:p w:rsidR="0083351F" w:rsidRPr="00FF1601" w:rsidRDefault="0083351F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用法2</w:t>
            </w:r>
          </w:p>
        </w:tc>
        <w:tc>
          <w:tcPr>
            <w:tcW w:w="2631" w:type="dxa"/>
          </w:tcPr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如果句子的主语是number, proportion, amount, figure</w:t>
            </w:r>
          </w:p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he figure for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resource was highest in 1991,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20%.</w:t>
            </w:r>
          </w:p>
        </w:tc>
      </w:tr>
      <w:tr w:rsidR="0083351F" w:rsidRPr="00FF1601" w:rsidTr="0083351F">
        <w:tc>
          <w:tcPr>
            <w:tcW w:w="2525" w:type="dxa"/>
            <w:vMerge/>
            <w:vAlign w:val="center"/>
          </w:tcPr>
          <w:p w:rsidR="0083351F" w:rsidRPr="00FF1601" w:rsidRDefault="0083351F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</w:p>
        </w:tc>
        <w:tc>
          <w:tcPr>
            <w:tcW w:w="2631" w:type="dxa"/>
            <w:vAlign w:val="center"/>
          </w:tcPr>
          <w:p w:rsidR="0083351F" w:rsidRPr="00FF1601" w:rsidRDefault="0083351F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用法3</w:t>
            </w:r>
          </w:p>
        </w:tc>
        <w:tc>
          <w:tcPr>
            <w:tcW w:w="2631" w:type="dxa"/>
          </w:tcPr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跟在指代数据后面</w:t>
            </w:r>
          </w:p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N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orth America had a 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lastRenderedPageBreak/>
              <w:t xml:space="preserve">lower proportion of degraded land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only 5%.(指代前面的proportion)</w:t>
            </w:r>
          </w:p>
        </w:tc>
      </w:tr>
      <w:tr w:rsidR="00FC1DEB" w:rsidRPr="00FF1601" w:rsidTr="0083351F">
        <w:tc>
          <w:tcPr>
            <w:tcW w:w="2525" w:type="dxa"/>
            <w:vAlign w:val="center"/>
          </w:tcPr>
          <w:p w:rsidR="00D733C3" w:rsidRPr="00FF1601" w:rsidRDefault="00FC1DEB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lastRenderedPageBreak/>
              <w:t>with</w:t>
            </w:r>
          </w:p>
        </w:tc>
        <w:tc>
          <w:tcPr>
            <w:tcW w:w="2631" w:type="dxa"/>
            <w:vAlign w:val="center"/>
          </w:tcPr>
          <w:p w:rsidR="00D733C3" w:rsidRPr="00FF1601" w:rsidRDefault="00FC1DEB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w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ith+数据经常用于句子主语不是number, amount, proportion,这类词</w:t>
            </w:r>
          </w:p>
        </w:tc>
        <w:tc>
          <w:tcPr>
            <w:tcW w:w="2631" w:type="dxa"/>
          </w:tcPr>
          <w:p w:rsidR="00D733C3" w:rsidRPr="00FF1601" w:rsidRDefault="00FC1DEB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P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etrol and oil are the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dominant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fuel sources throughout this period,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with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35 quadrillion units used in 1980, rising to 42q in 2012.</w:t>
            </w:r>
          </w:p>
        </w:tc>
      </w:tr>
      <w:tr w:rsidR="00FC1DEB" w:rsidRPr="00FF1601" w:rsidTr="0083351F">
        <w:tc>
          <w:tcPr>
            <w:tcW w:w="2525" w:type="dxa"/>
            <w:vAlign w:val="center"/>
          </w:tcPr>
          <w:p w:rsidR="00D733C3" w:rsidRPr="00FF1601" w:rsidRDefault="00FC1DEB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to</w:t>
            </w:r>
          </w:p>
        </w:tc>
        <w:tc>
          <w:tcPr>
            <w:tcW w:w="2631" w:type="dxa"/>
            <w:vAlign w:val="center"/>
          </w:tcPr>
          <w:p w:rsidR="00D733C3" w:rsidRPr="00FF1601" w:rsidRDefault="00FC1DEB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o后面长跟增加或减少后最终的数值</w:t>
            </w:r>
          </w:p>
        </w:tc>
        <w:tc>
          <w:tcPr>
            <w:tcW w:w="2631" w:type="dxa"/>
          </w:tcPr>
          <w:p w:rsidR="00D733C3" w:rsidRPr="00FF1601" w:rsidRDefault="00FC1DEB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here was a dramatic increase in mobile  calls from 2 billion to 46 billion minutes.</w:t>
            </w:r>
          </w:p>
        </w:tc>
      </w:tr>
      <w:tr w:rsidR="0083351F" w:rsidRPr="00FF1601" w:rsidTr="0083351F">
        <w:tc>
          <w:tcPr>
            <w:tcW w:w="2525" w:type="dxa"/>
            <w:vMerge w:val="restart"/>
            <w:vAlign w:val="center"/>
          </w:tcPr>
          <w:p w:rsidR="0083351F" w:rsidRPr="00FF1601" w:rsidRDefault="0083351F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()</w:t>
            </w:r>
          </w:p>
        </w:tc>
        <w:tc>
          <w:tcPr>
            <w:tcW w:w="2631" w:type="dxa"/>
            <w:vMerge w:val="restart"/>
            <w:vAlign w:val="center"/>
          </w:tcPr>
          <w:p w:rsidR="0083351F" w:rsidRPr="00FF1601" w:rsidRDefault="0083351F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括号的使用比较自用，长跟在一个名词后，主要用于长句子，避免度数据会是一个句子过分零散</w:t>
            </w:r>
          </w:p>
        </w:tc>
        <w:tc>
          <w:tcPr>
            <w:tcW w:w="2631" w:type="dxa"/>
          </w:tcPr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Europe,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with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the highest overall percentage of land degraded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(23%)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also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suffered from over-cultivation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(7.7%)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and over-grazing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(5.5%)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</w:t>
            </w:r>
          </w:p>
          <w:p w:rsidR="0083351F" w:rsidRPr="00FF1601" w:rsidRDefault="0083351F" w:rsidP="00556AB8">
            <w:pPr>
              <w:pStyle w:val="a6"/>
              <w:spacing w:line="360" w:lineRule="auto"/>
              <w:ind w:left="360" w:firstLineChars="0" w:firstLine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</w:p>
        </w:tc>
      </w:tr>
      <w:tr w:rsidR="0083351F" w:rsidRPr="00FF1601" w:rsidTr="00FC1DEB">
        <w:tc>
          <w:tcPr>
            <w:tcW w:w="2525" w:type="dxa"/>
            <w:vMerge/>
          </w:tcPr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</w:p>
        </w:tc>
        <w:tc>
          <w:tcPr>
            <w:tcW w:w="2631" w:type="dxa"/>
            <w:vMerge/>
          </w:tcPr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</w:p>
        </w:tc>
        <w:tc>
          <w:tcPr>
            <w:tcW w:w="2631" w:type="dxa"/>
          </w:tcPr>
          <w:p w:rsidR="0083351F" w:rsidRPr="00FF1601" w:rsidRDefault="0083351F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I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n 1980 Australia used coal as the main electricity source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</w:rPr>
              <w:t>(50 units)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and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the remainder 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was produced from natural gas, hydro power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(each producing 20 units)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and oil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(which produced only 10 units)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</w:t>
            </w:r>
          </w:p>
        </w:tc>
      </w:tr>
    </w:tbl>
    <w:p w:rsidR="00D733C3" w:rsidRPr="00FF1601" w:rsidRDefault="00D733C3" w:rsidP="00556AB8">
      <w:pPr>
        <w:spacing w:line="360" w:lineRule="auto"/>
        <w:ind w:left="735" w:hangingChars="350" w:hanging="735"/>
        <w:rPr>
          <w:rFonts w:asciiTheme="minorEastAsia" w:eastAsiaTheme="minorEastAsia" w:hAnsiTheme="minorEastAsia" w:cstheme="minorHAnsi"/>
          <w:sz w:val="21"/>
          <w:szCs w:val="21"/>
        </w:rPr>
      </w:pPr>
    </w:p>
    <w:p w:rsidR="00440A8F" w:rsidRPr="00FF1601" w:rsidRDefault="00440A8F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255C81" w:rsidRPr="00FF1601" w:rsidRDefault="00255C81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 </w:t>
      </w:r>
    </w:p>
    <w:tbl>
      <w:tblPr>
        <w:tblStyle w:val="a5"/>
        <w:tblW w:w="0" w:type="auto"/>
        <w:tblLook w:val="04A0"/>
      </w:tblPr>
      <w:tblGrid>
        <w:gridCol w:w="4261"/>
        <w:gridCol w:w="4261"/>
      </w:tblGrid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255C81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描述时间的方法</w:t>
            </w:r>
          </w:p>
        </w:tc>
        <w:tc>
          <w:tcPr>
            <w:tcW w:w="4261" w:type="dxa"/>
          </w:tcPr>
          <w:p w:rsidR="00255C81" w:rsidRPr="00FF1601" w:rsidRDefault="00255C81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例句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255C81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D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uring/ over the period(在...期间)</w:t>
            </w:r>
          </w:p>
          <w:p w:rsidR="00255C81" w:rsidRPr="00FF1601" w:rsidRDefault="00255C81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hroughout...(整个时期之内)</w:t>
            </w:r>
          </w:p>
        </w:tc>
        <w:tc>
          <w:tcPr>
            <w:tcW w:w="4261" w:type="dxa"/>
          </w:tcPr>
          <w:p w:rsidR="00255C81" w:rsidRPr="00FF1601" w:rsidRDefault="00255C81" w:rsidP="00556AB8">
            <w:pPr>
              <w:pStyle w:val="a6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Arable land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diminished dramatically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throughout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the 1980s.</w:t>
            </w:r>
          </w:p>
          <w:p w:rsidR="00255C81" w:rsidRPr="00FF1601" w:rsidRDefault="00255C81" w:rsidP="00556AB8">
            <w:pPr>
              <w:pStyle w:val="a6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divorce rate remained high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during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the twenty-year period.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255C81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etween ...and.../ from...to...</w:t>
            </w:r>
          </w:p>
        </w:tc>
        <w:tc>
          <w:tcPr>
            <w:tcW w:w="4261" w:type="dxa"/>
          </w:tcPr>
          <w:p w:rsidR="00255C81" w:rsidRPr="00FF1601" w:rsidRDefault="00255C81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growth accelerated during the period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from 1995 to 2000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D36642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...earlier (多长时间之前)</w:t>
            </w:r>
          </w:p>
          <w:p w:rsidR="00D36642" w:rsidRPr="00FF1601" w:rsidRDefault="00D36642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A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t the 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beginning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of (在...开始的时候)</w:t>
            </w:r>
          </w:p>
        </w:tc>
        <w:tc>
          <w:tcPr>
            <w:tcW w:w="4261" w:type="dxa"/>
          </w:tcPr>
          <w:p w:rsidR="00255C81" w:rsidRPr="00FF1601" w:rsidRDefault="00D36642" w:rsidP="00556AB8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The proportion of homeowners was 78% in 1989,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in marked contrast to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 mere 35%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three decades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earlier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. </w:t>
            </w:r>
          </w:p>
          <w:p w:rsidR="00D36642" w:rsidRPr="00FF1601" w:rsidRDefault="00D36642" w:rsidP="00556AB8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A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t the </w:t>
            </w: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beginning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 of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the 1960s, around one third of the country</w:t>
            </w: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’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s population were smokers.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D36642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y the middle of</w:t>
            </w:r>
            <w:r w:rsidR="00DA2BF4"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...(在...中期之前)</w:t>
            </w:r>
          </w:p>
        </w:tc>
        <w:tc>
          <w:tcPr>
            <w:tcW w:w="4261" w:type="dxa"/>
          </w:tcPr>
          <w:p w:rsidR="00255C81" w:rsidRPr="00FF1601" w:rsidRDefault="00DA2BF4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B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y the middle of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the 20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  <w:vertAlign w:val="superscript"/>
              </w:rPr>
              <w:t>th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century, the underground railway systems were built to serve more than one million passengers per year.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DA2BF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y the end of...(在某一段时间之前)</w:t>
            </w:r>
          </w:p>
        </w:tc>
        <w:tc>
          <w:tcPr>
            <w:tcW w:w="4261" w:type="dxa"/>
          </w:tcPr>
          <w:p w:rsidR="00255C81" w:rsidRPr="00FF1601" w:rsidRDefault="00055C15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E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xpenditure on resources dropped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 by the end of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the period.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DA2BF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y/ until(直到)</w:t>
            </w:r>
          </w:p>
        </w:tc>
        <w:tc>
          <w:tcPr>
            <w:tcW w:w="4261" w:type="dxa"/>
          </w:tcPr>
          <w:p w:rsidR="00255C81" w:rsidRPr="00FF1601" w:rsidRDefault="00055C15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unemployment rate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remains above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20%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until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at least 2020. 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DA2BF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rom...onwards(从...开始)</w:t>
            </w:r>
          </w:p>
        </w:tc>
        <w:tc>
          <w:tcPr>
            <w:tcW w:w="4261" w:type="dxa"/>
          </w:tcPr>
          <w:p w:rsidR="00255C81" w:rsidRPr="00FF1601" w:rsidRDefault="00055C15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F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rom the 1970s onwards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,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the volume of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exports underwent a period of growth.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DA2BF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or at least(最少多长时间)</w:t>
            </w:r>
          </w:p>
        </w:tc>
        <w:tc>
          <w:tcPr>
            <w:tcW w:w="4261" w:type="dxa"/>
          </w:tcPr>
          <w:p w:rsidR="00255C81" w:rsidRPr="00FF1601" w:rsidRDefault="00055C15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house prices remained high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for at least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five years.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DA2BF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I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n the following...(在随后的...年)</w:t>
            </w:r>
          </w:p>
        </w:tc>
        <w:tc>
          <w:tcPr>
            <w:tcW w:w="4261" w:type="dxa"/>
          </w:tcPr>
          <w:p w:rsidR="00255C81" w:rsidRPr="00FF1601" w:rsidRDefault="00610366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investment fell to 5% per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annum in the following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five years.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DA2BF4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he early...the mid...the late...(...年代的早、中、晚期)</w:t>
            </w:r>
          </w:p>
        </w:tc>
        <w:tc>
          <w:tcPr>
            <w:tcW w:w="4261" w:type="dxa"/>
          </w:tcPr>
          <w:p w:rsidR="00255C81" w:rsidRPr="00FF1601" w:rsidRDefault="00610366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crime rate rose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from the mid-80s to the late 90s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055C15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F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or the first time in...(多长时间内第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lastRenderedPageBreak/>
              <w:t>一次)</w:t>
            </w:r>
          </w:p>
        </w:tc>
        <w:tc>
          <w:tcPr>
            <w:tcW w:w="4261" w:type="dxa"/>
          </w:tcPr>
          <w:p w:rsidR="00255C81" w:rsidRPr="00FF1601" w:rsidRDefault="00610366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lastRenderedPageBreak/>
              <w:t>S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uicide rates declined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for the first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lastRenderedPageBreak/>
              <w:t>time in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five years in 2010.</w:t>
            </w:r>
          </w:p>
        </w:tc>
      </w:tr>
      <w:tr w:rsidR="00255C81" w:rsidRPr="00FF1601" w:rsidTr="00610366">
        <w:tc>
          <w:tcPr>
            <w:tcW w:w="4261" w:type="dxa"/>
            <w:vAlign w:val="center"/>
          </w:tcPr>
          <w:p w:rsidR="00255C81" w:rsidRPr="00FF1601" w:rsidRDefault="00055C15" w:rsidP="00556AB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lastRenderedPageBreak/>
              <w:t>I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n a row for...(consecutive/continuing) years(连续...年)</w:t>
            </w:r>
          </w:p>
        </w:tc>
        <w:tc>
          <w:tcPr>
            <w:tcW w:w="4261" w:type="dxa"/>
          </w:tcPr>
          <w:p w:rsidR="00255C81" w:rsidRPr="00FF1601" w:rsidRDefault="00610366" w:rsidP="00556AB8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number of visitors increased </w:t>
            </w:r>
            <w:r w:rsidRPr="00FF1601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for five years in a row</w:t>
            </w:r>
            <w:r w:rsidRPr="00FF1601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.</w:t>
            </w:r>
          </w:p>
        </w:tc>
      </w:tr>
    </w:tbl>
    <w:p w:rsidR="00255C81" w:rsidRPr="00FF1601" w:rsidRDefault="00255C81" w:rsidP="00556AB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440A8F" w:rsidRPr="00FF1601" w:rsidRDefault="00440A8F" w:rsidP="00556AB8">
      <w:pPr>
        <w:spacing w:line="360" w:lineRule="auto"/>
        <w:ind w:left="735" w:hangingChars="350" w:hanging="735"/>
        <w:rPr>
          <w:rFonts w:asciiTheme="minorEastAsia" w:eastAsiaTheme="minorEastAsia" w:hAnsiTheme="minorEastAsia" w:cstheme="minorHAnsi"/>
          <w:sz w:val="21"/>
          <w:szCs w:val="21"/>
        </w:rPr>
      </w:pPr>
    </w:p>
    <w:p w:rsidR="00440A8F" w:rsidRPr="00FF1601" w:rsidRDefault="00440A8F" w:rsidP="00556AB8">
      <w:pPr>
        <w:spacing w:line="360" w:lineRule="auto"/>
        <w:ind w:left="735" w:hangingChars="350" w:hanging="735"/>
        <w:rPr>
          <w:rFonts w:asciiTheme="minorEastAsia" w:eastAsiaTheme="minorEastAsia" w:hAnsiTheme="minorEastAsia" w:cstheme="minorHAnsi"/>
          <w:sz w:val="21"/>
          <w:szCs w:val="21"/>
        </w:rPr>
      </w:pPr>
      <w:r w:rsidRPr="00FF1601">
        <w:rPr>
          <w:rFonts w:asciiTheme="minorEastAsia" w:eastAsiaTheme="minorEastAsia" w:hAnsiTheme="minorEastAsia" w:cstheme="minorHAnsi" w:hint="eastAsia"/>
          <w:sz w:val="21"/>
          <w:szCs w:val="21"/>
        </w:rPr>
        <w:t>练习：</w:t>
      </w:r>
    </w:p>
    <w:p w:rsidR="00440A8F" w:rsidRPr="00FF1601" w:rsidRDefault="00440A8F" w:rsidP="00556AB8">
      <w:pPr>
        <w:pStyle w:val="a6"/>
        <w:numPr>
          <w:ilvl w:val="0"/>
          <w:numId w:val="3"/>
        </w:numPr>
        <w:spacing w:line="360" w:lineRule="auto"/>
        <w:ind w:firstLineChars="0"/>
        <w:rPr>
          <w:rFonts w:asciiTheme="minorEastAsia" w:eastAsiaTheme="minorEastAsia" w:hAnsiTheme="minorEastAsia" w:cs="Calibri"/>
          <w:sz w:val="21"/>
          <w:szCs w:val="21"/>
        </w:rPr>
      </w:pPr>
      <w:r w:rsidRPr="00FF1601">
        <w:rPr>
          <w:rFonts w:asciiTheme="minorEastAsia" w:eastAsiaTheme="minorEastAsia" w:hAnsiTheme="minorEastAsia" w:cs="Calibri" w:hint="eastAsia"/>
          <w:sz w:val="21"/>
          <w:szCs w:val="21"/>
        </w:rPr>
        <w:t>美国人口在1989年到2003年得到了缓慢(快速)增长(下降)，从2亿人增加到4亿。</w:t>
      </w:r>
    </w:p>
    <w:p w:rsidR="00D733C3" w:rsidRPr="00FF1601" w:rsidRDefault="00D733C3" w:rsidP="00556AB8">
      <w:pPr>
        <w:widowControl w:val="0"/>
        <w:adjustRightInd/>
        <w:snapToGrid/>
        <w:spacing w:after="0" w:line="360" w:lineRule="auto"/>
        <w:ind w:left="360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440A8F" w:rsidRPr="00FF1601" w:rsidRDefault="00440A8F" w:rsidP="00556AB8">
      <w:pPr>
        <w:widowControl w:val="0"/>
        <w:numPr>
          <w:ilvl w:val="0"/>
          <w:numId w:val="3"/>
        </w:numPr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 w:rsidRPr="00FF1601">
        <w:rPr>
          <w:rFonts w:asciiTheme="minorEastAsia" w:eastAsiaTheme="minorEastAsia" w:hAnsiTheme="minorEastAsia" w:cs="Calibri"/>
          <w:sz w:val="21"/>
          <w:szCs w:val="21"/>
        </w:rPr>
        <w:t>教师的薪酬</w:t>
      </w:r>
      <w:r w:rsidRPr="00FF1601">
        <w:rPr>
          <w:rFonts w:asciiTheme="minorEastAsia" w:eastAsiaTheme="minorEastAsia" w:hAnsiTheme="minorEastAsia" w:cs="Calibri" w:hint="eastAsia"/>
          <w:sz w:val="21"/>
          <w:szCs w:val="21"/>
        </w:rPr>
        <w:t>(teachers</w:t>
      </w:r>
      <w:r w:rsidRPr="00FF1601">
        <w:rPr>
          <w:rFonts w:asciiTheme="minorEastAsia" w:eastAsiaTheme="minorEastAsia" w:hAnsiTheme="minorEastAsia" w:cs="Calibri"/>
          <w:sz w:val="21"/>
          <w:szCs w:val="21"/>
        </w:rPr>
        <w:t>’</w:t>
      </w:r>
      <w:r w:rsidRPr="00FF1601">
        <w:rPr>
          <w:rFonts w:asciiTheme="minorEastAsia" w:eastAsiaTheme="minorEastAsia" w:hAnsiTheme="minorEastAsia" w:cs="Calibri" w:hint="eastAsia"/>
          <w:sz w:val="21"/>
          <w:szCs w:val="21"/>
        </w:rPr>
        <w:t xml:space="preserve"> salaries)</w:t>
      </w:r>
      <w:r w:rsidRPr="00FF1601">
        <w:rPr>
          <w:rFonts w:asciiTheme="minorEastAsia" w:eastAsiaTheme="minorEastAsia" w:hAnsiTheme="minorEastAsia" w:cs="Calibri"/>
          <w:sz w:val="21"/>
          <w:szCs w:val="21"/>
        </w:rPr>
        <w:t>在</w:t>
      </w:r>
      <w:r w:rsidR="00610366" w:rsidRPr="00FF1601">
        <w:rPr>
          <w:rFonts w:asciiTheme="minorEastAsia" w:eastAsiaTheme="minorEastAsia" w:hAnsiTheme="minorEastAsia" w:cs="Calibri"/>
          <w:sz w:val="21"/>
          <w:szCs w:val="21"/>
        </w:rPr>
        <w:t>连续在</w:t>
      </w:r>
      <w:r w:rsidRPr="00FF1601">
        <w:rPr>
          <w:rFonts w:asciiTheme="minorEastAsia" w:eastAsiaTheme="minorEastAsia" w:hAnsiTheme="minorEastAsia" w:cs="Calibri"/>
          <w:sz w:val="21"/>
          <w:szCs w:val="21"/>
        </w:rPr>
        <w:t>过去20年间处于缓慢上升趋势</w:t>
      </w:r>
      <w:r w:rsidR="00D733C3" w:rsidRPr="00FF1601">
        <w:rPr>
          <w:rFonts w:asciiTheme="minorEastAsia" w:eastAsiaTheme="minorEastAsia" w:hAnsiTheme="minorEastAsia" w:cs="Calibri"/>
          <w:sz w:val="21"/>
          <w:szCs w:val="21"/>
        </w:rPr>
        <w:t>，仅仅增加了</w:t>
      </w:r>
      <w:r w:rsidR="00D733C3" w:rsidRPr="00FF1601">
        <w:rPr>
          <w:rFonts w:asciiTheme="minorEastAsia" w:eastAsiaTheme="minorEastAsia" w:hAnsiTheme="minorEastAsia" w:cs="Calibri" w:hint="eastAsia"/>
          <w:sz w:val="21"/>
          <w:szCs w:val="21"/>
        </w:rPr>
        <w:t>7%</w:t>
      </w:r>
      <w:r w:rsidRPr="00FF1601">
        <w:rPr>
          <w:rFonts w:asciiTheme="minorEastAsia" w:eastAsiaTheme="minorEastAsia" w:hAnsiTheme="minorEastAsia" w:cs="Calibri"/>
          <w:sz w:val="21"/>
          <w:szCs w:val="21"/>
        </w:rPr>
        <w:t>。</w:t>
      </w:r>
    </w:p>
    <w:p w:rsidR="00D733C3" w:rsidRPr="00FF1601" w:rsidRDefault="00D733C3" w:rsidP="00556AB8">
      <w:pPr>
        <w:widowControl w:val="0"/>
        <w:adjustRightInd/>
        <w:snapToGrid/>
        <w:spacing w:after="0" w:line="360" w:lineRule="auto"/>
        <w:ind w:left="360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D733C3" w:rsidRPr="00FF1601" w:rsidRDefault="00D733C3" w:rsidP="00556AB8">
      <w:pPr>
        <w:widowControl w:val="0"/>
        <w:numPr>
          <w:ilvl w:val="0"/>
          <w:numId w:val="3"/>
        </w:numPr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 w:rsidRPr="00FF1601">
        <w:rPr>
          <w:rFonts w:asciiTheme="minorEastAsia" w:eastAsiaTheme="minorEastAsia" w:hAnsiTheme="minorEastAsia" w:cs="Calibri" w:hint="eastAsia"/>
          <w:sz w:val="21"/>
          <w:szCs w:val="21"/>
        </w:rPr>
        <w:t>中国汽车销量(the sales of cars in China)从2005到2014年一直处于急剧下降趋势，每年大约下降100000辆。</w:t>
      </w:r>
    </w:p>
    <w:p w:rsidR="00D733C3" w:rsidRPr="00FF1601" w:rsidRDefault="00D733C3" w:rsidP="00556AB8">
      <w:pPr>
        <w:widowControl w:val="0"/>
        <w:adjustRightInd/>
        <w:snapToGrid/>
        <w:spacing w:after="0" w:line="360" w:lineRule="auto"/>
        <w:ind w:left="360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D733C3" w:rsidRPr="00FF1601" w:rsidRDefault="00D733C3" w:rsidP="00556AB8">
      <w:pPr>
        <w:pStyle w:val="a6"/>
        <w:widowControl w:val="0"/>
        <w:numPr>
          <w:ilvl w:val="0"/>
          <w:numId w:val="3"/>
        </w:numPr>
        <w:adjustRightInd/>
        <w:snapToGrid/>
        <w:spacing w:after="0" w:line="360" w:lineRule="auto"/>
        <w:ind w:firstLineChars="0"/>
        <w:jc w:val="both"/>
        <w:rPr>
          <w:rFonts w:asciiTheme="minorEastAsia" w:eastAsiaTheme="minorEastAsia" w:hAnsiTheme="minorEastAsia" w:cs="Calibri"/>
          <w:sz w:val="21"/>
          <w:szCs w:val="21"/>
        </w:rPr>
      </w:pPr>
      <w:r w:rsidRPr="00FF1601">
        <w:rPr>
          <w:rFonts w:asciiTheme="minorEastAsia" w:eastAsiaTheme="minorEastAsia" w:hAnsiTheme="minorEastAsia" w:cs="Calibri" w:hint="eastAsia"/>
          <w:sz w:val="21"/>
          <w:szCs w:val="21"/>
        </w:rPr>
        <w:t>土耳其在食品消费(food consumption in Turkey)方面从1999年到2009年飞速上升，占到家庭</w:t>
      </w:r>
      <w:r w:rsidR="005F4A84">
        <w:rPr>
          <w:rFonts w:asciiTheme="minorEastAsia" w:eastAsiaTheme="minorEastAsia" w:hAnsiTheme="minorEastAsia" w:cs="Calibri" w:hint="eastAsia"/>
          <w:sz w:val="21"/>
          <w:szCs w:val="21"/>
        </w:rPr>
        <w:t>支出</w:t>
      </w:r>
      <w:r w:rsidRPr="00FF1601">
        <w:rPr>
          <w:rFonts w:asciiTheme="minorEastAsia" w:eastAsiaTheme="minorEastAsia" w:hAnsiTheme="minorEastAsia" w:cs="Calibri" w:hint="eastAsia"/>
          <w:sz w:val="21"/>
          <w:szCs w:val="21"/>
        </w:rPr>
        <w:t>的20%。</w:t>
      </w:r>
    </w:p>
    <w:p w:rsidR="00FF1601" w:rsidRPr="00FF1601" w:rsidRDefault="00FF1601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FF1601" w:rsidRPr="00FF1601" w:rsidRDefault="00FF1601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  <w:r w:rsidRPr="00FF1601">
        <w:rPr>
          <w:rFonts w:asciiTheme="minorEastAsia" w:eastAsiaTheme="minorEastAsia" w:hAnsiTheme="minorEastAsia" w:cs="Calibri" w:hint="eastAsia"/>
          <w:sz w:val="21"/>
          <w:szCs w:val="21"/>
        </w:rPr>
        <w:t>描述数据的方法：</w:t>
      </w:r>
    </w:p>
    <w:tbl>
      <w:tblPr>
        <w:tblStyle w:val="a5"/>
        <w:tblW w:w="0" w:type="auto"/>
        <w:tblLook w:val="04A0"/>
      </w:tblPr>
      <w:tblGrid>
        <w:gridCol w:w="3140"/>
        <w:gridCol w:w="5382"/>
      </w:tblGrid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表达</w:t>
            </w:r>
          </w:p>
        </w:tc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例句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U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p to/ as much as:多达</w:t>
            </w:r>
          </w:p>
        </w:tc>
        <w:tc>
          <w:tcPr>
            <w:tcW w:w="0" w:type="auto"/>
          </w:tcPr>
          <w:p w:rsidR="00FF1601" w:rsidRPr="00FF1601" w:rsidRDefault="00FF1601" w:rsidP="00556AB8">
            <w:pPr>
              <w:pStyle w:val="a6"/>
              <w:widowControl w:val="0"/>
              <w:numPr>
                <w:ilvl w:val="0"/>
                <w:numId w:val="9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number of shoppers plunged by </w:t>
            </w:r>
            <w:r w:rsidRPr="00FF1601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up to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23 per cent.</w:t>
            </w:r>
          </w:p>
          <w:p w:rsidR="00FF1601" w:rsidRPr="00FF1601" w:rsidRDefault="00FF1601" w:rsidP="00556AB8">
            <w:pPr>
              <w:pStyle w:val="a6"/>
              <w:widowControl w:val="0"/>
              <w:numPr>
                <w:ilvl w:val="0"/>
                <w:numId w:val="9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H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ouse prices fell </w:t>
            </w:r>
            <w:r w:rsidRPr="00FF1601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as much as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40% between 1980 and 1985.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O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nly, a mere, no more than：仅仅</w:t>
            </w:r>
          </w:p>
        </w:tc>
        <w:tc>
          <w:tcPr>
            <w:tcW w:w="0" w:type="auto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web economy represents </w:t>
            </w:r>
            <w:r w:rsidRPr="00FF1601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a mere 1%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of the country</w:t>
            </w: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’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s GDP.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op</w:t>
            </w:r>
            <w:r w:rsidR="005143ED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/exceed/ surpass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：超过</w:t>
            </w:r>
          </w:p>
        </w:tc>
        <w:tc>
          <w:tcPr>
            <w:tcW w:w="0" w:type="auto"/>
          </w:tcPr>
          <w:p w:rsidR="00FF1601" w:rsidRPr="00FF1601" w:rsidRDefault="00D325CF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E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xports </w:t>
            </w:r>
            <w:r w:rsidRPr="00D325CF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topped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10 billion </w:t>
            </w: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dollars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in 2006.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I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n excess of:超过</w:t>
            </w:r>
          </w:p>
        </w:tc>
        <w:tc>
          <w:tcPr>
            <w:tcW w:w="0" w:type="auto"/>
          </w:tcPr>
          <w:p w:rsidR="00FF1601" w:rsidRPr="00FF1601" w:rsidRDefault="00D325CF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turnover of the industry was </w:t>
            </w:r>
            <w:r w:rsidRPr="00D325CF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 xml:space="preserve">in excess of 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1.5 billion dollars.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L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ess than/ more than:少于/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lastRenderedPageBreak/>
              <w:t>多于</w:t>
            </w:r>
          </w:p>
        </w:tc>
        <w:tc>
          <w:tcPr>
            <w:tcW w:w="0" w:type="auto"/>
          </w:tcPr>
          <w:p w:rsidR="00FF1601" w:rsidRPr="00FF1601" w:rsidRDefault="00D325CF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D325CF">
              <w:rPr>
                <w:rFonts w:asciiTheme="minorEastAsia" w:eastAsiaTheme="minorEastAsia" w:hAnsiTheme="minorEastAsia" w:cs="Calibri"/>
                <w:color w:val="FF0000"/>
                <w:sz w:val="21"/>
                <w:szCs w:val="21"/>
                <w:u w:val="single"/>
              </w:rPr>
              <w:lastRenderedPageBreak/>
              <w:t>M</w:t>
            </w:r>
            <w:r w:rsidRPr="00D325CF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ore than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one-third of the British population has 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lastRenderedPageBreak/>
              <w:t>trouble sleeping from time to time.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lastRenderedPageBreak/>
              <w:t>A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bove/ over/ below:多于/少于</w:t>
            </w:r>
          </w:p>
        </w:tc>
        <w:tc>
          <w:tcPr>
            <w:tcW w:w="0" w:type="auto"/>
          </w:tcPr>
          <w:p w:rsidR="00FF1601" w:rsidRDefault="00D325CF" w:rsidP="00556AB8">
            <w:pPr>
              <w:pStyle w:val="a6"/>
              <w:widowControl w:val="0"/>
              <w:numPr>
                <w:ilvl w:val="0"/>
                <w:numId w:val="10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D325CF"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 w:rsidRPr="00D325CF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he consumption of fish was just</w:t>
            </w:r>
            <w:r w:rsidRPr="00D325CF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 xml:space="preserve"> below</w:t>
            </w:r>
            <w:r w:rsidRPr="00D325CF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50 grams.</w:t>
            </w:r>
          </w:p>
          <w:p w:rsidR="00D325CF" w:rsidRPr="00D325CF" w:rsidRDefault="00D325CF" w:rsidP="00556AB8">
            <w:pPr>
              <w:pStyle w:val="a6"/>
              <w:widowControl w:val="0"/>
              <w:numPr>
                <w:ilvl w:val="0"/>
                <w:numId w:val="10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L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ess beef was consumed(just </w:t>
            </w:r>
            <w:r w:rsidRPr="00D325CF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over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50 grams).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A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total of:总数</w:t>
            </w:r>
          </w:p>
        </w:tc>
        <w:tc>
          <w:tcPr>
            <w:tcW w:w="0" w:type="auto"/>
          </w:tcPr>
          <w:p w:rsidR="00FF1601" w:rsidRPr="00FF1601" w:rsidRDefault="00D325CF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A81509">
              <w:rPr>
                <w:rFonts w:asciiTheme="minorEastAsia" w:eastAsiaTheme="minorEastAsia" w:hAnsiTheme="minorEastAsia" w:cs="Calibri"/>
                <w:color w:val="FF0000"/>
                <w:sz w:val="21"/>
                <w:szCs w:val="21"/>
                <w:u w:val="single"/>
              </w:rPr>
              <w:t>A</w:t>
            </w:r>
            <w:r w:rsidRPr="00A8150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 xml:space="preserve"> total of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900 million dollars was spent on public transport.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R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emaining:剩余的</w:t>
            </w:r>
          </w:p>
        </w:tc>
        <w:tc>
          <w:tcPr>
            <w:tcW w:w="0" w:type="auto"/>
          </w:tcPr>
          <w:p w:rsidR="00FF1601" w:rsidRPr="00FF1601" w:rsidRDefault="00535FD8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M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edicine represented 30% of the company</w:t>
            </w: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’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s revenues, merchandise 40% and vehicles the </w:t>
            </w:r>
            <w:r w:rsidRPr="00535FD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remaining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30%.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A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(an) new/ record/ all-time/ high:历史最高</w:t>
            </w:r>
          </w:p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A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(an)new/ all-time low：历史最低</w:t>
            </w:r>
          </w:p>
        </w:tc>
        <w:tc>
          <w:tcPr>
            <w:tcW w:w="0" w:type="auto"/>
          </w:tcPr>
          <w:p w:rsidR="00FF1601" w:rsidRDefault="00535FD8" w:rsidP="00556AB8">
            <w:pPr>
              <w:pStyle w:val="a6"/>
              <w:widowControl w:val="0"/>
              <w:numPr>
                <w:ilvl w:val="0"/>
                <w:numId w:val="11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535FD8"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 w:rsidRPr="00535FD8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enrolment rate drooped to </w:t>
            </w:r>
            <w:r w:rsidRPr="00535FD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an all-time low</w:t>
            </w:r>
            <w:r w:rsidRPr="00535FD8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, 50%.</w:t>
            </w:r>
          </w:p>
          <w:p w:rsidR="00535FD8" w:rsidRDefault="00535FD8" w:rsidP="00556AB8">
            <w:pPr>
              <w:pStyle w:val="a6"/>
              <w:widowControl w:val="0"/>
              <w:numPr>
                <w:ilvl w:val="0"/>
                <w:numId w:val="11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price of oil reached </w:t>
            </w:r>
            <w:r w:rsidRPr="00535FD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a new high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in 2010.</w:t>
            </w:r>
          </w:p>
          <w:p w:rsidR="00535FD8" w:rsidRPr="00535FD8" w:rsidRDefault="00535FD8" w:rsidP="00556AB8">
            <w:pPr>
              <w:pStyle w:val="a6"/>
              <w:widowControl w:val="0"/>
              <w:numPr>
                <w:ilvl w:val="0"/>
                <w:numId w:val="11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UK trade deficit with China rose almost 10% to 3 billion, a ten-year high.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R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anging from:在...范围</w:t>
            </w:r>
          </w:p>
        </w:tc>
        <w:tc>
          <w:tcPr>
            <w:tcW w:w="0" w:type="auto"/>
          </w:tcPr>
          <w:p w:rsidR="00FF1601" w:rsidRPr="00FF1601" w:rsidRDefault="00535FD8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price was </w:t>
            </w:r>
            <w:r w:rsidRPr="005143ED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volatile</w:t>
            </w:r>
            <w:r w:rsidR="005143ED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, </w:t>
            </w:r>
            <w:r w:rsidR="005143ED" w:rsidRPr="005143ED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 xml:space="preserve">ranging from </w:t>
            </w:r>
            <w:r w:rsidR="005143ED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$ 20 to $40.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1F2BEC" w:rsidRDefault="001F2BEC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C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onstitute:占据</w:t>
            </w:r>
          </w:p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R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espectively:分别地</w:t>
            </w:r>
          </w:p>
        </w:tc>
        <w:tc>
          <w:tcPr>
            <w:tcW w:w="0" w:type="auto"/>
          </w:tcPr>
          <w:p w:rsidR="00FF1601" w:rsidRPr="00FF1601" w:rsidRDefault="005143ED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A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nimal grazing and tree clearance </w:t>
            </w:r>
            <w:r w:rsidRPr="005143ED">
              <w:rPr>
                <w:rFonts w:asciiTheme="minorEastAsia" w:eastAsiaTheme="minorEastAsia" w:hAnsiTheme="minorEastAsia" w:cs="Calibri"/>
                <w:color w:val="FF0000"/>
                <w:sz w:val="21"/>
                <w:szCs w:val="21"/>
                <w:u w:val="single"/>
              </w:rPr>
              <w:t>constituted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25% and 40% for the world</w:t>
            </w: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’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s land degradation </w:t>
            </w:r>
            <w:r w:rsidRPr="005143ED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respectively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P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eak at/ amount to/ equal:到达最高点、到达、等于...</w:t>
            </w:r>
          </w:p>
        </w:tc>
        <w:tc>
          <w:tcPr>
            <w:tcW w:w="0" w:type="auto"/>
          </w:tcPr>
          <w:p w:rsidR="00FF1601" w:rsidRDefault="005143ED" w:rsidP="00556AB8">
            <w:pPr>
              <w:pStyle w:val="a6"/>
              <w:widowControl w:val="0"/>
              <w:numPr>
                <w:ilvl w:val="0"/>
                <w:numId w:val="12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5143ED">
              <w:rPr>
                <w:rFonts w:asciiTheme="minorEastAsia" w:eastAsiaTheme="minorEastAsia" w:hAnsiTheme="minorEastAsia" w:cs="Calibri"/>
                <w:sz w:val="21"/>
                <w:szCs w:val="21"/>
              </w:rPr>
              <w:t>B</w:t>
            </w:r>
            <w:r w:rsidRPr="005143ED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ritain</w:t>
            </w:r>
            <w:r w:rsidRPr="005143ED">
              <w:rPr>
                <w:rFonts w:asciiTheme="minorEastAsia" w:eastAsiaTheme="minorEastAsia" w:hAnsiTheme="minorEastAsia" w:cs="Calibri"/>
                <w:sz w:val="21"/>
                <w:szCs w:val="21"/>
              </w:rPr>
              <w:t>’</w:t>
            </w:r>
            <w:r w:rsidRPr="005143ED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s crime rate </w:t>
            </w:r>
            <w:r w:rsidRPr="005143ED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peaked at</w:t>
            </w:r>
            <w:r w:rsidRPr="005143ED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9% </w:t>
            </w:r>
            <w:r w:rsidRPr="005143ED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or so</w:t>
            </w:r>
            <w:r w:rsidRPr="005143ED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in 1999.</w:t>
            </w:r>
          </w:p>
          <w:p w:rsidR="005143ED" w:rsidRPr="005143ED" w:rsidRDefault="005143ED" w:rsidP="00556AB8">
            <w:pPr>
              <w:pStyle w:val="a6"/>
              <w:widowControl w:val="0"/>
              <w:numPr>
                <w:ilvl w:val="0"/>
                <w:numId w:val="12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ime lost due to illness </w:t>
            </w:r>
            <w:r w:rsidRPr="005143ED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amounted to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1200 working days.</w:t>
            </w:r>
          </w:p>
        </w:tc>
      </w:tr>
      <w:tr w:rsidR="00D325CF" w:rsidRPr="00FF1601" w:rsidTr="007D07C6">
        <w:tc>
          <w:tcPr>
            <w:tcW w:w="0" w:type="auto"/>
            <w:vAlign w:val="center"/>
          </w:tcPr>
          <w:p w:rsidR="00FF1601" w:rsidRPr="00FF1601" w:rsidRDefault="00FF16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FF1601">
              <w:rPr>
                <w:rFonts w:asciiTheme="minorEastAsia" w:eastAsiaTheme="minorEastAsia" w:hAnsiTheme="minorEastAsia" w:cs="Calibri"/>
                <w:sz w:val="21"/>
                <w:szCs w:val="21"/>
              </w:rPr>
              <w:t>V</w:t>
            </w:r>
            <w:r w:rsidRPr="00FF1601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ersus:相比</w:t>
            </w:r>
          </w:p>
        </w:tc>
        <w:tc>
          <w:tcPr>
            <w:tcW w:w="0" w:type="auto"/>
          </w:tcPr>
          <w:p w:rsidR="00FF1601" w:rsidRPr="00FF1601" w:rsidRDefault="005143ED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here was steep decrease in the spending on education(223 million in 1989 </w:t>
            </w:r>
            <w:r w:rsidRPr="005143ED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versus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100 million in 1994).</w:t>
            </w:r>
          </w:p>
        </w:tc>
      </w:tr>
    </w:tbl>
    <w:p w:rsidR="00D733C3" w:rsidRDefault="00D733C3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上表中表示“占据”的词汇：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/>
          <w:sz w:val="21"/>
          <w:szCs w:val="21"/>
        </w:rPr>
        <w:t>R</w:t>
      </w:r>
      <w:r>
        <w:rPr>
          <w:rFonts w:asciiTheme="minorEastAsia" w:eastAsiaTheme="minorEastAsia" w:hAnsiTheme="minorEastAsia" w:cs="Calibri" w:hint="eastAsia"/>
          <w:sz w:val="21"/>
          <w:szCs w:val="21"/>
        </w:rPr>
        <w:t>epresent(represented)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 xml:space="preserve">account(accounted)for 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 xml:space="preserve">comprise(comprised) 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 xml:space="preserve">form(formed) 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 xml:space="preserve">constitute(constituted) 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 xml:space="preserve">make(made) up 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take(took) up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lastRenderedPageBreak/>
        <w:t>上表中表示“大约”的词汇：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/>
          <w:sz w:val="21"/>
          <w:szCs w:val="21"/>
        </w:rPr>
        <w:t>A</w:t>
      </w:r>
      <w:r>
        <w:rPr>
          <w:rFonts w:asciiTheme="minorEastAsia" w:eastAsiaTheme="minorEastAsia" w:hAnsiTheme="minorEastAsia" w:cs="Calibri" w:hint="eastAsia"/>
          <w:sz w:val="21"/>
          <w:szCs w:val="21"/>
        </w:rPr>
        <w:t xml:space="preserve">pproximately 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/>
          <w:sz w:val="21"/>
          <w:szCs w:val="21"/>
        </w:rPr>
        <w:t>R</w:t>
      </w:r>
      <w:r>
        <w:rPr>
          <w:rFonts w:asciiTheme="minorEastAsia" w:eastAsiaTheme="minorEastAsia" w:hAnsiTheme="minorEastAsia" w:cs="Calibri" w:hint="eastAsia"/>
          <w:sz w:val="21"/>
          <w:szCs w:val="21"/>
        </w:rPr>
        <w:t>oughly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/>
          <w:sz w:val="21"/>
          <w:szCs w:val="21"/>
        </w:rPr>
        <w:t>O</w:t>
      </w:r>
      <w:r>
        <w:rPr>
          <w:rFonts w:asciiTheme="minorEastAsia" w:eastAsiaTheme="minorEastAsia" w:hAnsiTheme="minorEastAsia" w:cs="Calibri" w:hint="eastAsia"/>
          <w:sz w:val="21"/>
          <w:szCs w:val="21"/>
        </w:rPr>
        <w:t>r so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/>
          <w:sz w:val="21"/>
          <w:szCs w:val="21"/>
        </w:rPr>
        <w:t>A</w:t>
      </w:r>
      <w:r>
        <w:rPr>
          <w:rFonts w:asciiTheme="minorEastAsia" w:eastAsiaTheme="minorEastAsia" w:hAnsiTheme="minorEastAsia" w:cs="Calibri" w:hint="eastAsia"/>
          <w:sz w:val="21"/>
          <w:szCs w:val="21"/>
        </w:rPr>
        <w:t>round/ about</w:t>
      </w:r>
    </w:p>
    <w:p w:rsidR="007D07C6" w:rsidRPr="00B50C01" w:rsidRDefault="007D07C6" w:rsidP="00556AB8">
      <w:pPr>
        <w:widowControl w:val="0"/>
        <w:adjustRightInd/>
        <w:snapToGrid/>
        <w:spacing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 w:rsidRPr="00B50C01">
        <w:rPr>
          <w:rFonts w:asciiTheme="minorEastAsia" w:eastAsiaTheme="minorEastAsia" w:hAnsiTheme="minorEastAsia" w:cs="Calibri"/>
          <w:sz w:val="21"/>
          <w:szCs w:val="21"/>
        </w:rPr>
        <w:t>A</w:t>
      </w:r>
      <w:r w:rsidRPr="00B50C01">
        <w:rPr>
          <w:rFonts w:asciiTheme="minorEastAsia" w:eastAsiaTheme="minorEastAsia" w:hAnsiTheme="minorEastAsia" w:cs="Calibri" w:hint="eastAsia"/>
          <w:sz w:val="21"/>
          <w:szCs w:val="21"/>
        </w:rPr>
        <w:t xml:space="preserve">n estimated...: </w:t>
      </w:r>
      <w:r w:rsidRPr="00B50C01">
        <w:rPr>
          <w:rFonts w:asciiTheme="minorEastAsia" w:eastAsiaTheme="minorEastAsia" w:hAnsiTheme="minorEastAsia" w:cs="Calibri"/>
          <w:sz w:val="21"/>
          <w:szCs w:val="21"/>
        </w:rPr>
        <w:t>B</w:t>
      </w:r>
      <w:r w:rsidRPr="00B50C01">
        <w:rPr>
          <w:rFonts w:asciiTheme="minorEastAsia" w:eastAsiaTheme="minorEastAsia" w:hAnsiTheme="minorEastAsia" w:cs="Calibri" w:hint="eastAsia"/>
          <w:sz w:val="21"/>
          <w:szCs w:val="21"/>
        </w:rPr>
        <w:t>ritain</w:t>
      </w:r>
      <w:r w:rsidRPr="00B50C01">
        <w:rPr>
          <w:rFonts w:asciiTheme="minorEastAsia" w:eastAsiaTheme="minorEastAsia" w:hAnsiTheme="minorEastAsia" w:cs="Calibri"/>
          <w:sz w:val="21"/>
          <w:szCs w:val="21"/>
        </w:rPr>
        <w:t>’</w:t>
      </w:r>
      <w:r w:rsidRPr="00B50C01">
        <w:rPr>
          <w:rFonts w:asciiTheme="minorEastAsia" w:eastAsiaTheme="minorEastAsia" w:hAnsiTheme="minorEastAsia" w:cs="Calibri" w:hint="eastAsia"/>
          <w:sz w:val="21"/>
          <w:szCs w:val="21"/>
        </w:rPr>
        <w:t xml:space="preserve">s crime rate peaked at </w:t>
      </w:r>
      <w:r w:rsidR="00B50C01" w:rsidRPr="00B50C01">
        <w:rPr>
          <w:rFonts w:asciiTheme="minorEastAsia" w:eastAsiaTheme="minorEastAsia" w:hAnsiTheme="minorEastAsia" w:cs="Calibri" w:hint="eastAsia"/>
          <w:color w:val="FF0000"/>
          <w:sz w:val="21"/>
          <w:szCs w:val="21"/>
          <w:u w:val="single"/>
        </w:rPr>
        <w:t xml:space="preserve">an estimated </w:t>
      </w:r>
      <w:r w:rsidRPr="00B50C01">
        <w:rPr>
          <w:rFonts w:asciiTheme="minorEastAsia" w:eastAsiaTheme="minorEastAsia" w:hAnsiTheme="minorEastAsia" w:cs="Calibri" w:hint="eastAsia"/>
          <w:color w:val="FF0000"/>
          <w:sz w:val="21"/>
          <w:szCs w:val="21"/>
          <w:u w:val="single"/>
        </w:rPr>
        <w:t>9%</w:t>
      </w:r>
      <w:r w:rsidRPr="00B50C01">
        <w:rPr>
          <w:rFonts w:asciiTheme="minorEastAsia" w:eastAsiaTheme="minorEastAsia" w:hAnsiTheme="minorEastAsia" w:cs="Calibri" w:hint="eastAsia"/>
          <w:sz w:val="21"/>
          <w:szCs w:val="21"/>
        </w:rPr>
        <w:t xml:space="preserve"> in 1999.</w:t>
      </w:r>
    </w:p>
    <w:p w:rsidR="00E500B3" w:rsidRDefault="00E500B3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D733C3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练习：</w:t>
      </w:r>
    </w:p>
    <w:p w:rsidR="007D07C6" w:rsidRDefault="00DE1A55" w:rsidP="00DE1A55">
      <w:pPr>
        <w:pStyle w:val="a6"/>
        <w:widowControl w:val="0"/>
        <w:numPr>
          <w:ilvl w:val="0"/>
          <w:numId w:val="25"/>
        </w:numPr>
        <w:adjustRightInd/>
        <w:snapToGrid/>
        <w:spacing w:after="0" w:line="360" w:lineRule="auto"/>
        <w:ind w:firstLineChars="0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花费在化妆品上的女性数量远远超过男性数量，比例达到了40%比13%，而花费在汽车上的情况则相反，男性比例超过女性比例的20%。</w:t>
      </w:r>
    </w:p>
    <w:p w:rsidR="00DE1A55" w:rsidRDefault="00DE1A55" w:rsidP="00DE1A55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DE1A55" w:rsidRDefault="00DE1A55" w:rsidP="00DE1A55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DE1A55" w:rsidRDefault="00DE1A55" w:rsidP="00DE1A55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DE1A55" w:rsidRDefault="00DE1A55" w:rsidP="00DE1A55">
      <w:pPr>
        <w:pStyle w:val="a6"/>
        <w:widowControl w:val="0"/>
        <w:numPr>
          <w:ilvl w:val="0"/>
          <w:numId w:val="25"/>
        </w:numPr>
        <w:adjustRightInd/>
        <w:snapToGrid/>
        <w:spacing w:after="0" w:line="360" w:lineRule="auto"/>
        <w:ind w:firstLineChars="0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中国</w:t>
      </w:r>
      <w:r w:rsidR="002728DD">
        <w:rPr>
          <w:rFonts w:asciiTheme="minorEastAsia" w:eastAsiaTheme="minorEastAsia" w:hAnsiTheme="minorEastAsia" w:cs="Calibri" w:hint="eastAsia"/>
          <w:sz w:val="21"/>
          <w:szCs w:val="21"/>
        </w:rPr>
        <w:t>出口</w:t>
      </w:r>
      <w:r>
        <w:rPr>
          <w:rFonts w:asciiTheme="minorEastAsia" w:eastAsiaTheme="minorEastAsia" w:hAnsiTheme="minorEastAsia" w:cs="Calibri" w:hint="eastAsia"/>
          <w:sz w:val="21"/>
          <w:szCs w:val="21"/>
        </w:rPr>
        <w:t>商品数量</w:t>
      </w:r>
      <w:r w:rsidR="002728DD">
        <w:rPr>
          <w:rFonts w:asciiTheme="minorEastAsia" w:eastAsiaTheme="minorEastAsia" w:hAnsiTheme="minorEastAsia" w:cs="Calibri" w:hint="eastAsia"/>
          <w:sz w:val="21"/>
          <w:szCs w:val="21"/>
        </w:rPr>
        <w:t>在2000年创下新高，占据全球出口商品比例的21%，美国紧随其后17%，其余的分别是日本（11%）、法国（7%）、意大利（3%）。</w:t>
      </w:r>
    </w:p>
    <w:p w:rsidR="002728DD" w:rsidRDefault="002728DD" w:rsidP="002728DD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2728DD" w:rsidRDefault="002728DD" w:rsidP="002728DD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2728DD" w:rsidRDefault="002728DD" w:rsidP="002728DD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2728DD" w:rsidRDefault="002728DD" w:rsidP="002728DD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2728DD" w:rsidRPr="002728DD" w:rsidRDefault="002728DD" w:rsidP="002728DD">
      <w:pPr>
        <w:pStyle w:val="a6"/>
        <w:widowControl w:val="0"/>
        <w:numPr>
          <w:ilvl w:val="0"/>
          <w:numId w:val="25"/>
        </w:numPr>
        <w:adjustRightInd/>
        <w:snapToGrid/>
        <w:spacing w:after="0" w:line="360" w:lineRule="auto"/>
        <w:ind w:firstLineChars="0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这家科技公司的每年的总体预算是6000万美元，其中40%花费在产品研发方面，将近20%在广告，剩余的40%分别花费在员工薪酬及其他方面。</w:t>
      </w: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B50C01" w:rsidRDefault="00B50C01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B50C01" w:rsidRDefault="00B50C01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B50C01" w:rsidRDefault="00B50C01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B50C01" w:rsidRDefault="00B50C01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7D07C6" w:rsidRDefault="007D07C6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表示倍数的方法</w:t>
      </w:r>
      <w:r w:rsidR="00B50C01">
        <w:rPr>
          <w:rFonts w:asciiTheme="minorEastAsia" w:eastAsiaTheme="minorEastAsia" w:hAnsiTheme="minorEastAsia" w:cs="Calibri" w:hint="eastAsia"/>
          <w:sz w:val="21"/>
          <w:szCs w:val="21"/>
        </w:rPr>
        <w:t>:</w:t>
      </w:r>
    </w:p>
    <w:tbl>
      <w:tblPr>
        <w:tblStyle w:val="a5"/>
        <w:tblW w:w="0" w:type="auto"/>
        <w:tblLook w:val="04A0"/>
      </w:tblPr>
      <w:tblGrid>
        <w:gridCol w:w="4261"/>
        <w:gridCol w:w="4261"/>
      </w:tblGrid>
      <w:tr w:rsidR="00B50C01" w:rsidTr="00556AB8">
        <w:tc>
          <w:tcPr>
            <w:tcW w:w="4261" w:type="dxa"/>
            <w:vAlign w:val="center"/>
          </w:tcPr>
          <w:p w:rsidR="00B50C01" w:rsidRDefault="00B50C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表达</w:t>
            </w:r>
          </w:p>
        </w:tc>
        <w:tc>
          <w:tcPr>
            <w:tcW w:w="4261" w:type="dxa"/>
          </w:tcPr>
          <w:p w:rsidR="00B50C01" w:rsidRDefault="00B50C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例句</w:t>
            </w:r>
          </w:p>
        </w:tc>
      </w:tr>
      <w:tr w:rsidR="00B50C01" w:rsidTr="00556AB8">
        <w:tc>
          <w:tcPr>
            <w:tcW w:w="4261" w:type="dxa"/>
            <w:vAlign w:val="center"/>
          </w:tcPr>
          <w:p w:rsidR="00B50C01" w:rsidRDefault="00B50C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ouble/ triple/ quadruple:二、三、四倍</w:t>
            </w:r>
          </w:p>
        </w:tc>
        <w:tc>
          <w:tcPr>
            <w:tcW w:w="4261" w:type="dxa"/>
          </w:tcPr>
          <w:p w:rsidR="00B50C01" w:rsidRDefault="00B50C01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R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ent as a percentage of the </w:t>
            </w:r>
            <w:r w:rsidRPr="005F4A8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household</w:t>
            </w:r>
            <w:r w:rsidR="005F4A84" w:rsidRPr="005F4A8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 xml:space="preserve"> expenditure</w:t>
            </w:r>
            <w:r w:rsidR="005F4A84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more than </w:t>
            </w:r>
            <w:r w:rsidR="005F4A84" w:rsidRPr="005F4A8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doubled</w:t>
            </w:r>
            <w:r w:rsidR="005F4A84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between 1974 and 1998.</w:t>
            </w:r>
          </w:p>
        </w:tc>
      </w:tr>
      <w:tr w:rsidR="00B50C01" w:rsidTr="00556AB8">
        <w:tc>
          <w:tcPr>
            <w:tcW w:w="4261" w:type="dxa"/>
            <w:vAlign w:val="center"/>
          </w:tcPr>
          <w:p w:rsidR="00B50C01" w:rsidRDefault="00B50C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ouble/ twice/ triple/ treble:是...的2/3倍</w:t>
            </w:r>
          </w:p>
        </w:tc>
        <w:tc>
          <w:tcPr>
            <w:tcW w:w="4261" w:type="dxa"/>
          </w:tcPr>
          <w:p w:rsidR="00B50C01" w:rsidRDefault="005F4A84" w:rsidP="00556AB8">
            <w:pPr>
              <w:pStyle w:val="a6"/>
              <w:widowControl w:val="0"/>
              <w:numPr>
                <w:ilvl w:val="0"/>
                <w:numId w:val="13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5F4A84"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 w:rsidRPr="005F4A84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his park will cover 1400 surface acres, </w:t>
            </w:r>
            <w:r w:rsidRPr="005F4A8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twice</w:t>
            </w:r>
            <w:r w:rsidRPr="005F4A84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the size of the old park.</w:t>
            </w:r>
          </w:p>
          <w:p w:rsidR="005F4A84" w:rsidRPr="005F4A84" w:rsidRDefault="005F4A84" w:rsidP="00556AB8">
            <w:pPr>
              <w:pStyle w:val="a6"/>
              <w:widowControl w:val="0"/>
              <w:numPr>
                <w:ilvl w:val="0"/>
                <w:numId w:val="13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his city had an accident rate that </w:t>
            </w:r>
            <w:r w:rsidRPr="005F4A8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tripled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the national average.</w:t>
            </w:r>
          </w:p>
        </w:tc>
      </w:tr>
      <w:tr w:rsidR="00B50C01" w:rsidTr="00556AB8">
        <w:tc>
          <w:tcPr>
            <w:tcW w:w="4261" w:type="dxa"/>
            <w:vAlign w:val="center"/>
          </w:tcPr>
          <w:p w:rsidR="00B50C01" w:rsidRDefault="00B50C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wofold/ three fold:两倍、三倍</w:t>
            </w:r>
          </w:p>
        </w:tc>
        <w:tc>
          <w:tcPr>
            <w:tcW w:w="4261" w:type="dxa"/>
          </w:tcPr>
          <w:p w:rsidR="00B50C01" w:rsidRDefault="005F4A84" w:rsidP="00556AB8">
            <w:pPr>
              <w:pStyle w:val="a6"/>
              <w:widowControl w:val="0"/>
              <w:numPr>
                <w:ilvl w:val="0"/>
                <w:numId w:val="14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5F4A84"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 w:rsidRPr="005F4A84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here was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a </w:t>
            </w:r>
            <w:r w:rsidRPr="005F4A8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twofold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increase </w:t>
            </w:r>
            <w:r w:rsidRPr="005F4A8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in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retail sales.</w:t>
            </w:r>
          </w:p>
          <w:p w:rsidR="005F4A84" w:rsidRPr="005F4A84" w:rsidRDefault="00137504" w:rsidP="00556AB8">
            <w:pPr>
              <w:pStyle w:val="a6"/>
              <w:widowControl w:val="0"/>
              <w:numPr>
                <w:ilvl w:val="0"/>
                <w:numId w:val="14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rent </w:t>
            </w:r>
            <w:r w:rsidRPr="0013750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on average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increased </w:t>
            </w:r>
            <w:r w:rsidRPr="00137504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threefold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in the past five years.</w:t>
            </w:r>
          </w:p>
        </w:tc>
      </w:tr>
      <w:tr w:rsidR="00B50C01" w:rsidTr="00556AB8">
        <w:tc>
          <w:tcPr>
            <w:tcW w:w="4261" w:type="dxa"/>
            <w:vAlign w:val="center"/>
          </w:tcPr>
          <w:p w:rsidR="00B50C01" w:rsidRDefault="00B50C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wo/ three times...as...as:是...的</w:t>
            </w: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...倍</w:t>
            </w:r>
          </w:p>
        </w:tc>
        <w:tc>
          <w:tcPr>
            <w:tcW w:w="4261" w:type="dxa"/>
          </w:tcPr>
          <w:p w:rsidR="00B50C01" w:rsidRDefault="00137504" w:rsidP="00556AB8">
            <w:pPr>
              <w:pStyle w:val="a6"/>
              <w:widowControl w:val="0"/>
              <w:numPr>
                <w:ilvl w:val="0"/>
                <w:numId w:val="15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elevision was twice as popular as washing machine in 1999.</w:t>
            </w:r>
          </w:p>
          <w:p w:rsidR="00137504" w:rsidRPr="00137504" w:rsidRDefault="00137504" w:rsidP="00556AB8">
            <w:pPr>
              <w:pStyle w:val="a6"/>
              <w:widowControl w:val="0"/>
              <w:numPr>
                <w:ilvl w:val="0"/>
                <w:numId w:val="15"/>
              </w:numPr>
              <w:adjustRightInd/>
              <w:snapToGrid/>
              <w:spacing w:line="360" w:lineRule="auto"/>
              <w:ind w:firstLineChars="0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Britons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were </w:t>
            </w:r>
            <w:r w:rsidRPr="00556AB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 xml:space="preserve">four times as 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likely to die from heart attacks </w:t>
            </w:r>
            <w:r w:rsidRPr="00556AB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as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</w:t>
            </w:r>
            <w:r w:rsidR="00556AB8">
              <w:rPr>
                <w:rFonts w:asciiTheme="minorEastAsia" w:eastAsiaTheme="minorEastAsia" w:hAnsiTheme="minorEastAsia" w:cs="Calibri"/>
                <w:sz w:val="21"/>
                <w:szCs w:val="21"/>
              </w:rPr>
              <w:t>Italians</w:t>
            </w:r>
            <w:r w:rsidR="00556AB8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and </w:t>
            </w:r>
            <w:r w:rsidR="00556AB8" w:rsidRPr="00556AB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three times as</w:t>
            </w:r>
            <w:r w:rsidR="00556AB8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</w:t>
            </w:r>
            <w:r w:rsidR="00556AB8">
              <w:rPr>
                <w:rFonts w:asciiTheme="minorEastAsia" w:eastAsiaTheme="minorEastAsia" w:hAnsiTheme="minorEastAsia" w:cs="Calibri"/>
                <w:sz w:val="21"/>
                <w:szCs w:val="21"/>
              </w:rPr>
              <w:t>Chinese</w:t>
            </w:r>
            <w:r w:rsidR="00556AB8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.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</w:t>
            </w:r>
          </w:p>
        </w:tc>
      </w:tr>
      <w:tr w:rsidR="00B50C01" w:rsidTr="00556AB8">
        <w:tc>
          <w:tcPr>
            <w:tcW w:w="4261" w:type="dxa"/>
            <w:vAlign w:val="center"/>
          </w:tcPr>
          <w:p w:rsidR="00B50C01" w:rsidRDefault="00B50C01" w:rsidP="00556AB8">
            <w:pPr>
              <w:widowControl w:val="0"/>
              <w:adjustRightInd/>
              <w:snapToGrid/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hree/ four...times more than:是...的...倍</w:t>
            </w:r>
          </w:p>
        </w:tc>
        <w:tc>
          <w:tcPr>
            <w:tcW w:w="4261" w:type="dxa"/>
          </w:tcPr>
          <w:p w:rsidR="00B50C01" w:rsidRDefault="00556AB8" w:rsidP="00556AB8">
            <w:pPr>
              <w:widowControl w:val="0"/>
              <w:adjustRightInd/>
              <w:snapToGrid/>
              <w:spacing w:line="360" w:lineRule="auto"/>
              <w:jc w:val="both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556AB8">
              <w:rPr>
                <w:rFonts w:asciiTheme="minorEastAsia" w:eastAsiaTheme="minorEastAsia" w:hAnsiTheme="minorEastAsia" w:cs="Calibri"/>
                <w:color w:val="FF0000"/>
                <w:sz w:val="21"/>
                <w:szCs w:val="21"/>
                <w:u w:val="single"/>
              </w:rPr>
              <w:t>A</w:t>
            </w:r>
            <w:r w:rsidRPr="00556AB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n aggregate of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40000 households bought new vehicles, </w:t>
            </w:r>
            <w:r w:rsidRPr="00556AB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three times more than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</w:t>
            </w:r>
            <w:r w:rsidRPr="00556AB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the number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in 2004.</w:t>
            </w:r>
          </w:p>
        </w:tc>
      </w:tr>
    </w:tbl>
    <w:p w:rsidR="00B50C01" w:rsidRPr="00FF1601" w:rsidRDefault="00B50C01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D733C3" w:rsidRPr="00FF1601" w:rsidRDefault="00D733C3" w:rsidP="00556AB8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cs="Calibri"/>
          <w:sz w:val="21"/>
          <w:szCs w:val="21"/>
        </w:rPr>
      </w:pPr>
    </w:p>
    <w:p w:rsidR="00D27143" w:rsidRDefault="00D27143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440A8F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练习：</w:t>
      </w:r>
    </w:p>
    <w:p w:rsidR="00556AB8" w:rsidRDefault="00A81509" w:rsidP="00A81509">
      <w:pPr>
        <w:pStyle w:val="a6"/>
        <w:numPr>
          <w:ilvl w:val="0"/>
          <w:numId w:val="21"/>
        </w:numPr>
        <w:spacing w:line="360" w:lineRule="auto"/>
        <w:ind w:firstLineChars="0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很清楚的表明，男性吸烟者在上世纪70年代初期是女性吸烟者的两倍</w:t>
      </w:r>
      <w:r w:rsidR="00C206B2">
        <w:rPr>
          <w:rFonts w:asciiTheme="minorEastAsia" w:eastAsiaTheme="minorEastAsia" w:hAnsiTheme="minorEastAsia" w:cs="Calibri" w:hint="eastAsia"/>
          <w:sz w:val="21"/>
          <w:szCs w:val="21"/>
        </w:rPr>
        <w:t>，而在1985年男性吸烟者仅仅超过女性吸烟者3%。</w:t>
      </w:r>
    </w:p>
    <w:p w:rsidR="002728DD" w:rsidRDefault="002728DD" w:rsidP="002728DD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2728DD" w:rsidRDefault="002728DD" w:rsidP="002728DD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2728DD" w:rsidRDefault="002728DD" w:rsidP="00D27143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D27143" w:rsidRDefault="00D27143" w:rsidP="00D27143">
      <w:pPr>
        <w:pStyle w:val="a6"/>
        <w:numPr>
          <w:ilvl w:val="0"/>
          <w:numId w:val="21"/>
        </w:numPr>
        <w:spacing w:line="360" w:lineRule="auto"/>
        <w:ind w:firstLineChars="0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北京夏季用电量达到了50q（quadrillion）单位,是冬季用电量的3倍还多。值得注意的是晚上7点到11点是用电高峰，峰值达到了5q单位。</w:t>
      </w:r>
    </w:p>
    <w:p w:rsidR="00D27143" w:rsidRDefault="00D27143" w:rsidP="00D27143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D27143" w:rsidRDefault="00D27143" w:rsidP="00D27143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D27143" w:rsidRPr="00D27143" w:rsidRDefault="00D27143" w:rsidP="00D27143">
      <w:pPr>
        <w:pStyle w:val="a6"/>
        <w:numPr>
          <w:ilvl w:val="0"/>
          <w:numId w:val="21"/>
        </w:numPr>
        <w:spacing w:line="360" w:lineRule="auto"/>
        <w:ind w:firstLineChars="0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/>
          <w:sz w:val="21"/>
          <w:szCs w:val="21"/>
        </w:rPr>
        <w:t>古巴雪茄的出口比例远远高于其他国家，占据全球出口比例的</w:t>
      </w:r>
      <w:r w:rsidR="00E500B3">
        <w:rPr>
          <w:rFonts w:asciiTheme="minorEastAsia" w:eastAsiaTheme="minorEastAsia" w:hAnsiTheme="minorEastAsia" w:cs="Calibri" w:hint="eastAsia"/>
          <w:sz w:val="21"/>
          <w:szCs w:val="21"/>
        </w:rPr>
        <w:t>21%；这个比例是智利和巴西总和的两倍还多。</w:t>
      </w: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lastRenderedPageBreak/>
        <w:t>表示排列的方法：</w:t>
      </w:r>
    </w:p>
    <w:tbl>
      <w:tblPr>
        <w:tblStyle w:val="a5"/>
        <w:tblW w:w="0" w:type="auto"/>
        <w:tblLook w:val="04A0"/>
      </w:tblPr>
      <w:tblGrid>
        <w:gridCol w:w="4261"/>
        <w:gridCol w:w="4261"/>
      </w:tblGrid>
      <w:tr w:rsidR="00556AB8" w:rsidTr="00F15A78">
        <w:tc>
          <w:tcPr>
            <w:tcW w:w="4261" w:type="dxa"/>
            <w:vAlign w:val="center"/>
          </w:tcPr>
          <w:p w:rsidR="00556AB8" w:rsidRDefault="00556AB8" w:rsidP="00F15A78">
            <w:pPr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表达</w:t>
            </w:r>
          </w:p>
        </w:tc>
        <w:tc>
          <w:tcPr>
            <w:tcW w:w="4261" w:type="dxa"/>
            <w:vAlign w:val="center"/>
          </w:tcPr>
          <w:p w:rsidR="00556AB8" w:rsidRDefault="00556AB8" w:rsidP="00F15A78">
            <w:pPr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例句</w:t>
            </w:r>
          </w:p>
        </w:tc>
      </w:tr>
      <w:tr w:rsidR="00556AB8" w:rsidTr="00F15A78">
        <w:tc>
          <w:tcPr>
            <w:tcW w:w="4261" w:type="dxa"/>
            <w:vAlign w:val="center"/>
          </w:tcPr>
          <w:p w:rsidR="00556AB8" w:rsidRDefault="00556AB8" w:rsidP="00F15A78">
            <w:pPr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R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ank(排名)/ rank high（排位靠前）</w:t>
            </w:r>
          </w:p>
        </w:tc>
        <w:tc>
          <w:tcPr>
            <w:tcW w:w="4261" w:type="dxa"/>
          </w:tcPr>
          <w:p w:rsidR="00556AB8" w:rsidRDefault="00556AB8" w:rsidP="00556AB8">
            <w:pPr>
              <w:spacing w:line="360" w:lineRule="auto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I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n 1999, </w:t>
            </w: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Australia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ranked second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,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behind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the USA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in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domestic waste generation.</w:t>
            </w:r>
          </w:p>
        </w:tc>
      </w:tr>
      <w:tr w:rsidR="00556AB8" w:rsidTr="00F15A78">
        <w:tc>
          <w:tcPr>
            <w:tcW w:w="4261" w:type="dxa"/>
            <w:vAlign w:val="center"/>
          </w:tcPr>
          <w:p w:rsidR="00556AB8" w:rsidRDefault="00556AB8" w:rsidP="00F15A78">
            <w:pPr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op(领先)</w:t>
            </w:r>
          </w:p>
        </w:tc>
        <w:tc>
          <w:tcPr>
            <w:tcW w:w="4261" w:type="dxa"/>
          </w:tcPr>
          <w:p w:rsidR="00556AB8" w:rsidRDefault="00556AB8" w:rsidP="00556AB8">
            <w:pPr>
              <w:spacing w:line="360" w:lineRule="auto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city </w:t>
            </w:r>
            <w:r w:rsidRPr="00556AB8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 xml:space="preserve">topped 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the list of the country</w:t>
            </w: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’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s most popular tourist attractions.</w:t>
            </w:r>
          </w:p>
        </w:tc>
      </w:tr>
      <w:tr w:rsidR="00556AB8" w:rsidTr="00F15A78">
        <w:tc>
          <w:tcPr>
            <w:tcW w:w="4261" w:type="dxa"/>
            <w:vAlign w:val="center"/>
          </w:tcPr>
          <w:p w:rsidR="00556AB8" w:rsidRDefault="00556AB8" w:rsidP="00F15A78">
            <w:pPr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A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head of(在...之前)/ followed by(紧随其后)</w:t>
            </w:r>
          </w:p>
        </w:tc>
        <w:tc>
          <w:tcPr>
            <w:tcW w:w="4261" w:type="dxa"/>
          </w:tcPr>
          <w:p w:rsidR="00556AB8" w:rsidRDefault="00556AB8" w:rsidP="00556AB8">
            <w:pPr>
              <w:pStyle w:val="a6"/>
              <w:numPr>
                <w:ilvl w:val="0"/>
                <w:numId w:val="16"/>
              </w:numPr>
              <w:spacing w:line="360" w:lineRule="auto"/>
              <w:ind w:firstLineChars="0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usiness was the most popular subject area,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followed by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physical education and sport.</w:t>
            </w:r>
          </w:p>
          <w:p w:rsidR="00556AB8" w:rsidRPr="00556AB8" w:rsidRDefault="00556AB8" w:rsidP="00556AB8">
            <w:pPr>
              <w:pStyle w:val="a6"/>
              <w:numPr>
                <w:ilvl w:val="0"/>
                <w:numId w:val="16"/>
              </w:numPr>
              <w:spacing w:line="360" w:lineRule="auto"/>
              <w:ind w:firstLineChars="0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C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hina has a population of more than 1.4 billion,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f</w:t>
            </w:r>
            <w:r w:rsidR="007B5C59"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ar ahead of</w:t>
            </w:r>
            <w:r w:rsidR="007B5C59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India, </w:t>
            </w:r>
            <w:r w:rsidR="007B5C59"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with</w:t>
            </w:r>
            <w:r w:rsidR="007B5C59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1 billion people.</w:t>
            </w:r>
          </w:p>
        </w:tc>
      </w:tr>
      <w:tr w:rsidR="00556AB8" w:rsidTr="00F15A78">
        <w:tc>
          <w:tcPr>
            <w:tcW w:w="4261" w:type="dxa"/>
            <w:vAlign w:val="center"/>
          </w:tcPr>
          <w:p w:rsidR="00556AB8" w:rsidRDefault="007B5C59" w:rsidP="00F15A78">
            <w:pPr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O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utnumber/ overtake</w:t>
            </w:r>
          </w:p>
        </w:tc>
        <w:tc>
          <w:tcPr>
            <w:tcW w:w="4261" w:type="dxa"/>
          </w:tcPr>
          <w:p w:rsidR="00556AB8" w:rsidRDefault="007B5C59" w:rsidP="007B5C59">
            <w:pPr>
              <w:pStyle w:val="a6"/>
              <w:numPr>
                <w:ilvl w:val="0"/>
                <w:numId w:val="17"/>
              </w:numPr>
              <w:spacing w:line="360" w:lineRule="auto"/>
              <w:ind w:firstLineChars="0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he consumption of chicken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overtake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that of lamb in 1990.</w:t>
            </w:r>
          </w:p>
          <w:p w:rsidR="007B5C59" w:rsidRPr="007B5C59" w:rsidRDefault="007B5C59" w:rsidP="007B5C59">
            <w:pPr>
              <w:pStyle w:val="a6"/>
              <w:numPr>
                <w:ilvl w:val="0"/>
                <w:numId w:val="17"/>
              </w:numPr>
              <w:spacing w:line="360" w:lineRule="auto"/>
              <w:ind w:firstLineChars="0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W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omen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outnumbered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men in Business Management. </w:t>
            </w:r>
          </w:p>
        </w:tc>
      </w:tr>
      <w:tr w:rsidR="00556AB8" w:rsidTr="00F15A78">
        <w:tc>
          <w:tcPr>
            <w:tcW w:w="4261" w:type="dxa"/>
            <w:vAlign w:val="center"/>
          </w:tcPr>
          <w:p w:rsidR="00556AB8" w:rsidRDefault="007B5C59" w:rsidP="00F15A78">
            <w:pPr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C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limb/ jump from...to...(爬升...)</w:t>
            </w:r>
          </w:p>
        </w:tc>
        <w:tc>
          <w:tcPr>
            <w:tcW w:w="4261" w:type="dxa"/>
          </w:tcPr>
          <w:p w:rsidR="00556AB8" w:rsidRDefault="007B5C59" w:rsidP="007B5C59">
            <w:pPr>
              <w:pStyle w:val="a6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 w:rsidRPr="007B5C59">
              <w:rPr>
                <w:rFonts w:asciiTheme="minorEastAsia" w:eastAsiaTheme="minorEastAsia" w:hAnsiTheme="minorEastAsia" w:cs="Calibri"/>
                <w:sz w:val="21"/>
                <w:szCs w:val="21"/>
              </w:rPr>
              <w:t>B</w:t>
            </w:r>
            <w:r w:rsidRPr="007B5C59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uses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climbed from third to second as a means of</w:t>
            </w:r>
            <w:r w:rsidRPr="007B5C59"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travel.</w:t>
            </w:r>
          </w:p>
          <w:p w:rsidR="007B5C59" w:rsidRPr="007B5C59" w:rsidRDefault="007B5C59" w:rsidP="007B5C59">
            <w:pPr>
              <w:pStyle w:val="a6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C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hina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jumped from fifth to second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>in terms of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 xml:space="preserve"> GDP.</w:t>
            </w:r>
          </w:p>
        </w:tc>
      </w:tr>
      <w:tr w:rsidR="00556AB8" w:rsidTr="00F15A78">
        <w:tc>
          <w:tcPr>
            <w:tcW w:w="4261" w:type="dxa"/>
            <w:vAlign w:val="center"/>
          </w:tcPr>
          <w:p w:rsidR="00556AB8" w:rsidRDefault="007B5C59" w:rsidP="00F15A78">
            <w:pPr>
              <w:spacing w:line="360" w:lineRule="auto"/>
              <w:jc w:val="center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F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all from...to...(下跌...)</w:t>
            </w:r>
          </w:p>
        </w:tc>
        <w:tc>
          <w:tcPr>
            <w:tcW w:w="4261" w:type="dxa"/>
          </w:tcPr>
          <w:p w:rsidR="00556AB8" w:rsidRDefault="007B5C59" w:rsidP="00556AB8">
            <w:pPr>
              <w:spacing w:line="360" w:lineRule="auto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he crime rate</w:t>
            </w:r>
            <w:r w:rsidRPr="007B5C59">
              <w:rPr>
                <w:rFonts w:asciiTheme="minorEastAsia" w:eastAsiaTheme="minorEastAsia" w:hAnsiTheme="minorEastAsia" w:cs="Calibri" w:hint="eastAsia"/>
                <w:color w:val="FF0000"/>
                <w:sz w:val="21"/>
                <w:szCs w:val="21"/>
                <w:u w:val="single"/>
              </w:rPr>
              <w:t xml:space="preserve"> fell from 1% to 0.3%.</w:t>
            </w:r>
          </w:p>
        </w:tc>
      </w:tr>
      <w:tr w:rsidR="007B5C59" w:rsidTr="00AC6D2E">
        <w:tc>
          <w:tcPr>
            <w:tcW w:w="8522" w:type="dxa"/>
            <w:gridSpan w:val="2"/>
          </w:tcPr>
          <w:p w:rsidR="007B5C59" w:rsidRDefault="007B5C59" w:rsidP="00556AB8">
            <w:pPr>
              <w:spacing w:line="360" w:lineRule="auto"/>
              <w:rPr>
                <w:rFonts w:asciiTheme="minorEastAsia" w:eastAsiaTheme="minorEastAsia" w:hAnsiTheme="minorEastAsia" w:cs="Calibr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Calibri" w:hint="eastAsia"/>
                <w:sz w:val="21"/>
                <w:szCs w:val="21"/>
              </w:rPr>
              <w:t>其他表达：maintain middle positions(居于中间位置), at the top of the table（排在首位）, at the bottom of the list（排位垫底）</w:t>
            </w:r>
          </w:p>
        </w:tc>
      </w:tr>
    </w:tbl>
    <w:p w:rsidR="00556AB8" w:rsidRDefault="00556AB8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19082F" w:rsidRDefault="0019082F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19082F" w:rsidRDefault="0019082F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AC6D2E" w:rsidRDefault="00AC6D2E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AC6D2E" w:rsidRDefault="00AC6D2E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AC6D2E" w:rsidRDefault="00AC6D2E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AC6D2E" w:rsidRDefault="00AC6D2E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</w:p>
    <w:p w:rsidR="00556AB8" w:rsidRPr="00556AB8" w:rsidRDefault="007B5C59" w:rsidP="00556AB8">
      <w:pPr>
        <w:spacing w:line="360" w:lineRule="auto"/>
        <w:rPr>
          <w:rFonts w:asciiTheme="minorEastAsia" w:eastAsiaTheme="minorEastAsia" w:hAnsiTheme="minorEastAsia" w:cs="Calibri"/>
          <w:sz w:val="21"/>
          <w:szCs w:val="21"/>
        </w:rPr>
      </w:pPr>
      <w:r>
        <w:rPr>
          <w:rFonts w:asciiTheme="minorEastAsia" w:eastAsiaTheme="minorEastAsia" w:hAnsiTheme="minorEastAsia" w:cs="Calibri" w:hint="eastAsia"/>
          <w:sz w:val="21"/>
          <w:szCs w:val="21"/>
        </w:rPr>
        <w:t>练习：</w:t>
      </w:r>
    </w:p>
    <w:p w:rsidR="00440A8F" w:rsidRDefault="00E500B3" w:rsidP="00E500B3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美国中产阶级的比例最高，澳洲紧随其后，日本排在第三</w:t>
      </w:r>
      <w:r w:rsidR="00B40D84">
        <w:rPr>
          <w:rFonts w:asciiTheme="minorEastAsia" w:eastAsiaTheme="minorEastAsia" w:hAnsiTheme="minorEastAsia" w:cstheme="minorHAnsi"/>
          <w:sz w:val="21"/>
          <w:szCs w:val="21"/>
        </w:rPr>
        <w:t>，中国垫底。值得关注的是在最近</w:t>
      </w:r>
      <w:r w:rsidR="00B40D84">
        <w:rPr>
          <w:rFonts w:asciiTheme="minorEastAsia" w:eastAsiaTheme="minorEastAsia" w:hAnsiTheme="minorEastAsia" w:cstheme="minorHAnsi" w:hint="eastAsia"/>
          <w:sz w:val="21"/>
          <w:szCs w:val="21"/>
        </w:rPr>
        <w:t>20年，中国的中产阶级比例有所攀升上升了7%，而其他三个国家基本保持不变。</w:t>
      </w:r>
    </w:p>
    <w:p w:rsidR="00B40D84" w:rsidRDefault="00B40D84" w:rsidP="00B40D84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40D84" w:rsidRDefault="00B40D84" w:rsidP="00B40D84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40D84" w:rsidRDefault="00B40D84" w:rsidP="00B40D84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40D84" w:rsidRDefault="00B40D84" w:rsidP="00B40D84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近10年来中国的通货膨胀率显著提升，增长速率排在全球首位，这个数据超过了美国。</w:t>
      </w:r>
    </w:p>
    <w:p w:rsidR="00B40D84" w:rsidRDefault="00B40D84" w:rsidP="00B40D84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40D84" w:rsidRDefault="00B40D84" w:rsidP="00B40D84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40D84" w:rsidRDefault="00B40D84" w:rsidP="00B40D84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40D84" w:rsidRPr="00B40D84" w:rsidRDefault="00B40D84" w:rsidP="00B40D84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孩子的学费在过去30年间是</w:t>
      </w:r>
      <w:r w:rsidR="00F15A78">
        <w:rPr>
          <w:rFonts w:asciiTheme="minorEastAsia" w:eastAsiaTheme="minorEastAsia" w:hAnsiTheme="minorEastAsia" w:cstheme="minorHAnsi" w:hint="eastAsia"/>
          <w:sz w:val="21"/>
          <w:szCs w:val="21"/>
        </w:rPr>
        <w:t>家庭支出最主要的项目，占据了25%，而近10年，购房的支出远远超过学费成为了最主要的支出，达到家庭支出的40%以上。</w:t>
      </w: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556AB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19082F" w:rsidRDefault="0019082F" w:rsidP="00F15A7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 w:rsidRPr="0019082F">
        <w:rPr>
          <w:rFonts w:asciiTheme="minorEastAsia" w:eastAsiaTheme="minorEastAsia" w:hAnsiTheme="minorEastAsia" w:cstheme="minorHAnsi" w:hint="eastAsia"/>
          <w:sz w:val="21"/>
          <w:szCs w:val="21"/>
        </w:rPr>
        <w:t>表示平稳或波动的方法：</w:t>
      </w:r>
    </w:p>
    <w:tbl>
      <w:tblPr>
        <w:tblStyle w:val="a5"/>
        <w:tblW w:w="0" w:type="auto"/>
        <w:tblInd w:w="-284" w:type="dxa"/>
        <w:tblLook w:val="04A0"/>
      </w:tblPr>
      <w:tblGrid>
        <w:gridCol w:w="4261"/>
        <w:gridCol w:w="4261"/>
      </w:tblGrid>
      <w:tr w:rsidR="0019082F" w:rsidTr="00457DEF">
        <w:tc>
          <w:tcPr>
            <w:tcW w:w="4261" w:type="dxa"/>
            <w:vAlign w:val="center"/>
          </w:tcPr>
          <w:p w:rsidR="0019082F" w:rsidRDefault="0019082F" w:rsidP="00457D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表达</w:t>
            </w:r>
          </w:p>
        </w:tc>
        <w:tc>
          <w:tcPr>
            <w:tcW w:w="4261" w:type="dxa"/>
            <w:vAlign w:val="center"/>
          </w:tcPr>
          <w:p w:rsidR="0019082F" w:rsidRDefault="0019082F" w:rsidP="00457D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例句</w:t>
            </w:r>
          </w:p>
        </w:tc>
      </w:tr>
      <w:tr w:rsidR="0019082F" w:rsidTr="00457DEF">
        <w:tc>
          <w:tcPr>
            <w:tcW w:w="4261" w:type="dxa"/>
            <w:vAlign w:val="center"/>
          </w:tcPr>
          <w:p w:rsidR="0019082F" w:rsidRDefault="0019082F" w:rsidP="00457D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R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each a plateau/ level off/ level out:达到某一“平台”</w:t>
            </w:r>
          </w:p>
        </w:tc>
        <w:tc>
          <w:tcPr>
            <w:tcW w:w="4261" w:type="dxa"/>
          </w:tcPr>
          <w:p w:rsidR="0019082F" w:rsidRDefault="00C450CF" w:rsidP="00C450CF">
            <w:pPr>
              <w:pStyle w:val="a6"/>
              <w:numPr>
                <w:ilvl w:val="0"/>
                <w:numId w:val="19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C450CF"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 w:rsidRPr="00C450CF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GDP </w:t>
            </w:r>
            <w:r w:rsidRPr="00C450C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reached a plateau</w:t>
            </w:r>
            <w:r w:rsidRPr="00C450CF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in 1990, </w:t>
            </w:r>
            <w:r w:rsidRPr="00C450C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before</w:t>
            </w:r>
            <w:r w:rsidRPr="00C450CF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declining suddenly in 2001.</w:t>
            </w:r>
          </w:p>
          <w:p w:rsidR="00C450CF" w:rsidRPr="00C450CF" w:rsidRDefault="00C450CF" w:rsidP="00C450CF">
            <w:pPr>
              <w:pStyle w:val="a6"/>
              <w:numPr>
                <w:ilvl w:val="0"/>
                <w:numId w:val="19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I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nflation</w:t>
            </w:r>
            <w:r w:rsidRPr="00C450C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</w:rPr>
              <w:t xml:space="preserve"> </w:t>
            </w:r>
            <w:r w:rsidRPr="00C450CF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leveled</w:t>
            </w:r>
            <w:r w:rsidRPr="00C450C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 off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at around 2%.</w:t>
            </w:r>
          </w:p>
        </w:tc>
      </w:tr>
      <w:tr w:rsidR="0019082F" w:rsidTr="00457DEF">
        <w:tc>
          <w:tcPr>
            <w:tcW w:w="4261" w:type="dxa"/>
            <w:vAlign w:val="center"/>
          </w:tcPr>
          <w:p w:rsidR="0019082F" w:rsidRDefault="0019082F" w:rsidP="00457D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ottom out：在底部保持不变</w:t>
            </w:r>
          </w:p>
        </w:tc>
        <w:tc>
          <w:tcPr>
            <w:tcW w:w="4261" w:type="dxa"/>
          </w:tcPr>
          <w:p w:rsidR="0019082F" w:rsidRDefault="00C450CF" w:rsidP="0019082F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V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iolent offences </w:t>
            </w:r>
            <w:r w:rsidRPr="00C450C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bottomed out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for 3 years.</w:t>
            </w:r>
          </w:p>
        </w:tc>
      </w:tr>
      <w:tr w:rsidR="0019082F" w:rsidTr="00457DEF">
        <w:tc>
          <w:tcPr>
            <w:tcW w:w="4261" w:type="dxa"/>
            <w:vAlign w:val="center"/>
          </w:tcPr>
          <w:p w:rsidR="0019082F" w:rsidRDefault="0019082F" w:rsidP="00457D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P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lateau/ stand at/ </w:t>
            </w: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stabilize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at/ hold steady at/ remain steady at/ keep unchanged:保持水平或平稳</w:t>
            </w:r>
          </w:p>
        </w:tc>
        <w:tc>
          <w:tcPr>
            <w:tcW w:w="4261" w:type="dxa"/>
          </w:tcPr>
          <w:p w:rsidR="0019082F" w:rsidRDefault="00C450CF" w:rsidP="00C450CF">
            <w:pPr>
              <w:pStyle w:val="a6"/>
              <w:numPr>
                <w:ilvl w:val="0"/>
                <w:numId w:val="20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he country</w:t>
            </w: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’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s GDP </w:t>
            </w:r>
            <w:r w:rsidRPr="00C450C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plateaued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for about 4 years. </w:t>
            </w:r>
          </w:p>
          <w:p w:rsidR="00C450CF" w:rsidRDefault="00C450CF" w:rsidP="00C450CF">
            <w:pPr>
              <w:pStyle w:val="a6"/>
              <w:numPr>
                <w:ilvl w:val="0"/>
                <w:numId w:val="20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LCD TV prices </w:t>
            </w:r>
            <w:r w:rsidRPr="00C450C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remained steady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for three years in a row.</w:t>
            </w:r>
          </w:p>
          <w:p w:rsidR="00C450CF" w:rsidRPr="00C450CF" w:rsidRDefault="00C450CF" w:rsidP="00C450CF">
            <w:pPr>
              <w:pStyle w:val="a6"/>
              <w:numPr>
                <w:ilvl w:val="0"/>
                <w:numId w:val="20"/>
              </w:numPr>
              <w:spacing w:line="360" w:lineRule="auto"/>
              <w:ind w:firstLineChars="0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T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he unemployment rate </w:t>
            </w:r>
            <w:r w:rsidRPr="00C450CF">
              <w:rPr>
                <w:rFonts w:asciiTheme="minorEastAsia" w:eastAsiaTheme="minorEastAsia" w:hAnsiTheme="minorEastAsia" w:cstheme="minorHAnsi"/>
                <w:color w:val="FF0000"/>
                <w:sz w:val="21"/>
                <w:szCs w:val="21"/>
                <w:u w:val="single"/>
              </w:rPr>
              <w:t>stabilized</w:t>
            </w:r>
            <w:r w:rsidRPr="00C450C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 xml:space="preserve"> at a higher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level by around 1995.</w:t>
            </w:r>
          </w:p>
        </w:tc>
      </w:tr>
      <w:tr w:rsidR="0019082F" w:rsidTr="00457DEF">
        <w:tc>
          <w:tcPr>
            <w:tcW w:w="4261" w:type="dxa"/>
            <w:vAlign w:val="center"/>
          </w:tcPr>
          <w:p w:rsidR="0019082F" w:rsidRDefault="0019082F" w:rsidP="00457D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F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luctuate/ </w:t>
            </w: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v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olatile/ undulate:波动</w:t>
            </w:r>
          </w:p>
        </w:tc>
        <w:tc>
          <w:tcPr>
            <w:tcW w:w="4261" w:type="dxa"/>
          </w:tcPr>
          <w:p w:rsidR="0019082F" w:rsidRDefault="00457DEF" w:rsidP="0019082F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P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rices </w:t>
            </w:r>
            <w:r w:rsidRPr="00457DE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fluctuated wildly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 during the five-year period. </w:t>
            </w:r>
          </w:p>
        </w:tc>
      </w:tr>
      <w:tr w:rsidR="0019082F" w:rsidTr="00457DEF">
        <w:tc>
          <w:tcPr>
            <w:tcW w:w="4261" w:type="dxa"/>
            <w:vAlign w:val="center"/>
          </w:tcPr>
          <w:p w:rsidR="0019082F" w:rsidRDefault="0019082F" w:rsidP="00457D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F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luctuation/ oscillation/ undulation：波动</w:t>
            </w:r>
          </w:p>
        </w:tc>
        <w:tc>
          <w:tcPr>
            <w:tcW w:w="4261" w:type="dxa"/>
          </w:tcPr>
          <w:p w:rsidR="0019082F" w:rsidRDefault="00457DEF" w:rsidP="0019082F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/>
                <w:sz w:val="21"/>
                <w:szCs w:val="21"/>
              </w:rPr>
              <w:t>D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 xml:space="preserve">espite the </w:t>
            </w:r>
            <w:r w:rsidRPr="00457DEF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  <w:u w:val="single"/>
              </w:rPr>
              <w:t>fluctuation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, the general trend was upwards.</w:t>
            </w:r>
          </w:p>
        </w:tc>
      </w:tr>
    </w:tbl>
    <w:p w:rsidR="0019082F" w:rsidRDefault="0019082F" w:rsidP="00942032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942032" w:rsidRDefault="00942032" w:rsidP="00942032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练习：</w:t>
      </w:r>
    </w:p>
    <w:p w:rsidR="00942032" w:rsidRDefault="00942032" w:rsidP="00942032">
      <w:pPr>
        <w:pStyle w:val="a6"/>
        <w:numPr>
          <w:ilvl w:val="0"/>
          <w:numId w:val="23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把学校地点列入考虑范围的学生比例几乎保持不变，在2002年有16%而在</w:t>
      </w:r>
      <w:r w:rsidR="00950E35">
        <w:rPr>
          <w:rFonts w:asciiTheme="minorEastAsia" w:eastAsiaTheme="minorEastAsia" w:hAnsiTheme="minorEastAsia" w:cstheme="minorHAnsi" w:hint="eastAsia"/>
          <w:sz w:val="21"/>
          <w:szCs w:val="21"/>
        </w:rPr>
        <w:t>1982年有11%。</w:t>
      </w:r>
    </w:p>
    <w:p w:rsidR="00D27143" w:rsidRDefault="00D27143" w:rsidP="00D27143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D27143" w:rsidRDefault="00D27143" w:rsidP="00D27143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950E35" w:rsidRPr="00F15A78" w:rsidRDefault="00950E35" w:rsidP="00F15A78">
      <w:pPr>
        <w:pStyle w:val="a6"/>
        <w:numPr>
          <w:ilvl w:val="0"/>
          <w:numId w:val="23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 w:rsidRPr="00F15A78">
        <w:rPr>
          <w:rFonts w:asciiTheme="minorEastAsia" w:eastAsiaTheme="minorEastAsia" w:hAnsiTheme="minorEastAsia" w:cstheme="minorHAnsi" w:hint="eastAsia"/>
          <w:sz w:val="21"/>
          <w:szCs w:val="21"/>
        </w:rPr>
        <w:t>考虑学校教育设施的学生比例出现波动，波动范围从1990年的15%到1995年的20%。</w:t>
      </w:r>
    </w:p>
    <w:p w:rsidR="00F15A78" w:rsidRDefault="00F15A78" w:rsidP="00F15A7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F15A78" w:rsidRDefault="00F15A78" w:rsidP="00F15A7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F15A78" w:rsidRDefault="00F15A78" w:rsidP="00F15A7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F15A78" w:rsidRDefault="00F15A78" w:rsidP="00F15A7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</w:p>
    <w:p w:rsidR="00F15A78" w:rsidRDefault="00F15A78" w:rsidP="00F15A78">
      <w:pPr>
        <w:pStyle w:val="a6"/>
        <w:numPr>
          <w:ilvl w:val="0"/>
          <w:numId w:val="23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全球青少年犯罪率一直保持在7%左右，尽管从2002年到2007年出现波动，范围在3%-5%.</w:t>
      </w:r>
    </w:p>
    <w:p w:rsidR="004E3CE8" w:rsidRDefault="004E3CE8" w:rsidP="004E3CE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4E3CE8" w:rsidRDefault="004E3CE8" w:rsidP="004E3CE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4E3CE8" w:rsidRDefault="004E3CE8" w:rsidP="004E3CE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4E3CE8" w:rsidRDefault="004E3CE8" w:rsidP="004E3CE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4E3CE8" w:rsidRDefault="004E3CE8" w:rsidP="004E3CE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4E3CE8" w:rsidRDefault="004E3CE8" w:rsidP="004E3CE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开头段写作技巧：</w:t>
      </w:r>
    </w:p>
    <w:p w:rsidR="004E3CE8" w:rsidRDefault="004E3CE8" w:rsidP="004E3CE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通常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4中写法：</w:t>
      </w:r>
    </w:p>
    <w:p w:rsidR="004E3CE8" w:rsidRDefault="004E3CE8" w:rsidP="004E3CE8">
      <w:pPr>
        <w:pStyle w:val="a6"/>
        <w:numPr>
          <w:ilvl w:val="0"/>
          <w:numId w:val="27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he... chart provides information(or data) about...</w:t>
      </w:r>
    </w:p>
    <w:p w:rsidR="004E3CE8" w:rsidRDefault="004E3CE8" w:rsidP="004E3CE8">
      <w:pPr>
        <w:pStyle w:val="a6"/>
        <w:numPr>
          <w:ilvl w:val="0"/>
          <w:numId w:val="27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 ... chart shows/ illustrates/ demonstrates the changes in ...</w:t>
      </w:r>
    </w:p>
    <w:p w:rsidR="004E3CE8" w:rsidRDefault="004E3CE8" w:rsidP="004E3CE8">
      <w:pPr>
        <w:pStyle w:val="a6"/>
        <w:numPr>
          <w:ilvl w:val="0"/>
          <w:numId w:val="27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he... chart compares...</w:t>
      </w:r>
    </w:p>
    <w:p w:rsidR="004E3CE8" w:rsidRDefault="004E3CE8" w:rsidP="004E3CE8">
      <w:pPr>
        <w:pStyle w:val="a6"/>
        <w:numPr>
          <w:ilvl w:val="0"/>
          <w:numId w:val="27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 ... chart shows/ illustrates/ demonstrates how ... changed(or varied)...</w:t>
      </w:r>
    </w:p>
    <w:p w:rsidR="004E3CE8" w:rsidRDefault="004E3CE8" w:rsidP="004E3CE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例子：</w:t>
      </w:r>
    </w:p>
    <w:p w:rsidR="004E3CE8" w:rsidRDefault="004E3CE8" w:rsidP="004E3CE8">
      <w:pPr>
        <w:pStyle w:val="a6"/>
        <w:numPr>
          <w:ilvl w:val="0"/>
          <w:numId w:val="28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pie chart shows the main reasons why agricultural land becomes less productive. </w:t>
      </w: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 table shows how these causes affected three regions of the world during the 1990s.</w:t>
      </w:r>
    </w:p>
    <w:p w:rsidR="004E3CE8" w:rsidRDefault="004E3CE8" w:rsidP="004E3CE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改写：</w:t>
      </w:r>
    </w:p>
    <w:p w:rsidR="004E3CE8" w:rsidRDefault="004E3CE8" w:rsidP="004E3CE8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pie chart </w:t>
      </w:r>
      <w:r w:rsidRPr="00AC1A7E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provides the information about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the causes of land degradation</w:t>
      </w:r>
      <w:r w:rsidR="0051738D">
        <w:rPr>
          <w:rFonts w:asciiTheme="minorEastAsia" w:eastAsiaTheme="minorEastAsia" w:hAnsiTheme="minorEastAsia" w:cstheme="minorHAnsi" w:hint="eastAsia"/>
          <w:sz w:val="21"/>
          <w:szCs w:val="21"/>
        </w:rPr>
        <w:t>(becoming less generative)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</w:t>
      </w:r>
      <w:r w:rsidR="0051738D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and the table </w:t>
      </w:r>
      <w:r w:rsidR="0051738D" w:rsidRPr="00AC1A7E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compares</w:t>
      </w:r>
      <w:r w:rsidR="0051738D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three regions in the terms of </w:t>
      </w:r>
      <w:r w:rsidR="00BB189F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land degradation(why lands were not as productive as they used to be during the period before 1990s.) </w:t>
      </w:r>
    </w:p>
    <w:p w:rsidR="00BB189F" w:rsidRDefault="00BB189F" w:rsidP="00BB189F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B189F" w:rsidRDefault="00BB189F" w:rsidP="00BB189F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B189F" w:rsidRDefault="00BB189F" w:rsidP="00BB189F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BB189F" w:rsidRDefault="00BB189F" w:rsidP="00BB189F">
      <w:pPr>
        <w:pStyle w:val="a6"/>
        <w:numPr>
          <w:ilvl w:val="0"/>
          <w:numId w:val="28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table describes the proportion of smokers in males and females(between the age of 15 and 20) in </w:t>
      </w:r>
      <w:r>
        <w:rPr>
          <w:rFonts w:asciiTheme="minorEastAsia" w:eastAsiaTheme="minorEastAsia" w:hAnsiTheme="minorEastAsia" w:cstheme="minorHAnsi"/>
          <w:sz w:val="21"/>
          <w:szCs w:val="21"/>
        </w:rPr>
        <w:t>Britain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.</w:t>
      </w:r>
    </w:p>
    <w:p w:rsidR="00BB189F" w:rsidRDefault="00BB189F" w:rsidP="00BB189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改写：</w:t>
      </w:r>
    </w:p>
    <w:p w:rsidR="00BB189F" w:rsidRDefault="00BB189F" w:rsidP="00BB189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table </w:t>
      </w:r>
      <w:r>
        <w:rPr>
          <w:rFonts w:asciiTheme="minorEastAsia" w:eastAsiaTheme="minorEastAsia" w:hAnsiTheme="minorEastAsia" w:cstheme="minorHAnsi"/>
          <w:sz w:val="21"/>
          <w:szCs w:val="21"/>
        </w:rPr>
        <w:t>demonstrates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</w:t>
      </w:r>
      <w:r w:rsidRPr="00AC1A7E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how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the percentage of both male and female smokers who aged between 15 and 20 </w:t>
      </w:r>
      <w:r w:rsidRPr="00AC1A7E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changed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in </w:t>
      </w:r>
      <w:r>
        <w:rPr>
          <w:rFonts w:asciiTheme="minorEastAsia" w:eastAsiaTheme="minorEastAsia" w:hAnsiTheme="minorEastAsia" w:cstheme="minorHAnsi"/>
          <w:sz w:val="21"/>
          <w:szCs w:val="21"/>
        </w:rPr>
        <w:t>Britain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.</w:t>
      </w:r>
    </w:p>
    <w:p w:rsidR="00AC1A7E" w:rsidRDefault="00AC1A7E" w:rsidP="00BB189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table illustrates </w:t>
      </w:r>
      <w:r w:rsidRPr="00AC1A7E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the changes in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the proportion of female and male smokers aged between 15 and 20 in </w:t>
      </w:r>
      <w:r>
        <w:rPr>
          <w:rFonts w:asciiTheme="minorEastAsia" w:eastAsiaTheme="minorEastAsia" w:hAnsiTheme="minorEastAsia" w:cstheme="minorHAnsi"/>
          <w:sz w:val="21"/>
          <w:szCs w:val="21"/>
        </w:rPr>
        <w:t>Britain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.</w:t>
      </w:r>
    </w:p>
    <w:p w:rsidR="00AC1A7E" w:rsidRDefault="00AC1A7E" w:rsidP="00AC1A7E">
      <w:pPr>
        <w:pStyle w:val="a6"/>
        <w:numPr>
          <w:ilvl w:val="0"/>
          <w:numId w:val="28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 diagrams provide some information about the housing prices of five cities around the world from 1990 to 2000.</w:t>
      </w:r>
    </w:p>
    <w:p w:rsidR="00AC1A7E" w:rsidRDefault="00AC1A7E" w:rsidP="00AC1A7E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改写：</w:t>
      </w:r>
    </w:p>
    <w:p w:rsidR="00AC1A7E" w:rsidRDefault="00AC1A7E" w:rsidP="00AC1A7E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charts show the </w:t>
      </w:r>
      <w:r w:rsidRPr="005C7F45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changes in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housing prices of five cities in the world between 1990 and 2000.</w:t>
      </w:r>
    </w:p>
    <w:p w:rsidR="00AC1A7E" w:rsidRDefault="00AC1A7E" w:rsidP="00AC1A7E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The charts demonstrate </w:t>
      </w:r>
      <w:r w:rsidRPr="005C7F45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how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the housing prices of five cities </w:t>
      </w:r>
      <w:r w:rsidRPr="005C7F45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changed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during the period of 1990-2000.</w:t>
      </w:r>
    </w:p>
    <w:p w:rsidR="0063565F" w:rsidRDefault="0063565F" w:rsidP="0063565F">
      <w:pPr>
        <w:pStyle w:val="a6"/>
        <w:numPr>
          <w:ilvl w:val="0"/>
          <w:numId w:val="28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 graph shows the quantities of goods transported in the UK between 1974 and 2002 by four different modes of transport.</w:t>
      </w:r>
    </w:p>
    <w:p w:rsidR="0063565F" w:rsidRDefault="0063565F" w:rsidP="0063565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改写：</w:t>
      </w:r>
    </w:p>
    <w:p w:rsidR="0063565F" w:rsidRDefault="0063565F" w:rsidP="0063565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chart </w:t>
      </w:r>
      <w:r w:rsidRPr="005C7F45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compares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the number of commodities transported</w:t>
      </w:r>
      <w:r w:rsidR="005C7F45"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in the UK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by four </w:t>
      </w:r>
      <w:r w:rsidR="005C7F45">
        <w:rPr>
          <w:rFonts w:asciiTheme="minorEastAsia" w:eastAsiaTheme="minorEastAsia" w:hAnsiTheme="minorEastAsia" w:cstheme="minorHAnsi" w:hint="eastAsia"/>
          <w:sz w:val="21"/>
          <w:szCs w:val="21"/>
        </w:rPr>
        <w:t>means of transport during the period 1974 to 2002.</w:t>
      </w:r>
    </w:p>
    <w:p w:rsidR="005C7F45" w:rsidRDefault="005C7F45" w:rsidP="0063565F">
      <w:pPr>
        <w:pStyle w:val="a6"/>
        <w:spacing w:line="360" w:lineRule="auto"/>
        <w:ind w:left="360" w:firstLineChars="0" w:firstLine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chart illustrates </w:t>
      </w:r>
      <w:r w:rsidRPr="005C7F45">
        <w:rPr>
          <w:rFonts w:asciiTheme="minorEastAsia" w:eastAsiaTheme="minorEastAsia" w:hAnsiTheme="minorEastAsia" w:cstheme="minorHAnsi" w:hint="eastAsia"/>
          <w:color w:val="FF0000"/>
          <w:sz w:val="21"/>
          <w:szCs w:val="21"/>
          <w:u w:val="single"/>
        </w:rPr>
        <w:t>the changes in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the amount of </w:t>
      </w:r>
      <w:r>
        <w:rPr>
          <w:rFonts w:asciiTheme="minorEastAsia" w:eastAsiaTheme="minorEastAsia" w:hAnsiTheme="minorEastAsia" w:cstheme="minorHAnsi"/>
          <w:sz w:val="21"/>
          <w:szCs w:val="21"/>
        </w:rPr>
        <w:t>merchandise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transported in the UK by four kinds of transport from 1974 to 2002. </w:t>
      </w:r>
    </w:p>
    <w:p w:rsidR="005C7F45" w:rsidRDefault="005C7F45" w:rsidP="005C7F45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5C7F45" w:rsidRDefault="005C7F45" w:rsidP="005C7F45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5C7F45" w:rsidRDefault="005C7F45" w:rsidP="005C7F45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5C7F45" w:rsidRDefault="005C7F45" w:rsidP="005C7F45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5C7F45" w:rsidRDefault="005C7F45" w:rsidP="005C7F45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5C7F45" w:rsidRDefault="005C7F45" w:rsidP="005C7F45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练习：</w:t>
      </w:r>
    </w:p>
    <w:p w:rsidR="005C7F45" w:rsidRDefault="005C7F45" w:rsidP="005C7F45">
      <w:pPr>
        <w:pStyle w:val="a6"/>
        <w:numPr>
          <w:ilvl w:val="0"/>
          <w:numId w:val="29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chart contains information provided by </w:t>
      </w:r>
      <w:r>
        <w:rPr>
          <w:rFonts w:asciiTheme="minorEastAsia" w:eastAsiaTheme="minorEastAsia" w:hAnsiTheme="minorEastAsia" w:cstheme="minorHAnsi"/>
          <w:sz w:val="21"/>
          <w:szCs w:val="21"/>
        </w:rPr>
        <w:t>Australian’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s tertiary institutions about the percentage of male and female </w:t>
      </w:r>
      <w:r>
        <w:rPr>
          <w:rFonts w:asciiTheme="minorEastAsia" w:eastAsiaTheme="minorEastAsia" w:hAnsiTheme="minorEastAsia" w:cstheme="minorHAnsi"/>
          <w:sz w:val="21"/>
          <w:szCs w:val="21"/>
        </w:rPr>
        <w:t>students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enrolled in different subjects in 1995.</w:t>
      </w:r>
    </w:p>
    <w:p w:rsidR="005C7F45" w:rsidRDefault="005C7F45" w:rsidP="005C7F45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5C7F45" w:rsidRDefault="005C7F45" w:rsidP="005C7F45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5C7F45" w:rsidRDefault="007D6838" w:rsidP="005C7F45">
      <w:pPr>
        <w:pStyle w:val="a6"/>
        <w:numPr>
          <w:ilvl w:val="0"/>
          <w:numId w:val="29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 pie charts show the world</w:t>
      </w:r>
      <w:r>
        <w:rPr>
          <w:rFonts w:asciiTheme="minorEastAsia" w:eastAsiaTheme="minorEastAsia" w:hAnsiTheme="minorEastAsia" w:cstheme="minorHAnsi"/>
          <w:sz w:val="21"/>
          <w:szCs w:val="21"/>
        </w:rPr>
        <w:t>’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s demand for energy worldwide in 2002 and the forecast for 2030. </w:t>
      </w: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</w:t>
      </w:r>
      <w:r>
        <w:rPr>
          <w:rFonts w:asciiTheme="minorEastAsia" w:eastAsiaTheme="minorEastAsia" w:hAnsiTheme="minorEastAsia" w:cstheme="minorHAnsi"/>
          <w:sz w:val="21"/>
          <w:szCs w:val="21"/>
        </w:rPr>
        <w:t>column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chart shows carbon dioxide emission around the world.</w:t>
      </w:r>
    </w:p>
    <w:p w:rsidR="007D6838" w:rsidRDefault="007D6838" w:rsidP="007D683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7D6838" w:rsidRDefault="007D6838" w:rsidP="007D6838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A94BA9" w:rsidRDefault="007D6838" w:rsidP="007D6838">
      <w:pPr>
        <w:pStyle w:val="a6"/>
        <w:numPr>
          <w:ilvl w:val="0"/>
          <w:numId w:val="29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table shows motor vehicle offences in </w:t>
      </w:r>
      <w:r>
        <w:rPr>
          <w:rFonts w:asciiTheme="minorEastAsia" w:eastAsiaTheme="minorEastAsia" w:hAnsiTheme="minorEastAsia" w:cstheme="minorHAnsi"/>
          <w:sz w:val="21"/>
          <w:szCs w:val="21"/>
        </w:rPr>
        <w:t>England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and Wales in 1995, 200 and 2005.</w:t>
      </w: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A94BA9" w:rsidRDefault="00A94BA9" w:rsidP="00A94BA9">
      <w:pPr>
        <w:pStyle w:val="a6"/>
        <w:numPr>
          <w:ilvl w:val="0"/>
          <w:numId w:val="29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he graphs provide information about worldwide energy consumption, the countries with oil reserves and the world oil prices from 2000 to 2005.</w:t>
      </w: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7D6838" w:rsidRDefault="00A94BA9" w:rsidP="00A94BA9">
      <w:pPr>
        <w:pStyle w:val="a6"/>
        <w:numPr>
          <w:ilvl w:val="0"/>
          <w:numId w:val="29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/>
          <w:sz w:val="21"/>
          <w:szCs w:val="21"/>
        </w:rPr>
        <w:t>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he chart shows the </w:t>
      </w:r>
      <w:r>
        <w:rPr>
          <w:rFonts w:asciiTheme="minorEastAsia" w:eastAsiaTheme="minorEastAsia" w:hAnsiTheme="minorEastAsia" w:cstheme="minorHAnsi"/>
          <w:sz w:val="21"/>
          <w:szCs w:val="21"/>
        </w:rPr>
        <w:t>different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levels of post-school qualifications in </w:t>
      </w:r>
      <w:r>
        <w:rPr>
          <w:rFonts w:asciiTheme="minorEastAsia" w:eastAsiaTheme="minorEastAsia" w:hAnsiTheme="minorEastAsia" w:cstheme="minorHAnsi"/>
          <w:sz w:val="21"/>
          <w:szCs w:val="21"/>
        </w:rPr>
        <w:t>Australia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 xml:space="preserve"> and the proportion of men and women who held them in 1999.</w:t>
      </w: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小作文主题段写作技巧：</w:t>
      </w:r>
    </w:p>
    <w:p w:rsidR="00A94BA9" w:rsidRDefault="00A94BA9" w:rsidP="00A94BA9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图表作文分类：</w:t>
      </w:r>
    </w:p>
    <w:p w:rsidR="00A94BA9" w:rsidRDefault="00A94BA9" w:rsidP="00A94BA9">
      <w:pPr>
        <w:pStyle w:val="a6"/>
        <w:numPr>
          <w:ilvl w:val="0"/>
          <w:numId w:val="30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动态图：以“时间为线索</w:t>
      </w:r>
      <w:r w:rsidR="004B06EA">
        <w:rPr>
          <w:rFonts w:asciiTheme="minorEastAsia" w:eastAsiaTheme="minorEastAsia" w:hAnsiTheme="minorEastAsia" w:cstheme="minorHAnsi" w:hint="eastAsia"/>
          <w:sz w:val="21"/>
          <w:szCs w:val="21"/>
        </w:rPr>
        <w:t>”----</w:t>
      </w:r>
      <w:r>
        <w:rPr>
          <w:rFonts w:asciiTheme="minorEastAsia" w:eastAsiaTheme="minorEastAsia" w:hAnsiTheme="minorEastAsia" w:cstheme="minorHAnsi" w:hint="eastAsia"/>
          <w:sz w:val="21"/>
          <w:szCs w:val="21"/>
        </w:rPr>
        <w:t>出现</w:t>
      </w:r>
      <w:r w:rsidR="004B06EA">
        <w:rPr>
          <w:rFonts w:asciiTheme="minorEastAsia" w:eastAsiaTheme="minorEastAsia" w:hAnsiTheme="minorEastAsia" w:cstheme="minorHAnsi" w:hint="eastAsia"/>
          <w:sz w:val="21"/>
          <w:szCs w:val="21"/>
        </w:rPr>
        <w:t>变化----强调趋势</w:t>
      </w:r>
    </w:p>
    <w:p w:rsidR="00A94BA9" w:rsidRDefault="004B06EA" w:rsidP="00A94BA9">
      <w:pPr>
        <w:pStyle w:val="a6"/>
        <w:numPr>
          <w:ilvl w:val="0"/>
          <w:numId w:val="30"/>
        </w:numPr>
        <w:spacing w:line="360" w:lineRule="auto"/>
        <w:ind w:firstLineChars="0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静态图：非“时间线索”----个体趋势----强调对比</w:t>
      </w:r>
    </w:p>
    <w:p w:rsidR="004B06EA" w:rsidRDefault="004B06EA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4B06EA" w:rsidRDefault="004B06EA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tbl>
      <w:tblPr>
        <w:tblStyle w:val="a5"/>
        <w:tblW w:w="0" w:type="auto"/>
        <w:tblLook w:val="04A0"/>
      </w:tblPr>
      <w:tblGrid>
        <w:gridCol w:w="2840"/>
        <w:gridCol w:w="2841"/>
        <w:gridCol w:w="2841"/>
      </w:tblGrid>
      <w:tr w:rsidR="004B06EA" w:rsidTr="00D82CC8">
        <w:tc>
          <w:tcPr>
            <w:tcW w:w="2840" w:type="dxa"/>
            <w:vAlign w:val="center"/>
          </w:tcPr>
          <w:p w:rsidR="004B06EA" w:rsidRDefault="004B06EA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内容审定原则</w:t>
            </w:r>
          </w:p>
        </w:tc>
        <w:tc>
          <w:tcPr>
            <w:tcW w:w="2841" w:type="dxa"/>
            <w:vAlign w:val="center"/>
          </w:tcPr>
          <w:p w:rsidR="004B06EA" w:rsidRDefault="004B06EA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动态图</w:t>
            </w:r>
          </w:p>
        </w:tc>
        <w:tc>
          <w:tcPr>
            <w:tcW w:w="2841" w:type="dxa"/>
            <w:vAlign w:val="center"/>
          </w:tcPr>
          <w:p w:rsidR="004B06EA" w:rsidRDefault="004B06EA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静态图</w:t>
            </w:r>
          </w:p>
        </w:tc>
      </w:tr>
      <w:tr w:rsidR="004B06EA" w:rsidTr="00D82CC8">
        <w:tc>
          <w:tcPr>
            <w:tcW w:w="2840" w:type="dxa"/>
            <w:vAlign w:val="center"/>
          </w:tcPr>
          <w:p w:rsidR="004B06EA" w:rsidRDefault="004B06EA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A级数字（必选）</w:t>
            </w:r>
          </w:p>
        </w:tc>
        <w:tc>
          <w:tcPr>
            <w:tcW w:w="2841" w:type="dxa"/>
          </w:tcPr>
          <w:p w:rsidR="004B06EA" w:rsidRDefault="004B06EA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最高值：以时间段</w:t>
            </w:r>
            <w:r w:rsidRPr="004B06EA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</w:rPr>
              <w:t>最终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的数据决定</w:t>
            </w:r>
          </w:p>
        </w:tc>
        <w:tc>
          <w:tcPr>
            <w:tcW w:w="2841" w:type="dxa"/>
            <w:vAlign w:val="center"/>
          </w:tcPr>
          <w:p w:rsidR="004B06EA" w:rsidRDefault="00D82CC8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最高值</w:t>
            </w:r>
          </w:p>
        </w:tc>
      </w:tr>
      <w:tr w:rsidR="004B06EA" w:rsidTr="00D82CC8">
        <w:tc>
          <w:tcPr>
            <w:tcW w:w="2840" w:type="dxa"/>
            <w:vAlign w:val="center"/>
          </w:tcPr>
          <w:p w:rsidR="004B06EA" w:rsidRDefault="004B06EA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B级数字（必选）</w:t>
            </w:r>
          </w:p>
        </w:tc>
        <w:tc>
          <w:tcPr>
            <w:tcW w:w="2841" w:type="dxa"/>
          </w:tcPr>
          <w:p w:rsidR="004B06EA" w:rsidRDefault="004B06EA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 w:rsidRPr="004B06EA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</w:rPr>
              <w:t>仅次于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最终时间段的数据，用以</w:t>
            </w:r>
            <w:r w:rsidRPr="004B06EA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</w:rPr>
              <w:t>决定排名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和每个对象的</w:t>
            </w:r>
            <w:r w:rsidRPr="004B06EA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</w:rPr>
              <w:t>趋势</w:t>
            </w:r>
          </w:p>
        </w:tc>
        <w:tc>
          <w:tcPr>
            <w:tcW w:w="2841" w:type="dxa"/>
            <w:vAlign w:val="center"/>
          </w:tcPr>
          <w:p w:rsidR="004B06EA" w:rsidRDefault="00D82CC8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第二高值</w:t>
            </w:r>
          </w:p>
        </w:tc>
      </w:tr>
      <w:tr w:rsidR="004B06EA" w:rsidTr="00D82CC8">
        <w:tc>
          <w:tcPr>
            <w:tcW w:w="2840" w:type="dxa"/>
            <w:vAlign w:val="center"/>
          </w:tcPr>
          <w:p w:rsidR="004B06EA" w:rsidRDefault="004B06EA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C级数字（可选）</w:t>
            </w:r>
          </w:p>
        </w:tc>
        <w:tc>
          <w:tcPr>
            <w:tcW w:w="2841" w:type="dxa"/>
          </w:tcPr>
          <w:p w:rsidR="004B06EA" w:rsidRDefault="004B06EA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时间</w:t>
            </w:r>
            <w:r w:rsidRPr="004B06EA">
              <w:rPr>
                <w:rFonts w:asciiTheme="minorEastAsia" w:eastAsiaTheme="minorEastAsia" w:hAnsiTheme="minorEastAsia" w:cstheme="minorHAnsi" w:hint="eastAsia"/>
                <w:color w:val="FF0000"/>
                <w:sz w:val="21"/>
                <w:szCs w:val="21"/>
              </w:rPr>
              <w:t>最早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的数据用以确定每个对象的趋势</w:t>
            </w:r>
          </w:p>
        </w:tc>
        <w:tc>
          <w:tcPr>
            <w:tcW w:w="2841" w:type="dxa"/>
            <w:vAlign w:val="center"/>
          </w:tcPr>
          <w:p w:rsidR="004B06EA" w:rsidRDefault="00D82CC8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最低值</w:t>
            </w:r>
          </w:p>
        </w:tc>
      </w:tr>
      <w:tr w:rsidR="004B06EA" w:rsidTr="00D82CC8">
        <w:tc>
          <w:tcPr>
            <w:tcW w:w="2840" w:type="dxa"/>
            <w:vAlign w:val="center"/>
          </w:tcPr>
          <w:p w:rsidR="004B06EA" w:rsidRDefault="004B06EA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D级数字（可选）</w:t>
            </w:r>
          </w:p>
        </w:tc>
        <w:tc>
          <w:tcPr>
            <w:tcW w:w="2841" w:type="dxa"/>
          </w:tcPr>
          <w:p w:rsidR="004B06EA" w:rsidRDefault="004B06EA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走势变化（</w:t>
            </w:r>
            <w:r w:rsidR="00D82CC8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如：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从升到</w:t>
            </w:r>
            <w:r w:rsidR="00D82CC8"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降</w:t>
            </w: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）</w:t>
            </w:r>
          </w:p>
          <w:p w:rsidR="00D82CC8" w:rsidRDefault="00D82CC8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幅度变化（如：快速到缓慢）</w:t>
            </w:r>
          </w:p>
          <w:p w:rsidR="00D82CC8" w:rsidRDefault="00D82CC8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对比变化（如超过或落后）</w:t>
            </w:r>
          </w:p>
        </w:tc>
        <w:tc>
          <w:tcPr>
            <w:tcW w:w="2841" w:type="dxa"/>
            <w:vAlign w:val="center"/>
          </w:tcPr>
          <w:p w:rsidR="004B06EA" w:rsidRDefault="00D82CC8" w:rsidP="00D82CC8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其他值</w:t>
            </w:r>
          </w:p>
        </w:tc>
      </w:tr>
    </w:tbl>
    <w:p w:rsidR="004B06EA" w:rsidRDefault="004B06EA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D82CC8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注：</w:t>
      </w:r>
    </w:p>
    <w:p w:rsidR="00D82CC8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动态图：如图中数据过多（12个数据以上），可以忽略某些C级和D级的数据</w:t>
      </w:r>
    </w:p>
    <w:p w:rsidR="00D82CC8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静态图：可选择性的将“类似数据”合并来写</w:t>
      </w:r>
    </w:p>
    <w:p w:rsidR="00D82CC8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D82CC8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D82CC8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D82CC8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D82CC8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tbl>
      <w:tblPr>
        <w:tblStyle w:val="a5"/>
        <w:tblW w:w="0" w:type="auto"/>
        <w:tblLook w:val="04A0"/>
      </w:tblPr>
      <w:tblGrid>
        <w:gridCol w:w="2840"/>
        <w:gridCol w:w="2841"/>
        <w:gridCol w:w="2841"/>
      </w:tblGrid>
      <w:tr w:rsidR="00D82CC8" w:rsidTr="008672EF">
        <w:tc>
          <w:tcPr>
            <w:tcW w:w="2840" w:type="dxa"/>
            <w:vAlign w:val="center"/>
          </w:tcPr>
          <w:p w:rsidR="00D82CC8" w:rsidRDefault="00D82CC8" w:rsidP="008672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写作步骤</w:t>
            </w:r>
          </w:p>
        </w:tc>
        <w:tc>
          <w:tcPr>
            <w:tcW w:w="2841" w:type="dxa"/>
            <w:vAlign w:val="center"/>
          </w:tcPr>
          <w:p w:rsidR="00D82CC8" w:rsidRDefault="00D82CC8" w:rsidP="008672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动态图</w:t>
            </w:r>
          </w:p>
        </w:tc>
        <w:tc>
          <w:tcPr>
            <w:tcW w:w="2841" w:type="dxa"/>
            <w:vAlign w:val="center"/>
          </w:tcPr>
          <w:p w:rsidR="00D82CC8" w:rsidRDefault="00AC6D2E" w:rsidP="008672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静态图</w:t>
            </w:r>
          </w:p>
        </w:tc>
      </w:tr>
      <w:tr w:rsidR="00AC6D2E" w:rsidTr="008672EF">
        <w:tc>
          <w:tcPr>
            <w:tcW w:w="2840" w:type="dxa"/>
            <w:vAlign w:val="center"/>
          </w:tcPr>
          <w:p w:rsidR="00AC6D2E" w:rsidRDefault="00AC6D2E" w:rsidP="008672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步骤1</w:t>
            </w:r>
          </w:p>
        </w:tc>
        <w:tc>
          <w:tcPr>
            <w:tcW w:w="5682" w:type="dxa"/>
            <w:gridSpan w:val="2"/>
          </w:tcPr>
          <w:p w:rsidR="00AC6D2E" w:rsidRDefault="00AC6D2E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确定类别：</w:t>
            </w:r>
          </w:p>
          <w:p w:rsidR="00AC6D2E" w:rsidRDefault="00AC6D2E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静态图：无时间或只有一个时间</w:t>
            </w:r>
          </w:p>
          <w:p w:rsidR="00AC6D2E" w:rsidRDefault="00AC6D2E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动态图：一个以上时间</w:t>
            </w:r>
          </w:p>
        </w:tc>
      </w:tr>
      <w:tr w:rsidR="00D82CC8" w:rsidTr="008672EF">
        <w:tc>
          <w:tcPr>
            <w:tcW w:w="2840" w:type="dxa"/>
            <w:vAlign w:val="center"/>
          </w:tcPr>
          <w:p w:rsidR="00D82CC8" w:rsidRDefault="00D82CC8" w:rsidP="008672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步骤2</w:t>
            </w:r>
          </w:p>
        </w:tc>
        <w:tc>
          <w:tcPr>
            <w:tcW w:w="2841" w:type="dxa"/>
          </w:tcPr>
          <w:p w:rsidR="00D82CC8" w:rsidRDefault="00AC6D2E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确定描述对象</w:t>
            </w:r>
          </w:p>
        </w:tc>
        <w:tc>
          <w:tcPr>
            <w:tcW w:w="2841" w:type="dxa"/>
          </w:tcPr>
          <w:p w:rsidR="008672EF" w:rsidRDefault="008672EF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确定描述对象：“纵向对比”（不要自己和自己比）</w:t>
            </w:r>
          </w:p>
        </w:tc>
      </w:tr>
      <w:tr w:rsidR="00D82CC8" w:rsidTr="008672EF">
        <w:tc>
          <w:tcPr>
            <w:tcW w:w="2840" w:type="dxa"/>
            <w:vAlign w:val="center"/>
          </w:tcPr>
          <w:p w:rsidR="00D82CC8" w:rsidRDefault="00D82CC8" w:rsidP="008672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步骤3</w:t>
            </w:r>
          </w:p>
        </w:tc>
        <w:tc>
          <w:tcPr>
            <w:tcW w:w="2841" w:type="dxa"/>
          </w:tcPr>
          <w:p w:rsidR="00D82CC8" w:rsidRDefault="008672EF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确定趋势：1.上升2.下降3.平稳4.波动</w:t>
            </w:r>
          </w:p>
        </w:tc>
        <w:tc>
          <w:tcPr>
            <w:tcW w:w="2841" w:type="dxa"/>
          </w:tcPr>
          <w:p w:rsidR="00D82CC8" w:rsidRDefault="008672EF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归纳类似数据</w:t>
            </w:r>
          </w:p>
        </w:tc>
      </w:tr>
      <w:tr w:rsidR="00D82CC8" w:rsidTr="008672EF">
        <w:tc>
          <w:tcPr>
            <w:tcW w:w="2840" w:type="dxa"/>
            <w:vAlign w:val="center"/>
          </w:tcPr>
          <w:p w:rsidR="00D82CC8" w:rsidRDefault="00D82CC8" w:rsidP="008672EF">
            <w:pPr>
              <w:spacing w:line="360" w:lineRule="auto"/>
              <w:jc w:val="center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步骤4</w:t>
            </w:r>
          </w:p>
        </w:tc>
        <w:tc>
          <w:tcPr>
            <w:tcW w:w="2841" w:type="dxa"/>
          </w:tcPr>
          <w:p w:rsidR="00D82CC8" w:rsidRDefault="008672EF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从时间终点的最高值开始描述</w:t>
            </w:r>
          </w:p>
        </w:tc>
        <w:tc>
          <w:tcPr>
            <w:tcW w:w="2841" w:type="dxa"/>
          </w:tcPr>
          <w:p w:rsidR="00D82CC8" w:rsidRDefault="008672EF" w:rsidP="004B06EA">
            <w:pPr>
              <w:spacing w:line="360" w:lineRule="auto"/>
              <w:rPr>
                <w:rFonts w:asciiTheme="minorEastAsia" w:eastAsiaTheme="minorEastAsia" w:hAnsiTheme="minorEastAsia" w:cstheme="minorHAnsi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HAnsi" w:hint="eastAsia"/>
                <w:sz w:val="21"/>
                <w:szCs w:val="21"/>
              </w:rPr>
              <w:t>从最高值开始描述</w:t>
            </w:r>
          </w:p>
        </w:tc>
      </w:tr>
    </w:tbl>
    <w:p w:rsidR="00D82CC8" w:rsidRPr="004B06EA" w:rsidRDefault="00D82CC8" w:rsidP="004B06EA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5C7F45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Theme="minorEastAsia" w:eastAsiaTheme="minorEastAsia" w:hAnsiTheme="minorEastAsia" w:cstheme="minorHAnsi" w:hint="eastAsia"/>
          <w:sz w:val="21"/>
          <w:szCs w:val="21"/>
        </w:rPr>
        <w:t>例题：</w:t>
      </w: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67325" cy="7458075"/>
            <wp:effectExtent l="19050" t="0" r="9525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noProof/>
        </w:rPr>
        <w:drawing>
          <wp:inline distT="0" distB="0" distL="0" distR="0">
            <wp:extent cx="5267325" cy="7381875"/>
            <wp:effectExtent l="1905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7458075"/>
            <wp:effectExtent l="1905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4648200" cy="5238750"/>
            <wp:effectExtent l="19050" t="0" r="0" b="0"/>
            <wp:docPr id="10" name="图片 3" descr="C:\Users\hp\AppData\Roaming\Tencent\Users\920391058\QQ\WinTemp\RichOle\O(A`0N996WQAQ1_S23{RL(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hp\AppData\Roaming\Tencent\Users\920391058\QQ\WinTemp\RichOle\O(A`0N996WQAQ1_S23{RL(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85623E" w:rsidRDefault="0085623E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</w:p>
    <w:p w:rsidR="00340C9D" w:rsidRPr="00340C9D" w:rsidRDefault="00340C9D" w:rsidP="00340C9D">
      <w:pPr>
        <w:spacing w:line="360" w:lineRule="auto"/>
        <w:rPr>
          <w:rFonts w:asciiTheme="minorEastAsia" w:eastAsiaTheme="minorEastAsia" w:hAnsiTheme="minorEastAsia" w:cstheme="minorHAnsi"/>
          <w:sz w:val="21"/>
          <w:szCs w:val="21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4310" cy="5797233"/>
            <wp:effectExtent l="19050" t="0" r="2540" b="0"/>
            <wp:docPr id="13" name="图片 7" descr="`@[S8XQCD[8FL12FWB~W%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`@[S8XQCD[8FL12FWB~W%LV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0C9D" w:rsidRPr="00340C9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1AC8" w:rsidRDefault="00A21AC8" w:rsidP="007E3000">
      <w:pPr>
        <w:spacing w:after="0"/>
      </w:pPr>
      <w:r>
        <w:separator/>
      </w:r>
    </w:p>
  </w:endnote>
  <w:endnote w:type="continuationSeparator" w:id="0">
    <w:p w:rsidR="00A21AC8" w:rsidRDefault="00A21AC8" w:rsidP="007E300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1AC8" w:rsidRDefault="00A21AC8" w:rsidP="007E3000">
      <w:pPr>
        <w:spacing w:after="0"/>
      </w:pPr>
      <w:r>
        <w:separator/>
      </w:r>
    </w:p>
  </w:footnote>
  <w:footnote w:type="continuationSeparator" w:id="0">
    <w:p w:rsidR="00A21AC8" w:rsidRDefault="00A21AC8" w:rsidP="007E300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46577"/>
    <w:multiLevelType w:val="hybridMultilevel"/>
    <w:tmpl w:val="055E52B6"/>
    <w:lvl w:ilvl="0" w:tplc="7812C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3E7D5B"/>
    <w:multiLevelType w:val="hybridMultilevel"/>
    <w:tmpl w:val="0046C836"/>
    <w:lvl w:ilvl="0" w:tplc="894A7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965004"/>
    <w:multiLevelType w:val="hybridMultilevel"/>
    <w:tmpl w:val="7714C738"/>
    <w:lvl w:ilvl="0" w:tplc="E89E7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CB15D8"/>
    <w:multiLevelType w:val="hybridMultilevel"/>
    <w:tmpl w:val="60088BCA"/>
    <w:lvl w:ilvl="0" w:tplc="9F062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785987"/>
    <w:multiLevelType w:val="hybridMultilevel"/>
    <w:tmpl w:val="7C88FE86"/>
    <w:lvl w:ilvl="0" w:tplc="3BF20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EF00AB"/>
    <w:multiLevelType w:val="hybridMultilevel"/>
    <w:tmpl w:val="E5EC4AE8"/>
    <w:lvl w:ilvl="0" w:tplc="8D4C3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5D4A31"/>
    <w:multiLevelType w:val="hybridMultilevel"/>
    <w:tmpl w:val="2DBE4980"/>
    <w:lvl w:ilvl="0" w:tplc="40EAD6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5B5F65"/>
    <w:multiLevelType w:val="hybridMultilevel"/>
    <w:tmpl w:val="D1728BFE"/>
    <w:lvl w:ilvl="0" w:tplc="33128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A05BD1"/>
    <w:multiLevelType w:val="hybridMultilevel"/>
    <w:tmpl w:val="465A7B08"/>
    <w:lvl w:ilvl="0" w:tplc="B02AA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027E4"/>
    <w:multiLevelType w:val="hybridMultilevel"/>
    <w:tmpl w:val="E83AB77C"/>
    <w:lvl w:ilvl="0" w:tplc="4AFE6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1036ED1"/>
    <w:multiLevelType w:val="hybridMultilevel"/>
    <w:tmpl w:val="47F63632"/>
    <w:lvl w:ilvl="0" w:tplc="BD1A3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263462"/>
    <w:multiLevelType w:val="hybridMultilevel"/>
    <w:tmpl w:val="10C0F00C"/>
    <w:lvl w:ilvl="0" w:tplc="D4042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9ED7AF1"/>
    <w:multiLevelType w:val="hybridMultilevel"/>
    <w:tmpl w:val="DA18728C"/>
    <w:lvl w:ilvl="0" w:tplc="678ABA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7732D9"/>
    <w:multiLevelType w:val="hybridMultilevel"/>
    <w:tmpl w:val="AB5ED73E"/>
    <w:lvl w:ilvl="0" w:tplc="C5444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C6A6C9F"/>
    <w:multiLevelType w:val="hybridMultilevel"/>
    <w:tmpl w:val="F1E20130"/>
    <w:lvl w:ilvl="0" w:tplc="BC548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CC8096B"/>
    <w:multiLevelType w:val="hybridMultilevel"/>
    <w:tmpl w:val="3E525A4E"/>
    <w:lvl w:ilvl="0" w:tplc="F7A28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D5F174E"/>
    <w:multiLevelType w:val="hybridMultilevel"/>
    <w:tmpl w:val="32A68768"/>
    <w:lvl w:ilvl="0" w:tplc="F70C4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11C1923"/>
    <w:multiLevelType w:val="hybridMultilevel"/>
    <w:tmpl w:val="0010AF34"/>
    <w:lvl w:ilvl="0" w:tplc="24F2D9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2F86AF3"/>
    <w:multiLevelType w:val="hybridMultilevel"/>
    <w:tmpl w:val="C50CECFC"/>
    <w:lvl w:ilvl="0" w:tplc="A18E6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8314EFF"/>
    <w:multiLevelType w:val="hybridMultilevel"/>
    <w:tmpl w:val="46A0E632"/>
    <w:lvl w:ilvl="0" w:tplc="FA16C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8AF37A1"/>
    <w:multiLevelType w:val="hybridMultilevel"/>
    <w:tmpl w:val="39C21E0A"/>
    <w:lvl w:ilvl="0" w:tplc="E5BE2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F84336"/>
    <w:multiLevelType w:val="hybridMultilevel"/>
    <w:tmpl w:val="36C48278"/>
    <w:lvl w:ilvl="0" w:tplc="A574C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59455D8"/>
    <w:multiLevelType w:val="hybridMultilevel"/>
    <w:tmpl w:val="4B1CCE44"/>
    <w:lvl w:ilvl="0" w:tplc="3976B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7286DA2"/>
    <w:multiLevelType w:val="hybridMultilevel"/>
    <w:tmpl w:val="CD0C0362"/>
    <w:lvl w:ilvl="0" w:tplc="98580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0573ED6"/>
    <w:multiLevelType w:val="hybridMultilevel"/>
    <w:tmpl w:val="8F821102"/>
    <w:lvl w:ilvl="0" w:tplc="43E63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44B4E12"/>
    <w:multiLevelType w:val="hybridMultilevel"/>
    <w:tmpl w:val="2C7613C8"/>
    <w:lvl w:ilvl="0" w:tplc="311AF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6EB0B92"/>
    <w:multiLevelType w:val="hybridMultilevel"/>
    <w:tmpl w:val="B68EF0AA"/>
    <w:lvl w:ilvl="0" w:tplc="B7EA2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CD75047"/>
    <w:multiLevelType w:val="hybridMultilevel"/>
    <w:tmpl w:val="E9C0FB7C"/>
    <w:lvl w:ilvl="0" w:tplc="8340D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5BC0CA8"/>
    <w:multiLevelType w:val="hybridMultilevel"/>
    <w:tmpl w:val="A35C7E20"/>
    <w:lvl w:ilvl="0" w:tplc="AA122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EDC181F"/>
    <w:multiLevelType w:val="hybridMultilevel"/>
    <w:tmpl w:val="B13275E6"/>
    <w:lvl w:ilvl="0" w:tplc="8CC4A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9"/>
  </w:num>
  <w:num w:numId="3">
    <w:abstractNumId w:val="3"/>
  </w:num>
  <w:num w:numId="4">
    <w:abstractNumId w:val="28"/>
  </w:num>
  <w:num w:numId="5">
    <w:abstractNumId w:val="4"/>
  </w:num>
  <w:num w:numId="6">
    <w:abstractNumId w:val="14"/>
  </w:num>
  <w:num w:numId="7">
    <w:abstractNumId w:val="17"/>
  </w:num>
  <w:num w:numId="8">
    <w:abstractNumId w:val="12"/>
  </w:num>
  <w:num w:numId="9">
    <w:abstractNumId w:val="15"/>
  </w:num>
  <w:num w:numId="10">
    <w:abstractNumId w:val="9"/>
  </w:num>
  <w:num w:numId="11">
    <w:abstractNumId w:val="7"/>
  </w:num>
  <w:num w:numId="12">
    <w:abstractNumId w:val="6"/>
  </w:num>
  <w:num w:numId="13">
    <w:abstractNumId w:val="16"/>
  </w:num>
  <w:num w:numId="14">
    <w:abstractNumId w:val="11"/>
  </w:num>
  <w:num w:numId="15">
    <w:abstractNumId w:val="27"/>
  </w:num>
  <w:num w:numId="16">
    <w:abstractNumId w:val="0"/>
  </w:num>
  <w:num w:numId="17">
    <w:abstractNumId w:val="1"/>
  </w:num>
  <w:num w:numId="18">
    <w:abstractNumId w:val="18"/>
  </w:num>
  <w:num w:numId="19">
    <w:abstractNumId w:val="20"/>
  </w:num>
  <w:num w:numId="20">
    <w:abstractNumId w:val="8"/>
  </w:num>
  <w:num w:numId="21">
    <w:abstractNumId w:val="10"/>
  </w:num>
  <w:num w:numId="22">
    <w:abstractNumId w:val="29"/>
  </w:num>
  <w:num w:numId="23">
    <w:abstractNumId w:val="23"/>
  </w:num>
  <w:num w:numId="24">
    <w:abstractNumId w:val="22"/>
  </w:num>
  <w:num w:numId="25">
    <w:abstractNumId w:val="5"/>
  </w:num>
  <w:num w:numId="26">
    <w:abstractNumId w:val="2"/>
  </w:num>
  <w:num w:numId="27">
    <w:abstractNumId w:val="13"/>
  </w:num>
  <w:num w:numId="28">
    <w:abstractNumId w:val="26"/>
  </w:num>
  <w:num w:numId="29">
    <w:abstractNumId w:val="24"/>
  </w:num>
  <w:num w:numId="30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19"/>
  <w:characterSpacingControl w:val="doNotCompress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372FD"/>
    <w:rsid w:val="00055C15"/>
    <w:rsid w:val="00137504"/>
    <w:rsid w:val="0019082F"/>
    <w:rsid w:val="001925F6"/>
    <w:rsid w:val="001F2BEC"/>
    <w:rsid w:val="00255C81"/>
    <w:rsid w:val="002728DD"/>
    <w:rsid w:val="002E7C11"/>
    <w:rsid w:val="00323B43"/>
    <w:rsid w:val="00324941"/>
    <w:rsid w:val="00340C9D"/>
    <w:rsid w:val="003D37D8"/>
    <w:rsid w:val="00426133"/>
    <w:rsid w:val="004358AB"/>
    <w:rsid w:val="00440A8F"/>
    <w:rsid w:val="00457DEF"/>
    <w:rsid w:val="004B06EA"/>
    <w:rsid w:val="004E3CE8"/>
    <w:rsid w:val="005143ED"/>
    <w:rsid w:val="0051738D"/>
    <w:rsid w:val="00535FD8"/>
    <w:rsid w:val="00556AB8"/>
    <w:rsid w:val="00577161"/>
    <w:rsid w:val="005C7F45"/>
    <w:rsid w:val="005F4A84"/>
    <w:rsid w:val="00610366"/>
    <w:rsid w:val="00616B11"/>
    <w:rsid w:val="0063565F"/>
    <w:rsid w:val="006B7B9B"/>
    <w:rsid w:val="006D30F2"/>
    <w:rsid w:val="007B5C59"/>
    <w:rsid w:val="007D07C6"/>
    <w:rsid w:val="007D6838"/>
    <w:rsid w:val="007E3000"/>
    <w:rsid w:val="0083351F"/>
    <w:rsid w:val="00855CD3"/>
    <w:rsid w:val="0085623E"/>
    <w:rsid w:val="008672EF"/>
    <w:rsid w:val="008B7726"/>
    <w:rsid w:val="009325E4"/>
    <w:rsid w:val="00942032"/>
    <w:rsid w:val="00950E35"/>
    <w:rsid w:val="00995961"/>
    <w:rsid w:val="009A04FE"/>
    <w:rsid w:val="00A21AC8"/>
    <w:rsid w:val="00A81509"/>
    <w:rsid w:val="00A94BA9"/>
    <w:rsid w:val="00AC1A7E"/>
    <w:rsid w:val="00AC6D2E"/>
    <w:rsid w:val="00AD3D7A"/>
    <w:rsid w:val="00B16D96"/>
    <w:rsid w:val="00B40D84"/>
    <w:rsid w:val="00B50C01"/>
    <w:rsid w:val="00BB189F"/>
    <w:rsid w:val="00BF2032"/>
    <w:rsid w:val="00C206B2"/>
    <w:rsid w:val="00C450CF"/>
    <w:rsid w:val="00D11C4C"/>
    <w:rsid w:val="00D27143"/>
    <w:rsid w:val="00D31D50"/>
    <w:rsid w:val="00D325CF"/>
    <w:rsid w:val="00D36642"/>
    <w:rsid w:val="00D733C3"/>
    <w:rsid w:val="00D82CC8"/>
    <w:rsid w:val="00DA2BF4"/>
    <w:rsid w:val="00DE1A55"/>
    <w:rsid w:val="00E500B3"/>
    <w:rsid w:val="00EA3B12"/>
    <w:rsid w:val="00EC5B6B"/>
    <w:rsid w:val="00F15A78"/>
    <w:rsid w:val="00F47B65"/>
    <w:rsid w:val="00FC1DEB"/>
    <w:rsid w:val="00FF16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300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3000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300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3000"/>
    <w:rPr>
      <w:rFonts w:ascii="Tahoma" w:hAnsi="Tahoma"/>
      <w:sz w:val="18"/>
      <w:szCs w:val="18"/>
    </w:rPr>
  </w:style>
  <w:style w:type="table" w:styleId="a5">
    <w:name w:val="Table Grid"/>
    <w:basedOn w:val="a1"/>
    <w:uiPriority w:val="59"/>
    <w:rsid w:val="007E30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55CD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340C9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40C9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</Pages>
  <Words>1945</Words>
  <Characters>11090</Characters>
  <Application>Microsoft Office Word</Application>
  <DocSecurity>0</DocSecurity>
  <Lines>92</Lines>
  <Paragraphs>26</Paragraphs>
  <ScaleCrop>false</ScaleCrop>
  <Company/>
  <LinksUpToDate>false</LinksUpToDate>
  <CharactersWithSpaces>13009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2008-09-11T17:20:00Z</dcterms:created>
  <dcterms:modified xsi:type="dcterms:W3CDTF">2017-02-26T03:39:00Z</dcterms:modified>
</cp:coreProperties>
</file>