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F0A5C" w14:textId="77777777" w:rsidR="000A4823" w:rsidRDefault="000A4823" w:rsidP="009C4A79">
      <w:bookmarkStart w:id="0" w:name="_Toc189026872"/>
      <w:bookmarkStart w:id="1" w:name="_Toc201380279"/>
      <w:bookmarkStart w:id="2" w:name="_Toc534793124"/>
    </w:p>
    <w:p w14:paraId="3AEC7CFE" w14:textId="6A23FB19" w:rsidR="000A4823" w:rsidRDefault="000A4823" w:rsidP="000A4823">
      <w:pPr>
        <w:pStyle w:val="Heading1"/>
        <w:numPr>
          <w:ilvl w:val="0"/>
          <w:numId w:val="0"/>
        </w:numPr>
        <w:ind w:left="431"/>
        <w:rPr>
          <w:rFonts w:ascii="Arial" w:hAnsi="Arial" w:cs="Arial"/>
        </w:rPr>
      </w:pPr>
      <w:r>
        <w:rPr>
          <w:rFonts w:ascii="Arial" w:hAnsi="Arial" w:cs="Arial"/>
        </w:rPr>
        <w:t>Warwick University: PIC methods.</w:t>
      </w:r>
    </w:p>
    <w:p w14:paraId="0164CBD2" w14:textId="353FE148" w:rsidR="000A4823" w:rsidRDefault="000A4823" w:rsidP="000A4823">
      <w:pPr>
        <w:rPr>
          <w:lang w:eastAsia="en-GB"/>
        </w:rPr>
      </w:pPr>
      <w:r>
        <w:rPr>
          <w:lang w:eastAsia="en-GB"/>
        </w:rPr>
        <w:tab/>
        <w:t>Note that this is a modified summary of the bid document accounting for modifications that occurred after initial submission, so is intended to present information about Warwick’s bid in an easy-to-follow way. That is, this is not a redacted version of the agreed contract document.</w:t>
      </w:r>
    </w:p>
    <w:p w14:paraId="00F0437E" w14:textId="77777777" w:rsidR="000A4823" w:rsidRPr="000A4823" w:rsidRDefault="000A4823" w:rsidP="000A4823">
      <w:pPr>
        <w:rPr>
          <w:lang w:eastAsia="en-GB"/>
        </w:rPr>
      </w:pPr>
    </w:p>
    <w:p w14:paraId="4601A673" w14:textId="73BD2976" w:rsidR="009C4A79" w:rsidRPr="003279C7" w:rsidRDefault="009C4A79" w:rsidP="009C4A79">
      <w:pPr>
        <w:pStyle w:val="Heading1"/>
        <w:rPr>
          <w:rFonts w:ascii="Arial" w:hAnsi="Arial" w:cs="Arial"/>
        </w:rPr>
      </w:pPr>
      <w:r w:rsidRPr="003279C7">
        <w:rPr>
          <w:rFonts w:ascii="Arial" w:hAnsi="Arial" w:cs="Arial"/>
        </w:rPr>
        <w:t>Purpose of Document</w:t>
      </w:r>
      <w:bookmarkEnd w:id="0"/>
      <w:bookmarkEnd w:id="1"/>
      <w:bookmarkEnd w:id="2"/>
      <w:r w:rsidR="00883C97" w:rsidRPr="003279C7">
        <w:rPr>
          <w:rFonts w:ascii="Arial" w:hAnsi="Arial" w:cs="Arial"/>
        </w:rPr>
        <w:t xml:space="preserve"> </w:t>
      </w:r>
    </w:p>
    <w:p w14:paraId="64582924" w14:textId="05D3C2A5" w:rsidR="004948AF" w:rsidRPr="003279C7" w:rsidRDefault="009C4A79" w:rsidP="006D1829">
      <w:pPr>
        <w:ind w:left="431"/>
        <w:rPr>
          <w:rFonts w:ascii="Arial" w:hAnsi="Arial" w:cs="Arial"/>
          <w:color w:val="0070C0"/>
          <w:sz w:val="22"/>
          <w:szCs w:val="22"/>
        </w:rPr>
      </w:pPr>
      <w:r w:rsidRPr="003279C7">
        <w:rPr>
          <w:rFonts w:ascii="Arial" w:hAnsi="Arial" w:cs="Arial"/>
          <w:color w:val="0070C0"/>
          <w:sz w:val="22"/>
          <w:szCs w:val="22"/>
        </w:rPr>
        <w:t>This document provides a statement of how and when the Research Plan’s objectives would be achieved, by showing the major products</w:t>
      </w:r>
      <w:r w:rsidRPr="003279C7">
        <w:rPr>
          <w:rFonts w:ascii="Arial" w:hAnsi="Arial" w:cs="Arial"/>
          <w:sz w:val="22"/>
          <w:szCs w:val="22"/>
        </w:rPr>
        <w:t>,</w:t>
      </w:r>
      <w:r w:rsidRPr="003279C7">
        <w:rPr>
          <w:rFonts w:ascii="Arial" w:hAnsi="Arial" w:cs="Arial"/>
          <w:color w:val="0070C0"/>
          <w:sz w:val="22"/>
          <w:szCs w:val="22"/>
        </w:rPr>
        <w:t xml:space="preserve"> activities and resources required of the Research Plan</w:t>
      </w:r>
      <w:r w:rsidR="007B738B" w:rsidRPr="003279C7">
        <w:rPr>
          <w:rFonts w:ascii="Arial" w:hAnsi="Arial" w:cs="Arial"/>
          <w:color w:val="0070C0"/>
          <w:sz w:val="22"/>
          <w:szCs w:val="22"/>
        </w:rPr>
        <w:t xml:space="preserve">. </w:t>
      </w:r>
    </w:p>
    <w:p w14:paraId="0E76051C" w14:textId="0987B4DB" w:rsidR="004948AF" w:rsidRPr="003279C7" w:rsidRDefault="004948AF" w:rsidP="009C4A79">
      <w:pPr>
        <w:ind w:left="431"/>
        <w:rPr>
          <w:rFonts w:ascii="Arial" w:hAnsi="Arial" w:cs="Arial"/>
        </w:rPr>
      </w:pPr>
    </w:p>
    <w:p w14:paraId="68189B34" w14:textId="168BCA72" w:rsidR="00053B84" w:rsidRPr="003279C7" w:rsidRDefault="00053B84" w:rsidP="009C4A79">
      <w:pPr>
        <w:ind w:left="431"/>
        <w:rPr>
          <w:rFonts w:ascii="Arial" w:hAnsi="Arial" w:cs="Arial"/>
        </w:rPr>
      </w:pPr>
      <w:r w:rsidRPr="003279C7">
        <w:rPr>
          <w:rFonts w:ascii="Arial" w:hAnsi="Arial" w:cs="Arial"/>
        </w:rPr>
        <w:t>There are two major products:</w:t>
      </w:r>
    </w:p>
    <w:p w14:paraId="0BE23AEE" w14:textId="41D6B46E" w:rsidR="00053B84" w:rsidRPr="003279C7" w:rsidRDefault="00053B84" w:rsidP="00053B84">
      <w:pPr>
        <w:pStyle w:val="ListParagraph"/>
        <w:numPr>
          <w:ilvl w:val="0"/>
          <w:numId w:val="15"/>
        </w:numPr>
        <w:rPr>
          <w:rFonts w:cs="Arial"/>
        </w:rPr>
      </w:pPr>
      <w:r w:rsidRPr="003279C7">
        <w:rPr>
          <w:rFonts w:cs="Arial"/>
        </w:rPr>
        <w:t xml:space="preserve">An exploratory proxy-app, in which disruptive PIC numerical methods will be implemented, and which will also enable UQ exploration. </w:t>
      </w:r>
    </w:p>
    <w:p w14:paraId="0DA3AB72" w14:textId="64D4A93D" w:rsidR="00053B84" w:rsidRPr="003279C7" w:rsidRDefault="00053B84" w:rsidP="00053B84">
      <w:pPr>
        <w:pStyle w:val="ListParagraph"/>
        <w:numPr>
          <w:ilvl w:val="0"/>
          <w:numId w:val="15"/>
        </w:numPr>
        <w:rPr>
          <w:rFonts w:cs="Arial"/>
        </w:rPr>
      </w:pPr>
      <w:r w:rsidRPr="003279C7">
        <w:rPr>
          <w:rFonts w:cs="Arial"/>
        </w:rPr>
        <w:t xml:space="preserve">Reports on the feasibility and limitations of the disruptive methodologies employed, </w:t>
      </w:r>
      <w:r w:rsidR="00547792" w:rsidRPr="003279C7">
        <w:rPr>
          <w:rFonts w:cs="Arial"/>
        </w:rPr>
        <w:t>and on UQ aspects</w:t>
      </w:r>
      <w:r w:rsidR="00AF2619">
        <w:rPr>
          <w:rFonts w:cs="Arial"/>
        </w:rPr>
        <w:t xml:space="preserve"> in PIC</w:t>
      </w:r>
      <w:r w:rsidR="00547792" w:rsidRPr="003279C7">
        <w:rPr>
          <w:rFonts w:cs="Arial"/>
        </w:rPr>
        <w:t>.</w:t>
      </w:r>
    </w:p>
    <w:p w14:paraId="313B2893" w14:textId="33DFCB60" w:rsidR="00547792" w:rsidRPr="003279C7" w:rsidRDefault="00547792" w:rsidP="00547792">
      <w:pPr>
        <w:rPr>
          <w:rFonts w:ascii="Arial" w:hAnsi="Arial" w:cs="Arial"/>
        </w:rPr>
      </w:pPr>
    </w:p>
    <w:p w14:paraId="7DBC6F94" w14:textId="7C305DFE" w:rsidR="00547792" w:rsidRPr="003279C7" w:rsidRDefault="00547792" w:rsidP="00685FAF">
      <w:pPr>
        <w:ind w:left="431"/>
        <w:rPr>
          <w:rFonts w:ascii="Arial" w:hAnsi="Arial" w:cs="Arial"/>
        </w:rPr>
      </w:pPr>
      <w:r w:rsidRPr="003279C7">
        <w:rPr>
          <w:rFonts w:ascii="Arial" w:hAnsi="Arial" w:cs="Arial"/>
        </w:rPr>
        <w:t xml:space="preserve">The </w:t>
      </w:r>
      <w:r w:rsidR="00FA1AED">
        <w:rPr>
          <w:rFonts w:ascii="Arial" w:hAnsi="Arial" w:cs="Arial"/>
        </w:rPr>
        <w:t>single a</w:t>
      </w:r>
      <w:r w:rsidR="00685FAF">
        <w:rPr>
          <w:rFonts w:ascii="Arial" w:hAnsi="Arial" w:cs="Arial"/>
        </w:rPr>
        <w:t>ctivity</w:t>
      </w:r>
      <w:r w:rsidR="00FA1AED">
        <w:rPr>
          <w:rFonts w:ascii="Arial" w:hAnsi="Arial" w:cs="Arial"/>
        </w:rPr>
        <w:t>, which involves</w:t>
      </w:r>
      <w:r w:rsidR="00685FAF">
        <w:rPr>
          <w:rFonts w:ascii="Arial" w:hAnsi="Arial" w:cs="Arial"/>
        </w:rPr>
        <w:t xml:space="preserve"> carrying out</w:t>
      </w:r>
      <w:r w:rsidRPr="003279C7">
        <w:rPr>
          <w:rFonts w:ascii="Arial" w:hAnsi="Arial" w:cs="Arial"/>
        </w:rPr>
        <w:t xml:space="preserve"> the research plan</w:t>
      </w:r>
      <w:r w:rsidR="00FA1AED">
        <w:rPr>
          <w:rFonts w:ascii="Arial" w:hAnsi="Arial" w:cs="Arial"/>
        </w:rPr>
        <w:t>,</w:t>
      </w:r>
      <w:r w:rsidRPr="003279C7">
        <w:rPr>
          <w:rFonts w:ascii="Arial" w:hAnsi="Arial" w:cs="Arial"/>
        </w:rPr>
        <w:t xml:space="preserve"> </w:t>
      </w:r>
      <w:r w:rsidR="00FA1AED">
        <w:rPr>
          <w:rFonts w:ascii="Arial" w:hAnsi="Arial" w:cs="Arial"/>
        </w:rPr>
        <w:t>comprises</w:t>
      </w:r>
      <w:r w:rsidRPr="003279C7">
        <w:rPr>
          <w:rFonts w:ascii="Arial" w:hAnsi="Arial" w:cs="Arial"/>
        </w:rPr>
        <w:t xml:space="preserve"> </w:t>
      </w:r>
      <w:r w:rsidR="0082721D" w:rsidRPr="003279C7">
        <w:rPr>
          <w:rFonts w:ascii="Arial" w:hAnsi="Arial" w:cs="Arial"/>
        </w:rPr>
        <w:t>several</w:t>
      </w:r>
      <w:r w:rsidRPr="003279C7">
        <w:rPr>
          <w:rFonts w:ascii="Arial" w:hAnsi="Arial" w:cs="Arial"/>
        </w:rPr>
        <w:t xml:space="preserve"> parts, which may </w:t>
      </w:r>
      <w:r w:rsidR="0082721D" w:rsidRPr="003279C7">
        <w:rPr>
          <w:rFonts w:ascii="Arial" w:hAnsi="Arial" w:cs="Arial"/>
        </w:rPr>
        <w:t xml:space="preserve">temporally </w:t>
      </w:r>
      <w:r w:rsidRPr="003279C7">
        <w:rPr>
          <w:rFonts w:ascii="Arial" w:hAnsi="Arial" w:cs="Arial"/>
        </w:rPr>
        <w:t>overlap</w:t>
      </w:r>
      <w:r w:rsidR="0082721D" w:rsidRPr="003279C7">
        <w:rPr>
          <w:rFonts w:ascii="Arial" w:hAnsi="Arial" w:cs="Arial"/>
        </w:rPr>
        <w:t>:</w:t>
      </w:r>
    </w:p>
    <w:p w14:paraId="2B89F100" w14:textId="2DCEAC57" w:rsidR="00547792" w:rsidRPr="003279C7" w:rsidRDefault="00547792" w:rsidP="00547792">
      <w:pPr>
        <w:pStyle w:val="ListParagraph"/>
        <w:numPr>
          <w:ilvl w:val="0"/>
          <w:numId w:val="16"/>
        </w:numPr>
        <w:rPr>
          <w:rFonts w:cs="Arial"/>
        </w:rPr>
      </w:pPr>
      <w:r w:rsidRPr="003279C7">
        <w:rPr>
          <w:rFonts w:cs="Arial"/>
        </w:rPr>
        <w:t>Literature survey</w:t>
      </w:r>
      <w:r w:rsidR="0082721D" w:rsidRPr="003279C7">
        <w:rPr>
          <w:rFonts w:cs="Arial"/>
        </w:rPr>
        <w:t>, consultation with relevant experts (e.g. at the Met Office and UKAEA),</w:t>
      </w:r>
      <w:r w:rsidRPr="003279C7">
        <w:rPr>
          <w:rFonts w:cs="Arial"/>
        </w:rPr>
        <w:t xml:space="preserve"> and draft specification of additional features for the proxy-app.  </w:t>
      </w:r>
    </w:p>
    <w:p w14:paraId="1E846C79" w14:textId="0A490983" w:rsidR="00547792" w:rsidRPr="003279C7" w:rsidRDefault="00547792" w:rsidP="00547792">
      <w:pPr>
        <w:pStyle w:val="ListParagraph"/>
        <w:numPr>
          <w:ilvl w:val="0"/>
          <w:numId w:val="16"/>
        </w:numPr>
        <w:rPr>
          <w:rFonts w:cs="Arial"/>
        </w:rPr>
      </w:pPr>
      <w:r w:rsidRPr="003279C7">
        <w:rPr>
          <w:rFonts w:cs="Arial"/>
        </w:rPr>
        <w:t>Development of the proxy-app features by the project team.</w:t>
      </w:r>
    </w:p>
    <w:p w14:paraId="7063BC7E" w14:textId="6692C7CA" w:rsidR="00547792" w:rsidRPr="003279C7" w:rsidRDefault="00547792" w:rsidP="00547792">
      <w:pPr>
        <w:pStyle w:val="ListParagraph"/>
        <w:numPr>
          <w:ilvl w:val="0"/>
          <w:numId w:val="16"/>
        </w:numPr>
        <w:rPr>
          <w:rFonts w:cs="Arial"/>
        </w:rPr>
      </w:pPr>
      <w:r w:rsidRPr="003279C7">
        <w:rPr>
          <w:rFonts w:cs="Arial"/>
        </w:rPr>
        <w:t>Exploitation of the proxy-app, to determine the practicality and limitations of the potentially disruptive features, and UQ studies.</w:t>
      </w:r>
    </w:p>
    <w:p w14:paraId="31F9923F" w14:textId="77777777" w:rsidR="00547792" w:rsidRPr="003279C7" w:rsidRDefault="00547792" w:rsidP="00547792">
      <w:pPr>
        <w:pStyle w:val="ListParagraph"/>
        <w:numPr>
          <w:ilvl w:val="0"/>
          <w:numId w:val="16"/>
        </w:numPr>
        <w:rPr>
          <w:rFonts w:cs="Arial"/>
        </w:rPr>
      </w:pPr>
      <w:r w:rsidRPr="003279C7">
        <w:rPr>
          <w:rFonts w:cs="Arial"/>
        </w:rPr>
        <w:t>Reporting on these aspects, to enable this work to be integrated within the ongoing NEPTUNE project.</w:t>
      </w:r>
    </w:p>
    <w:p w14:paraId="5139F89A" w14:textId="6ACCA75B" w:rsidR="00547792" w:rsidRPr="003279C7" w:rsidRDefault="00547792" w:rsidP="00BC6910">
      <w:pPr>
        <w:ind w:left="426"/>
        <w:rPr>
          <w:rFonts w:ascii="Arial" w:hAnsi="Arial" w:cs="Arial"/>
        </w:rPr>
      </w:pPr>
    </w:p>
    <w:p w14:paraId="483D34DC" w14:textId="5D524745" w:rsidR="00547792" w:rsidRPr="003279C7" w:rsidRDefault="00547792" w:rsidP="00BC6910">
      <w:pPr>
        <w:ind w:left="426"/>
        <w:rPr>
          <w:rFonts w:ascii="Arial" w:hAnsi="Arial" w:cs="Arial"/>
        </w:rPr>
      </w:pPr>
      <w:r w:rsidRPr="003279C7">
        <w:rPr>
          <w:rFonts w:ascii="Arial" w:hAnsi="Arial" w:cs="Arial"/>
        </w:rPr>
        <w:t xml:space="preserve">Timing of individual work elements is described in detail in the list of milestones, the overall project leads will be responsible for ensuring on-time delivery of milestones, and redeploying effort as required to ensure full delivery before the end of the </w:t>
      </w:r>
      <w:proofErr w:type="gramStart"/>
      <w:r w:rsidR="009476EA">
        <w:rPr>
          <w:rFonts w:ascii="Arial" w:hAnsi="Arial" w:cs="Arial"/>
        </w:rPr>
        <w:t>9</w:t>
      </w:r>
      <w:r w:rsidR="009476EA" w:rsidRPr="003279C7">
        <w:rPr>
          <w:rFonts w:ascii="Arial" w:hAnsi="Arial" w:cs="Arial"/>
        </w:rPr>
        <w:t xml:space="preserve"> </w:t>
      </w:r>
      <w:r w:rsidRPr="003279C7">
        <w:rPr>
          <w:rFonts w:ascii="Arial" w:hAnsi="Arial" w:cs="Arial"/>
        </w:rPr>
        <w:t>month</w:t>
      </w:r>
      <w:proofErr w:type="gramEnd"/>
      <w:r w:rsidRPr="003279C7">
        <w:rPr>
          <w:rFonts w:ascii="Arial" w:hAnsi="Arial" w:cs="Arial"/>
        </w:rPr>
        <w:t xml:space="preserve"> project period.</w:t>
      </w:r>
    </w:p>
    <w:p w14:paraId="7C7D3D8B" w14:textId="77777777" w:rsidR="00547792" w:rsidRPr="003279C7" w:rsidRDefault="00547792" w:rsidP="00BC6910">
      <w:pPr>
        <w:ind w:left="426"/>
        <w:rPr>
          <w:rFonts w:ascii="Arial" w:hAnsi="Arial" w:cs="Arial"/>
        </w:rPr>
      </w:pPr>
    </w:p>
    <w:p w14:paraId="3682C841" w14:textId="32885602" w:rsidR="00547792" w:rsidRPr="00BC6910" w:rsidRDefault="00547792" w:rsidP="00BC6910">
      <w:pPr>
        <w:ind w:left="426"/>
        <w:rPr>
          <w:rFonts w:cs="Arial"/>
        </w:rPr>
      </w:pPr>
      <w:r w:rsidRPr="00BC6910">
        <w:rPr>
          <w:rFonts w:cs="Arial"/>
        </w:rPr>
        <w:t>Resources required are the following</w:t>
      </w:r>
    </w:p>
    <w:p w14:paraId="33584865" w14:textId="5F0EF57E" w:rsidR="00547792" w:rsidRPr="00BC6910" w:rsidRDefault="00547792" w:rsidP="00BC6910">
      <w:pPr>
        <w:pStyle w:val="ListParagraph"/>
        <w:numPr>
          <w:ilvl w:val="0"/>
          <w:numId w:val="23"/>
        </w:numPr>
        <w:rPr>
          <w:rFonts w:cs="Arial"/>
        </w:rPr>
      </w:pPr>
      <w:r w:rsidRPr="00BC6910">
        <w:rPr>
          <w:rFonts w:cs="Arial"/>
        </w:rPr>
        <w:t>A proportion of the time of each of the project participants.</w:t>
      </w:r>
    </w:p>
    <w:p w14:paraId="5BECB8F1" w14:textId="3D70EE0E" w:rsidR="00547792" w:rsidRPr="003279C7" w:rsidRDefault="00547792" w:rsidP="00BC6910">
      <w:pPr>
        <w:pStyle w:val="ListParagraph"/>
        <w:numPr>
          <w:ilvl w:val="0"/>
          <w:numId w:val="23"/>
        </w:numPr>
        <w:rPr>
          <w:rFonts w:cs="Arial"/>
        </w:rPr>
      </w:pPr>
      <w:r w:rsidRPr="003279C7">
        <w:rPr>
          <w:rFonts w:cs="Arial"/>
        </w:rPr>
        <w:t>Access to journals, which will be provided by the University of Warwick</w:t>
      </w:r>
    </w:p>
    <w:p w14:paraId="30697464" w14:textId="6E401317" w:rsidR="00547792" w:rsidRPr="003279C7" w:rsidRDefault="00547792" w:rsidP="00BC6910">
      <w:pPr>
        <w:pStyle w:val="ListParagraph"/>
        <w:numPr>
          <w:ilvl w:val="0"/>
          <w:numId w:val="23"/>
        </w:numPr>
        <w:rPr>
          <w:rFonts w:cs="Arial"/>
        </w:rPr>
      </w:pPr>
      <w:r w:rsidRPr="003279C7">
        <w:rPr>
          <w:rFonts w:cs="Arial"/>
        </w:rPr>
        <w:t>Access to desktop PCs and workspaces, which w</w:t>
      </w:r>
      <w:r w:rsidR="00A946EF" w:rsidRPr="003279C7">
        <w:rPr>
          <w:rFonts w:cs="Arial"/>
        </w:rPr>
        <w:t>ould normally be</w:t>
      </w:r>
      <w:r w:rsidRPr="003279C7">
        <w:rPr>
          <w:rFonts w:cs="Arial"/>
        </w:rPr>
        <w:t xml:space="preserve"> provided by the University.</w:t>
      </w:r>
    </w:p>
    <w:p w14:paraId="35685EE0" w14:textId="6E235013" w:rsidR="00AF2619" w:rsidRDefault="00547792" w:rsidP="00EB001B">
      <w:pPr>
        <w:pStyle w:val="ListParagraph"/>
        <w:numPr>
          <w:ilvl w:val="0"/>
          <w:numId w:val="23"/>
        </w:numPr>
        <w:rPr>
          <w:rFonts w:cs="Arial"/>
        </w:rPr>
      </w:pPr>
      <w:r w:rsidRPr="00C62A00">
        <w:t xml:space="preserve">Access to workstation-level HPC, which is </w:t>
      </w:r>
      <w:r w:rsidR="002C2F17" w:rsidRPr="00C62A00">
        <w:rPr>
          <w:rFonts w:cs="Arial"/>
        </w:rPr>
        <w:t>provided by</w:t>
      </w:r>
      <w:r w:rsidR="002C2F17">
        <w:rPr>
          <w:rFonts w:cs="Arial"/>
        </w:rPr>
        <w:t xml:space="preserve"> the university.</w:t>
      </w:r>
    </w:p>
    <w:p w14:paraId="0574A847" w14:textId="77777777" w:rsidR="002C2F17" w:rsidRPr="002C2F17" w:rsidRDefault="002C2F17" w:rsidP="00C62A00">
      <w:pPr>
        <w:pStyle w:val="ListParagraph"/>
        <w:ind w:left="786"/>
        <w:rPr>
          <w:rFonts w:cs="Arial"/>
        </w:rPr>
      </w:pPr>
    </w:p>
    <w:p w14:paraId="4499D706" w14:textId="5BC3CFA1" w:rsidR="00727929" w:rsidRDefault="00727929" w:rsidP="00BC6910">
      <w:pPr>
        <w:ind w:left="426"/>
        <w:rPr>
          <w:rFonts w:ascii="Arial" w:hAnsi="Arial" w:cs="Arial"/>
        </w:rPr>
      </w:pPr>
      <w:r>
        <w:rPr>
          <w:rFonts w:ascii="Arial" w:hAnsi="Arial" w:cs="Arial"/>
        </w:rPr>
        <w:t xml:space="preserve">     There are </w:t>
      </w:r>
      <w:r w:rsidR="00393545">
        <w:rPr>
          <w:rFonts w:ascii="Arial" w:hAnsi="Arial" w:cs="Arial"/>
        </w:rPr>
        <w:t xml:space="preserve">two </w:t>
      </w:r>
      <w:r>
        <w:rPr>
          <w:rFonts w:ascii="Arial" w:hAnsi="Arial" w:cs="Arial"/>
        </w:rPr>
        <w:t xml:space="preserve">major objectives, which </w:t>
      </w:r>
      <w:r w:rsidR="00393545">
        <w:rPr>
          <w:rFonts w:ascii="Arial" w:hAnsi="Arial" w:cs="Arial"/>
        </w:rPr>
        <w:t xml:space="preserve">we </w:t>
      </w:r>
      <w:r>
        <w:rPr>
          <w:rFonts w:ascii="Arial" w:hAnsi="Arial" w:cs="Arial"/>
        </w:rPr>
        <w:t xml:space="preserve">will now </w:t>
      </w:r>
      <w:r w:rsidR="00BC6910">
        <w:rPr>
          <w:rFonts w:ascii="Arial" w:hAnsi="Arial" w:cs="Arial"/>
        </w:rPr>
        <w:t>provide contextual information on, including some relevant literature, and</w:t>
      </w:r>
      <w:r>
        <w:rPr>
          <w:rFonts w:ascii="Arial" w:hAnsi="Arial" w:cs="Arial"/>
        </w:rPr>
        <w:t xml:space="preserve"> describe in detail.</w:t>
      </w:r>
    </w:p>
    <w:p w14:paraId="5EBE3F7F" w14:textId="77777777" w:rsidR="00727929" w:rsidRDefault="00727929" w:rsidP="008855D4">
      <w:pPr>
        <w:rPr>
          <w:rFonts w:ascii="Arial" w:hAnsi="Arial" w:cs="Arial"/>
          <w:color w:val="000000" w:themeColor="text1"/>
          <w:sz w:val="22"/>
          <w:szCs w:val="22"/>
        </w:rPr>
      </w:pPr>
    </w:p>
    <w:p w14:paraId="6A1E36C8" w14:textId="234F224C" w:rsidR="00727929" w:rsidRDefault="00B74B81" w:rsidP="00727929">
      <w:pPr>
        <w:ind w:left="426"/>
        <w:rPr>
          <w:rFonts w:ascii="Arial" w:hAnsi="Arial" w:cs="Arial"/>
          <w:color w:val="000000" w:themeColor="text1"/>
          <w:sz w:val="22"/>
          <w:szCs w:val="22"/>
        </w:rPr>
      </w:pPr>
      <w:r>
        <w:rPr>
          <w:rFonts w:ascii="Arial" w:hAnsi="Arial" w:cs="Arial"/>
          <w:color w:val="000000" w:themeColor="text1"/>
          <w:sz w:val="22"/>
          <w:szCs w:val="22"/>
        </w:rPr>
        <w:t>Objective 1: Co-design.</w:t>
      </w:r>
    </w:p>
    <w:p w14:paraId="2DE37CED" w14:textId="0B3C563C" w:rsidR="00B74B81" w:rsidRDefault="00B74B81" w:rsidP="00727929">
      <w:pPr>
        <w:ind w:left="426"/>
        <w:rPr>
          <w:rFonts w:ascii="Arial" w:hAnsi="Arial" w:cs="Arial"/>
          <w:color w:val="000000" w:themeColor="text1"/>
          <w:sz w:val="22"/>
          <w:szCs w:val="22"/>
        </w:rPr>
      </w:pPr>
    </w:p>
    <w:p w14:paraId="780E0542" w14:textId="15711400" w:rsidR="00B74B81" w:rsidRPr="00B74B81" w:rsidRDefault="00B74B81" w:rsidP="00B74B81">
      <w:pPr>
        <w:ind w:left="426"/>
        <w:rPr>
          <w:rFonts w:ascii="Arial" w:hAnsi="Arial" w:cs="Arial"/>
          <w:color w:val="000000" w:themeColor="text1"/>
          <w:sz w:val="22"/>
          <w:szCs w:val="22"/>
        </w:rPr>
      </w:pPr>
      <w:r>
        <w:rPr>
          <w:rFonts w:ascii="Arial" w:hAnsi="Arial" w:cs="Arial"/>
          <w:color w:val="000000" w:themeColor="text1"/>
          <w:sz w:val="22"/>
          <w:szCs w:val="22"/>
        </w:rPr>
        <w:lastRenderedPageBreak/>
        <w:t>W</w:t>
      </w:r>
      <w:r w:rsidRPr="00B74B81">
        <w:rPr>
          <w:rFonts w:ascii="Arial" w:hAnsi="Arial" w:cs="Arial"/>
          <w:color w:val="000000" w:themeColor="text1"/>
          <w:sz w:val="22"/>
          <w:szCs w:val="22"/>
        </w:rPr>
        <w:t>e will work together, early-on in the project, with other successful co-bidders to determine whether the proposed particle methods will be compatible with the proposed fluid methods and adapt them as needed. Due to the very short timeline of the project, it is however necessary to work in parallel on other aspects of the project on the assumption that such adaptions will be possible and relatively minor. We will also need to, as part of the work towards this milestone, develop familiarity with the spectral-hp method and the chosen software infrastructure in which it is embedded (</w:t>
      </w:r>
      <w:proofErr w:type="gramStart"/>
      <w:r w:rsidRPr="00B74B81">
        <w:rPr>
          <w:rFonts w:ascii="Arial" w:hAnsi="Arial" w:cs="Arial"/>
          <w:color w:val="000000" w:themeColor="text1"/>
          <w:sz w:val="22"/>
          <w:szCs w:val="22"/>
        </w:rPr>
        <w:t>e.g.</w:t>
      </w:r>
      <w:proofErr w:type="gramEnd"/>
      <w:r w:rsidRPr="00B74B81">
        <w:rPr>
          <w:rFonts w:ascii="Arial" w:hAnsi="Arial" w:cs="Arial"/>
          <w:color w:val="000000" w:themeColor="text1"/>
          <w:sz w:val="22"/>
          <w:szCs w:val="22"/>
        </w:rPr>
        <w:t xml:space="preserve"> </w:t>
      </w:r>
      <w:proofErr w:type="spellStart"/>
      <w:r w:rsidRPr="00B74B81">
        <w:rPr>
          <w:rFonts w:ascii="Arial" w:hAnsi="Arial" w:cs="Arial"/>
          <w:color w:val="000000" w:themeColor="text1"/>
          <w:sz w:val="22"/>
          <w:szCs w:val="22"/>
        </w:rPr>
        <w:t>Nektar</w:t>
      </w:r>
      <w:proofErr w:type="spellEnd"/>
      <w:r w:rsidRPr="00B74B81">
        <w:rPr>
          <w:rFonts w:ascii="Arial" w:hAnsi="Arial" w:cs="Arial"/>
          <w:color w:val="000000" w:themeColor="text1"/>
          <w:sz w:val="22"/>
          <w:szCs w:val="22"/>
        </w:rPr>
        <w:t>++). This milestone will assume the availability and willingness of the lead organisation and other relevant successful bidders to commit time and resources early-on in the project. We note that coupling between PIC methods and fluid methods has previously been achieved, and we think that the advanced-PIC aspects and advanced-fluid aspects of the project should in-principle be compatible. The basic PIC algorithm itself is quite flexible in terms of grid and field representation (</w:t>
      </w:r>
      <w:proofErr w:type="gramStart"/>
      <w:r w:rsidRPr="00B74B81">
        <w:rPr>
          <w:rFonts w:ascii="Arial" w:hAnsi="Arial" w:cs="Arial"/>
          <w:color w:val="000000" w:themeColor="text1"/>
          <w:sz w:val="22"/>
          <w:szCs w:val="22"/>
        </w:rPr>
        <w:t>e.g.</w:t>
      </w:r>
      <w:proofErr w:type="gramEnd"/>
      <w:r w:rsidRPr="00B74B81">
        <w:rPr>
          <w:rFonts w:ascii="Arial" w:hAnsi="Arial" w:cs="Arial"/>
          <w:color w:val="000000" w:themeColor="text1"/>
          <w:sz w:val="22"/>
          <w:szCs w:val="22"/>
        </w:rPr>
        <w:t xml:space="preserve"> high order finite element methods are common e.g. ORB5), and the proposed PIC extensions are not highly sensitive to the choice of field discretisation.</w:t>
      </w:r>
    </w:p>
    <w:p w14:paraId="24C4EFE0" w14:textId="2E190FFB" w:rsidR="00B74B81" w:rsidRDefault="00B74B81" w:rsidP="00727929">
      <w:pPr>
        <w:ind w:left="426"/>
        <w:rPr>
          <w:rFonts w:ascii="Arial" w:hAnsi="Arial" w:cs="Arial"/>
          <w:color w:val="000000" w:themeColor="text1"/>
          <w:sz w:val="22"/>
          <w:szCs w:val="22"/>
        </w:rPr>
      </w:pPr>
    </w:p>
    <w:p w14:paraId="1286CAB5" w14:textId="633ADCFD" w:rsidR="00B74B81" w:rsidRDefault="00B74B81" w:rsidP="00727929">
      <w:pPr>
        <w:ind w:left="426"/>
        <w:rPr>
          <w:rFonts w:ascii="Arial" w:hAnsi="Arial" w:cs="Arial"/>
          <w:color w:val="000000" w:themeColor="text1"/>
          <w:sz w:val="22"/>
          <w:szCs w:val="22"/>
        </w:rPr>
      </w:pPr>
      <w:r>
        <w:rPr>
          <w:rFonts w:ascii="Arial" w:hAnsi="Arial" w:cs="Arial"/>
          <w:color w:val="000000" w:themeColor="text1"/>
          <w:sz w:val="22"/>
          <w:szCs w:val="22"/>
        </w:rPr>
        <w:t xml:space="preserve">We will also work with the other successful bidders to examine how the gyrokinetic theory of interest may be implemented in a kinetic scheme, and which features of PIC algorithms need to feed </w:t>
      </w:r>
      <w:proofErr w:type="gramStart"/>
      <w:r>
        <w:rPr>
          <w:rFonts w:ascii="Arial" w:hAnsi="Arial" w:cs="Arial"/>
          <w:color w:val="000000" w:themeColor="text1"/>
          <w:sz w:val="22"/>
          <w:szCs w:val="22"/>
        </w:rPr>
        <w:t>in to</w:t>
      </w:r>
      <w:proofErr w:type="gramEnd"/>
      <w:r>
        <w:rPr>
          <w:rFonts w:ascii="Arial" w:hAnsi="Arial" w:cs="Arial"/>
          <w:color w:val="000000" w:themeColor="text1"/>
          <w:sz w:val="22"/>
          <w:szCs w:val="22"/>
        </w:rPr>
        <w:t xml:space="preserve"> the design of the uncertainty quantification.</w:t>
      </w:r>
    </w:p>
    <w:p w14:paraId="643CB37E" w14:textId="07BEE3F6" w:rsidR="00CC338E" w:rsidRDefault="00CC338E" w:rsidP="00727929">
      <w:pPr>
        <w:ind w:left="426"/>
        <w:rPr>
          <w:rFonts w:ascii="Arial" w:hAnsi="Arial" w:cs="Arial"/>
          <w:color w:val="000000" w:themeColor="text1"/>
          <w:sz w:val="22"/>
          <w:szCs w:val="22"/>
        </w:rPr>
      </w:pPr>
    </w:p>
    <w:p w14:paraId="413BF928" w14:textId="718560F4" w:rsidR="00CC338E" w:rsidRDefault="00CC338E" w:rsidP="00727929">
      <w:pPr>
        <w:ind w:left="426"/>
        <w:rPr>
          <w:rFonts w:ascii="Arial" w:hAnsi="Arial" w:cs="Arial"/>
          <w:color w:val="000000" w:themeColor="text1"/>
          <w:sz w:val="22"/>
          <w:szCs w:val="22"/>
        </w:rPr>
      </w:pPr>
      <w:r>
        <w:rPr>
          <w:rFonts w:ascii="Arial" w:hAnsi="Arial" w:cs="Arial"/>
          <w:color w:val="000000" w:themeColor="text1"/>
          <w:sz w:val="22"/>
          <w:szCs w:val="22"/>
        </w:rPr>
        <w:t>This work will initially be expected to involve literature search, discussions with other partners, and training of staff, for example on PIC and Spectral-HP methods. This will allow the best approaches to the couplings between these NEPTUNE subprojects be identified, which will be described in the milestone report.</w:t>
      </w:r>
    </w:p>
    <w:p w14:paraId="3F45403D" w14:textId="77777777" w:rsidR="00727929" w:rsidRPr="003279C7" w:rsidRDefault="00727929" w:rsidP="00727929">
      <w:pPr>
        <w:ind w:left="426"/>
        <w:rPr>
          <w:rFonts w:ascii="Arial" w:hAnsi="Arial" w:cs="Arial"/>
          <w:color w:val="000000" w:themeColor="text1"/>
          <w:sz w:val="22"/>
          <w:szCs w:val="22"/>
        </w:rPr>
      </w:pPr>
    </w:p>
    <w:p w14:paraId="3198DF7E" w14:textId="557ADAF0" w:rsidR="00727929" w:rsidRPr="003279C7" w:rsidRDefault="00727929" w:rsidP="00727929">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Objective 2: Implicit </w:t>
      </w:r>
      <w:proofErr w:type="spellStart"/>
      <w:r w:rsidRPr="003279C7">
        <w:rPr>
          <w:rFonts w:ascii="Arial" w:hAnsi="Arial" w:cs="Arial"/>
          <w:color w:val="000000" w:themeColor="text1"/>
          <w:sz w:val="22"/>
          <w:szCs w:val="22"/>
        </w:rPr>
        <w:t>timestepping</w:t>
      </w:r>
      <w:proofErr w:type="spellEnd"/>
      <w:r w:rsidR="00BD6E47">
        <w:rPr>
          <w:rFonts w:ascii="Arial" w:hAnsi="Arial" w:cs="Arial"/>
          <w:color w:val="000000" w:themeColor="text1"/>
          <w:sz w:val="22"/>
          <w:szCs w:val="22"/>
        </w:rPr>
        <w:t xml:space="preserve"> and transformative PIC algorithms</w:t>
      </w:r>
    </w:p>
    <w:p w14:paraId="50C2B04D" w14:textId="77777777" w:rsidR="00727929" w:rsidRPr="003279C7" w:rsidRDefault="00727929" w:rsidP="00727929">
      <w:pPr>
        <w:ind w:left="426"/>
        <w:rPr>
          <w:rFonts w:ascii="Arial" w:hAnsi="Arial" w:cs="Arial"/>
          <w:color w:val="000000" w:themeColor="text1"/>
          <w:sz w:val="22"/>
          <w:szCs w:val="22"/>
        </w:rPr>
      </w:pPr>
    </w:p>
    <w:p w14:paraId="57F25768" w14:textId="4C9DD87C" w:rsidR="00727929" w:rsidRPr="003279C7" w:rsidRDefault="00727929" w:rsidP="00727929">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The finite-difference time-domain (FDTD) method is the de facto industry standard time-integration </w:t>
      </w:r>
      <w:r w:rsidR="004006E3">
        <w:rPr>
          <w:rFonts w:ascii="Arial" w:hAnsi="Arial" w:cs="Arial"/>
          <w:color w:val="000000" w:themeColor="text1"/>
          <w:sz w:val="22"/>
          <w:szCs w:val="22"/>
        </w:rPr>
        <w:t>algorithm</w:t>
      </w:r>
      <w:r w:rsidR="004006E3" w:rsidRPr="003279C7">
        <w:rPr>
          <w:rFonts w:ascii="Arial" w:hAnsi="Arial" w:cs="Arial"/>
          <w:color w:val="000000" w:themeColor="text1"/>
          <w:sz w:val="22"/>
          <w:szCs w:val="22"/>
        </w:rPr>
        <w:t xml:space="preserve"> </w:t>
      </w:r>
      <w:r w:rsidRPr="003279C7">
        <w:rPr>
          <w:rFonts w:ascii="Arial" w:hAnsi="Arial" w:cs="Arial"/>
          <w:color w:val="000000" w:themeColor="text1"/>
          <w:sz w:val="22"/>
          <w:szCs w:val="22"/>
        </w:rPr>
        <w:t xml:space="preserve">for particle in cell (PIC) </w:t>
      </w:r>
      <w:r w:rsidR="004006E3">
        <w:rPr>
          <w:rFonts w:ascii="Arial" w:hAnsi="Arial" w:cs="Arial"/>
          <w:color w:val="000000" w:themeColor="text1"/>
          <w:sz w:val="22"/>
          <w:szCs w:val="22"/>
        </w:rPr>
        <w:t>codes</w:t>
      </w:r>
      <w:r w:rsidRPr="003279C7">
        <w:rPr>
          <w:rFonts w:ascii="Arial" w:hAnsi="Arial" w:cs="Arial"/>
          <w:color w:val="000000" w:themeColor="text1"/>
          <w:sz w:val="22"/>
          <w:szCs w:val="22"/>
        </w:rPr>
        <w:t>. However, its temporal stability constraints render it inefficient for modelling systems with a large disparity in timescales, where implicit [e.g. 1, 2] or semi-implicit [3] methods are preferable. Additionally (semi-)implicit methods can provide physically desirable behaviour, such as energy conservation, which explicit time-integration methods cannot.</w:t>
      </w:r>
    </w:p>
    <w:p w14:paraId="07101E08" w14:textId="77777777" w:rsidR="00727929" w:rsidRPr="003279C7" w:rsidRDefault="00727929" w:rsidP="00727929">
      <w:pPr>
        <w:ind w:left="426"/>
        <w:rPr>
          <w:rFonts w:ascii="Arial" w:hAnsi="Arial" w:cs="Arial"/>
          <w:color w:val="000000" w:themeColor="text1"/>
          <w:sz w:val="22"/>
          <w:szCs w:val="22"/>
        </w:rPr>
      </w:pPr>
    </w:p>
    <w:p w14:paraId="0D0BCD3A" w14:textId="77D69471" w:rsidR="00727929" w:rsidRPr="003279C7" w:rsidRDefault="00727929" w:rsidP="00727929">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Leveraging implicit PIC methods on </w:t>
      </w:r>
      <w:proofErr w:type="spellStart"/>
      <w:r w:rsidRPr="003279C7">
        <w:rPr>
          <w:rFonts w:ascii="Arial" w:hAnsi="Arial" w:cs="Arial"/>
          <w:color w:val="000000" w:themeColor="text1"/>
          <w:sz w:val="22"/>
          <w:szCs w:val="22"/>
        </w:rPr>
        <w:t>Exascale</w:t>
      </w:r>
      <w:proofErr w:type="spellEnd"/>
      <w:r w:rsidRPr="003279C7">
        <w:rPr>
          <w:rFonts w:ascii="Arial" w:hAnsi="Arial" w:cs="Arial"/>
          <w:color w:val="000000" w:themeColor="text1"/>
          <w:sz w:val="22"/>
          <w:szCs w:val="22"/>
        </w:rPr>
        <w:t xml:space="preserve"> systems is unlikely to be straightforward. In addition to the algorithmic considerations relevant to explicit PIC, implicit PIC requires the efficient inversion of a non-linear system. Interestingly, both Chen et al. [1] and </w:t>
      </w:r>
      <w:proofErr w:type="spellStart"/>
      <w:r w:rsidRPr="003279C7">
        <w:rPr>
          <w:rFonts w:ascii="Arial" w:hAnsi="Arial" w:cs="Arial"/>
          <w:color w:val="000000" w:themeColor="text1"/>
          <w:sz w:val="22"/>
          <w:szCs w:val="22"/>
        </w:rPr>
        <w:t>Markidis</w:t>
      </w:r>
      <w:proofErr w:type="spellEnd"/>
      <w:r w:rsidRPr="003279C7">
        <w:rPr>
          <w:rFonts w:ascii="Arial" w:hAnsi="Arial" w:cs="Arial"/>
          <w:color w:val="000000" w:themeColor="text1"/>
          <w:sz w:val="22"/>
          <w:szCs w:val="22"/>
        </w:rPr>
        <w:t xml:space="preserve"> and </w:t>
      </w:r>
      <w:proofErr w:type="spellStart"/>
      <w:r w:rsidRPr="003279C7">
        <w:rPr>
          <w:rFonts w:ascii="Arial" w:hAnsi="Arial" w:cs="Arial"/>
          <w:color w:val="000000" w:themeColor="text1"/>
          <w:sz w:val="22"/>
          <w:szCs w:val="22"/>
        </w:rPr>
        <w:t>Lapenta</w:t>
      </w:r>
      <w:proofErr w:type="spellEnd"/>
      <w:r w:rsidRPr="003279C7">
        <w:rPr>
          <w:rFonts w:ascii="Arial" w:hAnsi="Arial" w:cs="Arial"/>
          <w:color w:val="000000" w:themeColor="text1"/>
          <w:sz w:val="22"/>
          <w:szCs w:val="22"/>
        </w:rPr>
        <w:t xml:space="preserve"> [2] utilise the Jacobian-free Newton-</w:t>
      </w:r>
      <w:proofErr w:type="spellStart"/>
      <w:r w:rsidRPr="003279C7">
        <w:rPr>
          <w:rFonts w:ascii="Arial" w:hAnsi="Arial" w:cs="Arial"/>
          <w:color w:val="000000" w:themeColor="text1"/>
          <w:sz w:val="22"/>
          <w:szCs w:val="22"/>
        </w:rPr>
        <w:t>Krylov</w:t>
      </w:r>
      <w:proofErr w:type="spellEnd"/>
      <w:r w:rsidRPr="003279C7">
        <w:rPr>
          <w:rFonts w:ascii="Arial" w:hAnsi="Arial" w:cs="Arial"/>
          <w:color w:val="000000" w:themeColor="text1"/>
          <w:sz w:val="22"/>
          <w:szCs w:val="22"/>
        </w:rPr>
        <w:t xml:space="preserve"> (JFNK) method. JFNK methods do not explicitly form the Jacobian matrix, thus avoiding the high-memory requirements of conventional implicit methods.</w:t>
      </w:r>
      <w:r w:rsidR="007C08AC">
        <w:rPr>
          <w:rFonts w:ascii="Arial" w:hAnsi="Arial" w:cs="Arial"/>
          <w:color w:val="000000" w:themeColor="text1"/>
          <w:sz w:val="22"/>
          <w:szCs w:val="22"/>
        </w:rPr>
        <w:t xml:space="preserve"> A third possible time-integration method is </w:t>
      </w:r>
      <w:r w:rsidRPr="003279C7">
        <w:rPr>
          <w:rFonts w:ascii="Arial" w:hAnsi="Arial" w:cs="Arial"/>
          <w:color w:val="000000" w:themeColor="text1"/>
          <w:sz w:val="22"/>
          <w:szCs w:val="22"/>
        </w:rPr>
        <w:t xml:space="preserve">the semi-implicit method of </w:t>
      </w:r>
      <w:proofErr w:type="spellStart"/>
      <w:r w:rsidRPr="003279C7">
        <w:rPr>
          <w:rFonts w:ascii="Arial" w:hAnsi="Arial" w:cs="Arial"/>
          <w:color w:val="000000" w:themeColor="text1"/>
          <w:sz w:val="22"/>
          <w:szCs w:val="22"/>
        </w:rPr>
        <w:t>Lapenta</w:t>
      </w:r>
      <w:proofErr w:type="spellEnd"/>
      <w:r w:rsidRPr="003279C7">
        <w:rPr>
          <w:rFonts w:ascii="Arial" w:hAnsi="Arial" w:cs="Arial"/>
          <w:color w:val="000000" w:themeColor="text1"/>
          <w:sz w:val="22"/>
          <w:szCs w:val="22"/>
        </w:rPr>
        <w:t xml:space="preserve"> [3]</w:t>
      </w:r>
      <w:r w:rsidR="007C08AC">
        <w:rPr>
          <w:rFonts w:ascii="Arial" w:hAnsi="Arial" w:cs="Arial"/>
          <w:color w:val="000000" w:themeColor="text1"/>
          <w:sz w:val="22"/>
          <w:szCs w:val="22"/>
        </w:rPr>
        <w:t>, which</w:t>
      </w:r>
      <w:r w:rsidRPr="003279C7">
        <w:rPr>
          <w:rFonts w:ascii="Arial" w:hAnsi="Arial" w:cs="Arial"/>
          <w:color w:val="000000" w:themeColor="text1"/>
          <w:sz w:val="22"/>
          <w:szCs w:val="22"/>
        </w:rPr>
        <w:t xml:space="preserve"> offers the advantages of implicit methods (no temporal stability constraints, exact energy conservation) whilst maintaining the lower algorithmic complexity of explicit methods.</w:t>
      </w:r>
    </w:p>
    <w:p w14:paraId="18CCD814" w14:textId="77777777" w:rsidR="00727929" w:rsidRPr="003279C7" w:rsidRDefault="00727929" w:rsidP="00727929">
      <w:pPr>
        <w:ind w:left="426"/>
        <w:rPr>
          <w:rFonts w:ascii="Arial" w:hAnsi="Arial" w:cs="Arial"/>
          <w:color w:val="000000" w:themeColor="text1"/>
          <w:sz w:val="22"/>
          <w:szCs w:val="22"/>
        </w:rPr>
      </w:pPr>
    </w:p>
    <w:p w14:paraId="42D7BE56" w14:textId="57CC45A8" w:rsidR="00727929" w:rsidRPr="009E22C7" w:rsidRDefault="00727929" w:rsidP="001A6138">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Unfortunately decoupling the performance benefits of existing methods from the differences arising from data-structures, linear-solvers, and numerous other </w:t>
      </w:r>
      <w:r w:rsidR="00393545">
        <w:rPr>
          <w:rFonts w:ascii="Arial" w:hAnsi="Arial" w:cs="Arial"/>
          <w:color w:val="000000" w:themeColor="text1"/>
          <w:sz w:val="22"/>
          <w:szCs w:val="22"/>
        </w:rPr>
        <w:t>implementation details</w:t>
      </w:r>
      <w:r w:rsidR="00393545" w:rsidRPr="003279C7">
        <w:rPr>
          <w:rFonts w:ascii="Arial" w:hAnsi="Arial" w:cs="Arial"/>
          <w:color w:val="000000" w:themeColor="text1"/>
          <w:sz w:val="22"/>
          <w:szCs w:val="22"/>
        </w:rPr>
        <w:t xml:space="preserve"> </w:t>
      </w:r>
      <w:r w:rsidRPr="003279C7">
        <w:rPr>
          <w:rFonts w:ascii="Arial" w:hAnsi="Arial" w:cs="Arial"/>
          <w:color w:val="000000" w:themeColor="text1"/>
          <w:sz w:val="22"/>
          <w:szCs w:val="22"/>
        </w:rPr>
        <w:t xml:space="preserve">is at best difficult, and at worst impossible. </w:t>
      </w:r>
      <w:r w:rsidR="00651BBE">
        <w:rPr>
          <w:rFonts w:ascii="Arial" w:hAnsi="Arial" w:cs="Arial"/>
          <w:color w:val="000000" w:themeColor="text1"/>
          <w:sz w:val="22"/>
          <w:szCs w:val="22"/>
        </w:rPr>
        <w:t xml:space="preserve">In order to disentangle these issues, we are proposing to produce a prototype </w:t>
      </w:r>
      <w:proofErr w:type="gramStart"/>
      <w:r w:rsidR="00651BBE">
        <w:rPr>
          <w:rFonts w:ascii="Arial" w:hAnsi="Arial" w:cs="Arial"/>
          <w:color w:val="000000" w:themeColor="text1"/>
          <w:sz w:val="22"/>
          <w:szCs w:val="22"/>
        </w:rPr>
        <w:t>mini-app</w:t>
      </w:r>
      <w:proofErr w:type="gramEnd"/>
      <w:r w:rsidR="00651BBE">
        <w:rPr>
          <w:rFonts w:ascii="Arial" w:hAnsi="Arial" w:cs="Arial"/>
          <w:color w:val="000000" w:themeColor="text1"/>
          <w:sz w:val="22"/>
          <w:szCs w:val="22"/>
        </w:rPr>
        <w:t xml:space="preserve"> to assess the relative merits of different algorithms</w:t>
      </w:r>
      <w:r w:rsidR="007C08AC">
        <w:rPr>
          <w:rFonts w:ascii="Arial" w:hAnsi="Arial" w:cs="Arial"/>
          <w:color w:val="000000" w:themeColor="text1"/>
          <w:sz w:val="22"/>
          <w:szCs w:val="22"/>
        </w:rPr>
        <w:t>, whilst using the same underlying computational framework</w:t>
      </w:r>
      <w:r w:rsidR="00651BBE">
        <w:rPr>
          <w:rFonts w:ascii="Arial" w:hAnsi="Arial" w:cs="Arial"/>
          <w:color w:val="000000" w:themeColor="text1"/>
          <w:sz w:val="22"/>
          <w:szCs w:val="22"/>
        </w:rPr>
        <w:t xml:space="preserve">. </w:t>
      </w:r>
      <w:r w:rsidR="00393545">
        <w:rPr>
          <w:rFonts w:ascii="Arial" w:hAnsi="Arial" w:cs="Arial"/>
          <w:color w:val="000000" w:themeColor="text1"/>
          <w:sz w:val="22"/>
          <w:szCs w:val="22"/>
        </w:rPr>
        <w:t>T</w:t>
      </w:r>
      <w:r w:rsidR="007C08AC">
        <w:rPr>
          <w:rFonts w:ascii="Arial" w:hAnsi="Arial" w:cs="Arial"/>
          <w:color w:val="000000" w:themeColor="text1"/>
          <w:sz w:val="22"/>
          <w:szCs w:val="22"/>
        </w:rPr>
        <w:t xml:space="preserve">he choice of time-integration algorithm is complex. </w:t>
      </w:r>
      <w:r w:rsidR="00651BBE">
        <w:rPr>
          <w:rFonts w:ascii="Arial" w:hAnsi="Arial" w:cs="Arial"/>
          <w:color w:val="000000" w:themeColor="text1"/>
          <w:sz w:val="22"/>
          <w:szCs w:val="22"/>
        </w:rPr>
        <w:t xml:space="preserve">Even restricting the </w:t>
      </w:r>
      <w:r w:rsidR="00022F16">
        <w:rPr>
          <w:rFonts w:ascii="Arial" w:hAnsi="Arial" w:cs="Arial"/>
          <w:color w:val="000000" w:themeColor="text1"/>
          <w:sz w:val="22"/>
          <w:szCs w:val="22"/>
        </w:rPr>
        <w:t>discussion</w:t>
      </w:r>
      <w:r w:rsidR="00651BBE">
        <w:rPr>
          <w:rFonts w:ascii="Arial" w:hAnsi="Arial" w:cs="Arial"/>
          <w:color w:val="000000" w:themeColor="text1"/>
          <w:sz w:val="22"/>
          <w:szCs w:val="22"/>
        </w:rPr>
        <w:t xml:space="preserve"> to JFNK based time-implicit methods using particle enslavement, one must decide on a method to solve for the enslaved motion, for example the Picard method [1] and the Newton-Raphson method [2] have both been used. </w:t>
      </w:r>
      <w:proofErr w:type="gramStart"/>
      <w:r w:rsidR="005C3CF3">
        <w:rPr>
          <w:rFonts w:ascii="Arial" w:hAnsi="Arial" w:cs="Arial"/>
          <w:color w:val="000000" w:themeColor="text1"/>
          <w:sz w:val="22"/>
          <w:szCs w:val="22"/>
        </w:rPr>
        <w:t>Furthermore</w:t>
      </w:r>
      <w:proofErr w:type="gramEnd"/>
      <w:r w:rsidR="005C3CF3">
        <w:rPr>
          <w:rFonts w:ascii="Arial" w:hAnsi="Arial" w:cs="Arial"/>
          <w:color w:val="000000" w:themeColor="text1"/>
          <w:sz w:val="22"/>
          <w:szCs w:val="22"/>
        </w:rPr>
        <w:t xml:space="preserve"> design decisions regarding</w:t>
      </w:r>
      <w:r w:rsidR="00651BBE">
        <w:rPr>
          <w:rFonts w:ascii="Arial" w:hAnsi="Arial" w:cs="Arial"/>
          <w:color w:val="000000" w:themeColor="text1"/>
          <w:sz w:val="22"/>
          <w:szCs w:val="22"/>
        </w:rPr>
        <w:t xml:space="preserve"> spatial filtering, particle </w:t>
      </w:r>
      <w:proofErr w:type="spellStart"/>
      <w:r w:rsidR="00651BBE">
        <w:rPr>
          <w:rFonts w:ascii="Arial" w:hAnsi="Arial" w:cs="Arial"/>
          <w:color w:val="000000" w:themeColor="text1"/>
          <w:sz w:val="22"/>
          <w:szCs w:val="22"/>
        </w:rPr>
        <w:t>substepping</w:t>
      </w:r>
      <w:proofErr w:type="spellEnd"/>
      <w:r w:rsidR="00651BBE">
        <w:rPr>
          <w:rFonts w:ascii="Arial" w:hAnsi="Arial" w:cs="Arial"/>
          <w:color w:val="000000" w:themeColor="text1"/>
          <w:sz w:val="22"/>
          <w:szCs w:val="22"/>
        </w:rPr>
        <w:t>, and even the possibility of preconditioning the JFNK system</w:t>
      </w:r>
      <w:r w:rsidR="005C3CF3">
        <w:rPr>
          <w:rFonts w:ascii="Arial" w:hAnsi="Arial" w:cs="Arial"/>
          <w:color w:val="000000" w:themeColor="text1"/>
          <w:sz w:val="22"/>
          <w:szCs w:val="22"/>
        </w:rPr>
        <w:t xml:space="preserve"> must be made</w:t>
      </w:r>
      <w:r w:rsidR="00651BBE">
        <w:rPr>
          <w:rFonts w:ascii="Arial" w:hAnsi="Arial" w:cs="Arial"/>
          <w:color w:val="000000" w:themeColor="text1"/>
          <w:sz w:val="22"/>
          <w:szCs w:val="22"/>
        </w:rPr>
        <w:t>. As JFNK methods don’t explicitly form the matrix, these methods typically require bespoke physics-based preconditioners (e.g. [4-5])</w:t>
      </w:r>
      <w:r w:rsidR="007C08AC">
        <w:rPr>
          <w:rFonts w:ascii="Arial" w:hAnsi="Arial" w:cs="Arial"/>
          <w:color w:val="000000" w:themeColor="text1"/>
          <w:sz w:val="22"/>
          <w:szCs w:val="22"/>
        </w:rPr>
        <w:t>.</w:t>
      </w:r>
    </w:p>
    <w:p w14:paraId="683C54B9" w14:textId="6D8B26EE" w:rsidR="007C08AC" w:rsidRDefault="007C08AC" w:rsidP="001A6138">
      <w:pPr>
        <w:ind w:left="426"/>
        <w:rPr>
          <w:rFonts w:ascii="Arial" w:hAnsi="Arial" w:cs="Arial"/>
          <w:color w:val="000000" w:themeColor="text1"/>
          <w:sz w:val="22"/>
          <w:szCs w:val="22"/>
        </w:rPr>
      </w:pPr>
    </w:p>
    <w:p w14:paraId="0E615D9E" w14:textId="52991878" w:rsidR="007C08AC" w:rsidRPr="009E22C7" w:rsidRDefault="007C08AC" w:rsidP="001A6138">
      <w:pPr>
        <w:ind w:left="426"/>
        <w:rPr>
          <w:rFonts w:ascii="Arial" w:hAnsi="Arial" w:cs="Arial"/>
          <w:color w:val="000000" w:themeColor="text1"/>
          <w:sz w:val="22"/>
          <w:szCs w:val="22"/>
        </w:rPr>
      </w:pPr>
      <w:r>
        <w:rPr>
          <w:rFonts w:ascii="Arial" w:hAnsi="Arial" w:cs="Arial"/>
          <w:color w:val="000000" w:themeColor="text1"/>
          <w:sz w:val="22"/>
          <w:szCs w:val="22"/>
        </w:rPr>
        <w:lastRenderedPageBreak/>
        <w:t xml:space="preserve">The questions raised in the preceding paragraph are far beyond the scope of this initial </w:t>
      </w:r>
      <w:proofErr w:type="gramStart"/>
      <w:r>
        <w:rPr>
          <w:rFonts w:ascii="Arial" w:hAnsi="Arial" w:cs="Arial"/>
          <w:color w:val="000000" w:themeColor="text1"/>
          <w:sz w:val="22"/>
          <w:szCs w:val="22"/>
        </w:rPr>
        <w:t>nine month</w:t>
      </w:r>
      <w:proofErr w:type="gramEnd"/>
      <w:r>
        <w:rPr>
          <w:rFonts w:ascii="Arial" w:hAnsi="Arial" w:cs="Arial"/>
          <w:color w:val="000000" w:themeColor="text1"/>
          <w:sz w:val="22"/>
          <w:szCs w:val="22"/>
        </w:rPr>
        <w:t xml:space="preserve"> study. Instead this </w:t>
      </w:r>
      <w:r w:rsidR="00393545">
        <w:rPr>
          <w:rFonts w:ascii="Arial" w:hAnsi="Arial" w:cs="Arial"/>
          <w:color w:val="000000" w:themeColor="text1"/>
          <w:sz w:val="22"/>
          <w:szCs w:val="22"/>
        </w:rPr>
        <w:t>work package</w:t>
      </w:r>
      <w:r>
        <w:rPr>
          <w:rFonts w:ascii="Arial" w:hAnsi="Arial" w:cs="Arial"/>
          <w:color w:val="000000" w:themeColor="text1"/>
          <w:sz w:val="22"/>
          <w:szCs w:val="22"/>
        </w:rPr>
        <w:t xml:space="preserve"> will deliver a key first step for further work</w:t>
      </w:r>
      <w:r w:rsidR="00022F16">
        <w:rPr>
          <w:rFonts w:ascii="Arial" w:hAnsi="Arial" w:cs="Arial"/>
          <w:color w:val="000000" w:themeColor="text1"/>
          <w:sz w:val="22"/>
          <w:szCs w:val="22"/>
        </w:rPr>
        <w:t>,</w:t>
      </w:r>
      <w:r>
        <w:rPr>
          <w:rFonts w:ascii="Arial" w:hAnsi="Arial" w:cs="Arial"/>
          <w:color w:val="000000" w:themeColor="text1"/>
          <w:sz w:val="22"/>
          <w:szCs w:val="22"/>
        </w:rPr>
        <w:t xml:space="preserve"> an extendable, easily deployed, time-implicit mini-app</w:t>
      </w:r>
      <w:r w:rsidR="00022F16">
        <w:rPr>
          <w:rFonts w:ascii="Arial" w:hAnsi="Arial" w:cs="Arial"/>
          <w:color w:val="000000" w:themeColor="text1"/>
          <w:sz w:val="22"/>
          <w:szCs w:val="22"/>
        </w:rPr>
        <w:t>,</w:t>
      </w:r>
      <w:r>
        <w:rPr>
          <w:rFonts w:ascii="Arial" w:hAnsi="Arial" w:cs="Arial"/>
          <w:color w:val="000000" w:themeColor="text1"/>
          <w:sz w:val="22"/>
          <w:szCs w:val="22"/>
        </w:rPr>
        <w:t xml:space="preserve"> upon which future investigations and comparisons can be built.</w:t>
      </w:r>
    </w:p>
    <w:p w14:paraId="5A485A30" w14:textId="77777777" w:rsidR="00BC6910" w:rsidRDefault="00BC6910" w:rsidP="009E22C7">
      <w:pPr>
        <w:ind w:left="426"/>
        <w:rPr>
          <w:rFonts w:ascii="Arial" w:eastAsia="Times New Roman" w:hAnsi="Arial" w:cs="Arial"/>
          <w:color w:val="000000"/>
          <w:sz w:val="22"/>
          <w:szCs w:val="22"/>
          <w:lang w:eastAsia="en-GB"/>
        </w:rPr>
      </w:pPr>
    </w:p>
    <w:p w14:paraId="018D6BEA" w14:textId="38B22E0E" w:rsidR="00BC6910" w:rsidRDefault="00BC6910" w:rsidP="009E22C7">
      <w:pPr>
        <w:ind w:left="426"/>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Especially in a tokamak context, the rapid gyration time can be an equally or more sever</w:t>
      </w:r>
      <w:r w:rsidR="00F77E2D">
        <w:rPr>
          <w:rFonts w:ascii="Arial" w:eastAsia="Times New Roman" w:hAnsi="Arial" w:cs="Arial"/>
          <w:color w:val="000000"/>
          <w:sz w:val="22"/>
          <w:szCs w:val="22"/>
          <w:lang w:eastAsia="en-GB"/>
        </w:rPr>
        <w:t>e</w:t>
      </w:r>
      <w:r>
        <w:rPr>
          <w:rFonts w:ascii="Arial" w:eastAsia="Times New Roman" w:hAnsi="Arial" w:cs="Arial"/>
          <w:color w:val="000000"/>
          <w:sz w:val="22"/>
          <w:szCs w:val="22"/>
          <w:lang w:eastAsia="en-GB"/>
        </w:rPr>
        <w:t xml:space="preserve"> limit on the particle timestep as an explicit field solve. To overcome this limitation, several methodologies have been developed, including </w:t>
      </w:r>
      <w:proofErr w:type="spellStart"/>
      <w:r>
        <w:rPr>
          <w:rFonts w:ascii="Arial" w:eastAsia="Times New Roman" w:hAnsi="Arial" w:cs="Arial"/>
          <w:color w:val="000000"/>
          <w:sz w:val="22"/>
          <w:szCs w:val="22"/>
          <w:lang w:eastAsia="en-GB"/>
        </w:rPr>
        <w:t>substepping</w:t>
      </w:r>
      <w:proofErr w:type="spellEnd"/>
      <w:r>
        <w:rPr>
          <w:rFonts w:ascii="Arial" w:eastAsia="Times New Roman" w:hAnsi="Arial" w:cs="Arial"/>
          <w:color w:val="000000"/>
          <w:sz w:val="22"/>
          <w:szCs w:val="22"/>
          <w:lang w:eastAsia="en-GB"/>
        </w:rPr>
        <w:t xml:space="preserve"> and gyrokinetic techniques. </w:t>
      </w:r>
      <w:r w:rsidR="00F77E2D">
        <w:rPr>
          <w:rFonts w:ascii="Arial" w:eastAsia="Times New Roman" w:hAnsi="Arial" w:cs="Arial"/>
          <w:color w:val="000000"/>
          <w:sz w:val="22"/>
          <w:szCs w:val="22"/>
          <w:lang w:eastAsia="en-GB"/>
        </w:rPr>
        <w:t xml:space="preserve">Particle </w:t>
      </w:r>
      <w:proofErr w:type="spellStart"/>
      <w:r w:rsidR="00F77E2D">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ubstepping</w:t>
      </w:r>
      <w:proofErr w:type="spellEnd"/>
      <w:r>
        <w:rPr>
          <w:rFonts w:ascii="Arial" w:eastAsia="Times New Roman" w:hAnsi="Arial" w:cs="Arial"/>
          <w:color w:val="000000"/>
          <w:sz w:val="22"/>
          <w:szCs w:val="22"/>
          <w:lang w:eastAsia="en-GB"/>
        </w:rPr>
        <w:t xml:space="preserve"> is known to be compatible with implicit methods in general, and</w:t>
      </w:r>
      <w:r w:rsidR="00F77E2D">
        <w:rPr>
          <w:rFonts w:ascii="Arial" w:eastAsia="Times New Roman" w:hAnsi="Arial" w:cs="Arial"/>
          <w:color w:val="000000"/>
          <w:sz w:val="22"/>
          <w:szCs w:val="22"/>
          <w:lang w:eastAsia="en-GB"/>
        </w:rPr>
        <w:t>, although it</w:t>
      </w:r>
      <w:r>
        <w:rPr>
          <w:rFonts w:ascii="Arial" w:eastAsia="Times New Roman" w:hAnsi="Arial" w:cs="Arial"/>
          <w:color w:val="000000"/>
          <w:sz w:val="22"/>
          <w:szCs w:val="22"/>
          <w:lang w:eastAsia="en-GB"/>
        </w:rPr>
        <w:t xml:space="preserve"> increase</w:t>
      </w:r>
      <w:r w:rsidR="00F77E2D">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 xml:space="preserve"> in </w:t>
      </w:r>
      <w:r w:rsidR="00F77E2D">
        <w:rPr>
          <w:rFonts w:ascii="Arial" w:eastAsia="Times New Roman" w:hAnsi="Arial" w:cs="Arial"/>
          <w:color w:val="000000"/>
          <w:sz w:val="22"/>
          <w:szCs w:val="22"/>
          <w:lang w:eastAsia="en-GB"/>
        </w:rPr>
        <w:t xml:space="preserve">computational complexity per particle per timestep, does not require significant additional memory bandwidth so is appealing on the pathway to </w:t>
      </w:r>
      <w:proofErr w:type="spellStart"/>
      <w:r w:rsidR="00F77E2D">
        <w:rPr>
          <w:rFonts w:ascii="Arial" w:eastAsia="Times New Roman" w:hAnsi="Arial" w:cs="Arial"/>
          <w:color w:val="000000"/>
          <w:sz w:val="22"/>
          <w:szCs w:val="22"/>
          <w:lang w:eastAsia="en-GB"/>
        </w:rPr>
        <w:t>exascale</w:t>
      </w:r>
      <w:proofErr w:type="spellEnd"/>
      <w:r w:rsidR="00F77E2D">
        <w:rPr>
          <w:rFonts w:ascii="Arial" w:eastAsia="Times New Roman" w:hAnsi="Arial" w:cs="Arial"/>
          <w:color w:val="000000"/>
          <w:sz w:val="22"/>
          <w:szCs w:val="22"/>
          <w:lang w:eastAsia="en-GB"/>
        </w:rPr>
        <w:t xml:space="preserve">. Both a reduced (simplified, long-wavelength) gyrokinetic particle tracking method and direct </w:t>
      </w:r>
      <w:proofErr w:type="spellStart"/>
      <w:r w:rsidR="00F77E2D">
        <w:rPr>
          <w:rFonts w:ascii="Arial" w:eastAsia="Times New Roman" w:hAnsi="Arial" w:cs="Arial"/>
          <w:color w:val="000000"/>
          <w:sz w:val="22"/>
          <w:szCs w:val="22"/>
          <w:lang w:eastAsia="en-GB"/>
        </w:rPr>
        <w:t>substepping</w:t>
      </w:r>
      <w:proofErr w:type="spellEnd"/>
      <w:r w:rsidR="00F77E2D">
        <w:rPr>
          <w:rFonts w:ascii="Arial" w:eastAsia="Times New Roman" w:hAnsi="Arial" w:cs="Arial"/>
          <w:color w:val="000000"/>
          <w:sz w:val="22"/>
          <w:szCs w:val="22"/>
          <w:lang w:eastAsia="en-GB"/>
        </w:rPr>
        <w:t xml:space="preserve"> will be implemented in the PIC mini-app and compared, as a full-scale integrated edge code will likely have particles of such widely varying gyrofrequency/</w:t>
      </w:r>
      <w:proofErr w:type="spellStart"/>
      <w:r w:rsidR="00F77E2D">
        <w:rPr>
          <w:rFonts w:ascii="Arial" w:eastAsia="Times New Roman" w:hAnsi="Arial" w:cs="Arial"/>
          <w:color w:val="000000"/>
          <w:sz w:val="22"/>
          <w:szCs w:val="22"/>
          <w:lang w:eastAsia="en-GB"/>
        </w:rPr>
        <w:t>gyroradius</w:t>
      </w:r>
      <w:proofErr w:type="spellEnd"/>
      <w:r w:rsidR="00F77E2D">
        <w:rPr>
          <w:rFonts w:ascii="Arial" w:eastAsia="Times New Roman" w:hAnsi="Arial" w:cs="Arial"/>
          <w:color w:val="000000"/>
          <w:sz w:val="22"/>
          <w:szCs w:val="22"/>
          <w:lang w:eastAsia="en-GB"/>
        </w:rPr>
        <w:t xml:space="preserve"> that both types of methods will be required. </w:t>
      </w:r>
    </w:p>
    <w:p w14:paraId="059509BF" w14:textId="77777777" w:rsidR="00F77E2D" w:rsidRDefault="00F77E2D" w:rsidP="009E22C7">
      <w:pPr>
        <w:ind w:left="426"/>
        <w:rPr>
          <w:rFonts w:ascii="Arial" w:eastAsia="Times New Roman" w:hAnsi="Arial" w:cs="Arial"/>
          <w:color w:val="000000"/>
          <w:sz w:val="22"/>
          <w:szCs w:val="22"/>
          <w:lang w:eastAsia="en-GB"/>
        </w:rPr>
      </w:pPr>
    </w:p>
    <w:p w14:paraId="39372B4A" w14:textId="14AD8D97" w:rsidR="00F77E2D" w:rsidRDefault="00F77E2D" w:rsidP="009E22C7">
      <w:pPr>
        <w:ind w:left="426"/>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Low-noise particle methods generally depend on improved sampling of the particle velocity space and on knowledge of an appropriate underlying smooth distribution function. One way to do this is via fluid-entrainment techniques. A control-variates method has been implemented in EPOCH, and this will be ported to the EPOCH-</w:t>
      </w:r>
      <w:proofErr w:type="spellStart"/>
      <w:r>
        <w:rPr>
          <w:rFonts w:ascii="Arial" w:eastAsia="Times New Roman" w:hAnsi="Arial" w:cs="Arial"/>
          <w:color w:val="000000"/>
          <w:sz w:val="22"/>
          <w:szCs w:val="22"/>
          <w:lang w:eastAsia="en-GB"/>
        </w:rPr>
        <w:t>miniapp</w:t>
      </w:r>
      <w:proofErr w:type="spellEnd"/>
      <w:r>
        <w:rPr>
          <w:rFonts w:ascii="Arial" w:eastAsia="Times New Roman" w:hAnsi="Arial" w:cs="Arial"/>
          <w:color w:val="000000"/>
          <w:sz w:val="22"/>
          <w:szCs w:val="22"/>
          <w:lang w:eastAsia="en-GB"/>
        </w:rPr>
        <w:t xml:space="preserve">; an extension to allow background evolution consistent with the fluid equations (closed with PIC moments) will be implemented and investigated. </w:t>
      </w:r>
    </w:p>
    <w:p w14:paraId="565DADB3" w14:textId="41A38521" w:rsidR="009E22C7" w:rsidRPr="009E22C7" w:rsidRDefault="009E22C7" w:rsidP="009E22C7">
      <w:pPr>
        <w:ind w:left="426"/>
        <w:rPr>
          <w:rFonts w:ascii="Arial" w:eastAsia="Times New Roman" w:hAnsi="Arial" w:cs="Arial"/>
          <w:color w:val="000000"/>
          <w:sz w:val="22"/>
          <w:szCs w:val="22"/>
          <w:lang w:eastAsia="en-GB"/>
        </w:rPr>
      </w:pPr>
      <w:r w:rsidRPr="009E22C7">
        <w:rPr>
          <w:rFonts w:ascii="Arial" w:eastAsia="Times New Roman" w:hAnsi="Arial" w:cs="Arial"/>
          <w:color w:val="000000"/>
          <w:sz w:val="22"/>
          <w:szCs w:val="22"/>
          <w:lang w:eastAsia="en-GB"/>
        </w:rPr>
        <w:br/>
        <w:t>[1] </w:t>
      </w:r>
      <w:r w:rsidRPr="009E22C7">
        <w:rPr>
          <w:rFonts w:ascii="Arial" w:eastAsia="Times New Roman" w:hAnsi="Arial" w:cs="Arial"/>
          <w:color w:val="000000"/>
          <w:sz w:val="22"/>
          <w:szCs w:val="22"/>
          <w:shd w:val="clear" w:color="auto" w:fill="FFFFFF"/>
          <w:lang w:eastAsia="en-GB"/>
        </w:rPr>
        <w:t xml:space="preserve">Chen, </w:t>
      </w:r>
      <w:proofErr w:type="spellStart"/>
      <w:r w:rsidRPr="009E22C7">
        <w:rPr>
          <w:rFonts w:ascii="Arial" w:eastAsia="Times New Roman" w:hAnsi="Arial" w:cs="Arial"/>
          <w:color w:val="000000"/>
          <w:sz w:val="22"/>
          <w:szCs w:val="22"/>
          <w:shd w:val="clear" w:color="auto" w:fill="FFFFFF"/>
          <w:lang w:eastAsia="en-GB"/>
        </w:rPr>
        <w:t>Guangye</w:t>
      </w:r>
      <w:proofErr w:type="spellEnd"/>
      <w:r w:rsidRPr="009E22C7">
        <w:rPr>
          <w:rFonts w:ascii="Arial" w:eastAsia="Times New Roman" w:hAnsi="Arial" w:cs="Arial"/>
          <w:color w:val="000000"/>
          <w:sz w:val="22"/>
          <w:szCs w:val="22"/>
          <w:shd w:val="clear" w:color="auto" w:fill="FFFFFF"/>
          <w:lang w:eastAsia="en-GB"/>
        </w:rPr>
        <w:t xml:space="preserve">, Luis </w:t>
      </w:r>
      <w:proofErr w:type="spellStart"/>
      <w:r w:rsidRPr="009E22C7">
        <w:rPr>
          <w:rFonts w:ascii="Arial" w:eastAsia="Times New Roman" w:hAnsi="Arial" w:cs="Arial"/>
          <w:color w:val="000000"/>
          <w:sz w:val="22"/>
          <w:szCs w:val="22"/>
          <w:shd w:val="clear" w:color="auto" w:fill="FFFFFF"/>
          <w:lang w:eastAsia="en-GB"/>
        </w:rPr>
        <w:t>Chacón</w:t>
      </w:r>
      <w:proofErr w:type="spellEnd"/>
      <w:r w:rsidRPr="009E22C7">
        <w:rPr>
          <w:rFonts w:ascii="Arial" w:eastAsia="Times New Roman" w:hAnsi="Arial" w:cs="Arial"/>
          <w:color w:val="000000"/>
          <w:sz w:val="22"/>
          <w:szCs w:val="22"/>
          <w:shd w:val="clear" w:color="auto" w:fill="FFFFFF"/>
          <w:lang w:eastAsia="en-GB"/>
        </w:rPr>
        <w:t>, and Daniel C. Barnes. "An energy-and charge-conserving, implicit, electrostatic particle-in-cell algorithm." </w:t>
      </w:r>
      <w:r w:rsidRPr="009E22C7">
        <w:rPr>
          <w:rFonts w:ascii="Arial" w:eastAsia="Times New Roman" w:hAnsi="Arial" w:cs="Arial"/>
          <w:i/>
          <w:iCs/>
          <w:color w:val="000000"/>
          <w:sz w:val="22"/>
          <w:szCs w:val="22"/>
          <w:lang w:eastAsia="en-GB"/>
        </w:rPr>
        <w:t>Journal of Computational Physics</w:t>
      </w:r>
      <w:r w:rsidRPr="009E22C7">
        <w:rPr>
          <w:rFonts w:ascii="Arial" w:eastAsia="Times New Roman" w:hAnsi="Arial" w:cs="Arial"/>
          <w:color w:val="000000"/>
          <w:sz w:val="22"/>
          <w:szCs w:val="22"/>
          <w:shd w:val="clear" w:color="auto" w:fill="FFFFFF"/>
          <w:lang w:eastAsia="en-GB"/>
        </w:rPr>
        <w:t> 230.18 (2011): 7018-7036.</w:t>
      </w:r>
    </w:p>
    <w:p w14:paraId="62DD98BF" w14:textId="77777777" w:rsidR="009E22C7" w:rsidRPr="009E22C7" w:rsidRDefault="009E22C7" w:rsidP="009E22C7">
      <w:pPr>
        <w:ind w:left="426"/>
        <w:rPr>
          <w:rFonts w:ascii="Arial" w:eastAsia="Times New Roman" w:hAnsi="Arial" w:cs="Arial"/>
          <w:color w:val="000000"/>
          <w:sz w:val="22"/>
          <w:szCs w:val="22"/>
          <w:lang w:eastAsia="en-GB"/>
        </w:rPr>
      </w:pPr>
    </w:p>
    <w:p w14:paraId="6A39C6BA" w14:textId="77777777" w:rsidR="009E22C7" w:rsidRPr="009E22C7" w:rsidRDefault="009E22C7" w:rsidP="009E22C7">
      <w:pPr>
        <w:ind w:left="426"/>
        <w:rPr>
          <w:rFonts w:ascii="Arial" w:eastAsia="Times New Roman" w:hAnsi="Arial" w:cs="Arial"/>
          <w:color w:val="000000"/>
          <w:sz w:val="22"/>
          <w:szCs w:val="22"/>
          <w:lang w:eastAsia="en-GB"/>
        </w:rPr>
      </w:pPr>
      <w:r w:rsidRPr="009E22C7">
        <w:rPr>
          <w:rFonts w:ascii="Arial" w:eastAsia="Times New Roman" w:hAnsi="Arial" w:cs="Arial"/>
          <w:color w:val="000000"/>
          <w:sz w:val="22"/>
          <w:szCs w:val="22"/>
          <w:shd w:val="clear" w:color="auto" w:fill="FFFFFF"/>
          <w:lang w:eastAsia="en-GB"/>
        </w:rPr>
        <w:t>[2] </w:t>
      </w:r>
      <w:proofErr w:type="spellStart"/>
      <w:r w:rsidRPr="009E22C7">
        <w:rPr>
          <w:rFonts w:ascii="Arial" w:eastAsia="Times New Roman" w:hAnsi="Arial" w:cs="Arial"/>
          <w:color w:val="000000"/>
          <w:sz w:val="22"/>
          <w:szCs w:val="22"/>
          <w:shd w:val="clear" w:color="auto" w:fill="FFFFFF"/>
          <w:lang w:eastAsia="en-GB"/>
        </w:rPr>
        <w:t>Markidis</w:t>
      </w:r>
      <w:proofErr w:type="spellEnd"/>
      <w:r w:rsidRPr="009E22C7">
        <w:rPr>
          <w:rFonts w:ascii="Arial" w:eastAsia="Times New Roman" w:hAnsi="Arial" w:cs="Arial"/>
          <w:color w:val="000000"/>
          <w:sz w:val="22"/>
          <w:szCs w:val="22"/>
          <w:shd w:val="clear" w:color="auto" w:fill="FFFFFF"/>
          <w:lang w:eastAsia="en-GB"/>
        </w:rPr>
        <w:t xml:space="preserve">, Stefano, and Giovanni </w:t>
      </w:r>
      <w:proofErr w:type="spellStart"/>
      <w:r w:rsidRPr="009E22C7">
        <w:rPr>
          <w:rFonts w:ascii="Arial" w:eastAsia="Times New Roman" w:hAnsi="Arial" w:cs="Arial"/>
          <w:color w:val="000000"/>
          <w:sz w:val="22"/>
          <w:szCs w:val="22"/>
          <w:shd w:val="clear" w:color="auto" w:fill="FFFFFF"/>
          <w:lang w:eastAsia="en-GB"/>
        </w:rPr>
        <w:t>Lapenta</w:t>
      </w:r>
      <w:proofErr w:type="spellEnd"/>
      <w:r w:rsidRPr="009E22C7">
        <w:rPr>
          <w:rFonts w:ascii="Arial" w:eastAsia="Times New Roman" w:hAnsi="Arial" w:cs="Arial"/>
          <w:color w:val="000000"/>
          <w:sz w:val="22"/>
          <w:szCs w:val="22"/>
          <w:shd w:val="clear" w:color="auto" w:fill="FFFFFF"/>
          <w:lang w:eastAsia="en-GB"/>
        </w:rPr>
        <w:t>. "The energy conserving particle-in-cell method." </w:t>
      </w:r>
      <w:r w:rsidRPr="009E22C7">
        <w:rPr>
          <w:rFonts w:ascii="Arial" w:eastAsia="Times New Roman" w:hAnsi="Arial" w:cs="Arial"/>
          <w:i/>
          <w:iCs/>
          <w:color w:val="000000"/>
          <w:sz w:val="22"/>
          <w:szCs w:val="22"/>
          <w:shd w:val="clear" w:color="auto" w:fill="FFFFFF"/>
          <w:lang w:eastAsia="en-GB"/>
        </w:rPr>
        <w:t>Journal of Computational Physics</w:t>
      </w:r>
      <w:r w:rsidRPr="009E22C7">
        <w:rPr>
          <w:rFonts w:ascii="Arial" w:eastAsia="Times New Roman" w:hAnsi="Arial" w:cs="Arial"/>
          <w:color w:val="000000"/>
          <w:sz w:val="22"/>
          <w:szCs w:val="22"/>
          <w:shd w:val="clear" w:color="auto" w:fill="FFFFFF"/>
          <w:lang w:eastAsia="en-GB"/>
        </w:rPr>
        <w:t> 230.18 (2011): 7037-7052.</w:t>
      </w:r>
    </w:p>
    <w:p w14:paraId="4589CAA0" w14:textId="77777777" w:rsidR="009E22C7" w:rsidRPr="009E22C7" w:rsidRDefault="009E22C7" w:rsidP="009E22C7">
      <w:pPr>
        <w:ind w:left="426"/>
        <w:rPr>
          <w:rFonts w:ascii="Arial" w:eastAsia="Times New Roman" w:hAnsi="Arial" w:cs="Arial"/>
          <w:color w:val="000000"/>
          <w:sz w:val="22"/>
          <w:szCs w:val="22"/>
          <w:lang w:eastAsia="en-GB"/>
        </w:rPr>
      </w:pPr>
    </w:p>
    <w:p w14:paraId="4BF9DCAB" w14:textId="48850627" w:rsidR="009E22C7" w:rsidRPr="00FA1AED" w:rsidRDefault="009E22C7" w:rsidP="00BC6910">
      <w:pPr>
        <w:ind w:left="426"/>
        <w:rPr>
          <w:rFonts w:ascii="Arial" w:hAnsi="Arial"/>
          <w:color w:val="000000"/>
          <w:sz w:val="22"/>
        </w:rPr>
      </w:pPr>
      <w:r w:rsidRPr="009E22C7">
        <w:rPr>
          <w:rFonts w:ascii="Arial" w:eastAsia="Times New Roman" w:hAnsi="Arial" w:cs="Arial"/>
          <w:color w:val="000000"/>
          <w:sz w:val="22"/>
          <w:szCs w:val="22"/>
          <w:shd w:val="clear" w:color="auto" w:fill="FFFFFF"/>
          <w:lang w:eastAsia="en-GB"/>
        </w:rPr>
        <w:t>[3] </w:t>
      </w:r>
      <w:proofErr w:type="spellStart"/>
      <w:r w:rsidRPr="009E22C7">
        <w:rPr>
          <w:rFonts w:ascii="Arial" w:eastAsia="Times New Roman" w:hAnsi="Arial" w:cs="Arial"/>
          <w:color w:val="000000"/>
          <w:sz w:val="22"/>
          <w:szCs w:val="22"/>
          <w:shd w:val="clear" w:color="auto" w:fill="FFFFFF"/>
          <w:lang w:eastAsia="en-GB"/>
        </w:rPr>
        <w:t>Lapenta</w:t>
      </w:r>
      <w:proofErr w:type="spellEnd"/>
      <w:r w:rsidRPr="009E22C7">
        <w:rPr>
          <w:rFonts w:ascii="Arial" w:eastAsia="Times New Roman" w:hAnsi="Arial" w:cs="Arial"/>
          <w:color w:val="000000"/>
          <w:sz w:val="22"/>
          <w:szCs w:val="22"/>
          <w:shd w:val="clear" w:color="auto" w:fill="FFFFFF"/>
          <w:lang w:eastAsia="en-GB"/>
        </w:rPr>
        <w:t>, Giovanni. "Exactly energy conserving semi-implicit particle in cell formulation." </w:t>
      </w:r>
      <w:r w:rsidRPr="009E22C7">
        <w:rPr>
          <w:rFonts w:ascii="Arial" w:eastAsia="Times New Roman" w:hAnsi="Arial" w:cs="Arial"/>
          <w:i/>
          <w:iCs/>
          <w:color w:val="000000"/>
          <w:sz w:val="22"/>
          <w:szCs w:val="22"/>
          <w:shd w:val="clear" w:color="auto" w:fill="FFFFFF"/>
          <w:lang w:eastAsia="en-GB"/>
        </w:rPr>
        <w:t>Journal of Computational Physics</w:t>
      </w:r>
      <w:r w:rsidRPr="009E22C7">
        <w:rPr>
          <w:rFonts w:ascii="Arial" w:eastAsia="Times New Roman" w:hAnsi="Arial" w:cs="Arial"/>
          <w:color w:val="000000"/>
          <w:sz w:val="22"/>
          <w:szCs w:val="22"/>
          <w:shd w:val="clear" w:color="auto" w:fill="FFFFFF"/>
          <w:lang w:eastAsia="en-GB"/>
        </w:rPr>
        <w:t>334 (2017): 349-366.</w:t>
      </w:r>
    </w:p>
    <w:p w14:paraId="2F866D69" w14:textId="53202312" w:rsidR="00651BBE" w:rsidRDefault="00651BBE" w:rsidP="00BC6910">
      <w:pPr>
        <w:ind w:left="426"/>
        <w:rPr>
          <w:rFonts w:ascii="Arial" w:eastAsia="Times New Roman" w:hAnsi="Arial" w:cs="Arial"/>
          <w:color w:val="000000"/>
          <w:sz w:val="22"/>
          <w:szCs w:val="22"/>
          <w:lang w:eastAsia="en-GB"/>
        </w:rPr>
      </w:pPr>
    </w:p>
    <w:p w14:paraId="6F503D97" w14:textId="77777777" w:rsidR="00651BBE" w:rsidRPr="00FA1AED" w:rsidRDefault="00651BBE" w:rsidP="00FA1AED">
      <w:pPr>
        <w:ind w:left="426"/>
        <w:rPr>
          <w:rFonts w:ascii="Times New Roman" w:eastAsia="Times New Roman" w:hAnsi="Times New Roman" w:cs="Times New Roman"/>
          <w:sz w:val="22"/>
          <w:szCs w:val="22"/>
          <w:lang w:eastAsia="zh-CN"/>
        </w:rPr>
      </w:pPr>
      <w:r w:rsidRPr="00651BBE">
        <w:rPr>
          <w:rFonts w:ascii="Arial" w:eastAsia="Times New Roman" w:hAnsi="Arial" w:cs="Arial"/>
          <w:color w:val="000000"/>
          <w:sz w:val="22"/>
          <w:szCs w:val="22"/>
          <w:lang w:eastAsia="en-GB"/>
        </w:rPr>
        <w:t xml:space="preserve">[4] </w:t>
      </w:r>
      <w:r w:rsidRPr="00FA1AED">
        <w:rPr>
          <w:rFonts w:ascii="Arial" w:eastAsia="Times New Roman" w:hAnsi="Arial" w:cs="Arial"/>
          <w:color w:val="222222"/>
          <w:sz w:val="22"/>
          <w:szCs w:val="22"/>
          <w:shd w:val="clear" w:color="auto" w:fill="FFFFFF"/>
          <w:lang w:eastAsia="zh-CN"/>
        </w:rPr>
        <w:t>Knoll, Dana A., and David E. Keyes. "Jacobian-free Newton–</w:t>
      </w:r>
      <w:proofErr w:type="spellStart"/>
      <w:r w:rsidRPr="00FA1AED">
        <w:rPr>
          <w:rFonts w:ascii="Arial" w:eastAsia="Times New Roman" w:hAnsi="Arial" w:cs="Arial"/>
          <w:color w:val="222222"/>
          <w:sz w:val="22"/>
          <w:szCs w:val="22"/>
          <w:shd w:val="clear" w:color="auto" w:fill="FFFFFF"/>
          <w:lang w:eastAsia="zh-CN"/>
        </w:rPr>
        <w:t>Krylov</w:t>
      </w:r>
      <w:proofErr w:type="spellEnd"/>
      <w:r w:rsidRPr="00FA1AED">
        <w:rPr>
          <w:rFonts w:ascii="Arial" w:eastAsia="Times New Roman" w:hAnsi="Arial" w:cs="Arial"/>
          <w:color w:val="222222"/>
          <w:sz w:val="22"/>
          <w:szCs w:val="22"/>
          <w:shd w:val="clear" w:color="auto" w:fill="FFFFFF"/>
          <w:lang w:eastAsia="zh-CN"/>
        </w:rPr>
        <w:t xml:space="preserve"> methods: a survey of approaches and applications." </w:t>
      </w:r>
      <w:r w:rsidRPr="00FA1AED">
        <w:rPr>
          <w:rFonts w:ascii="Arial" w:eastAsia="Times New Roman" w:hAnsi="Arial" w:cs="Arial"/>
          <w:i/>
          <w:iCs/>
          <w:color w:val="222222"/>
          <w:sz w:val="22"/>
          <w:szCs w:val="22"/>
          <w:lang w:eastAsia="zh-CN"/>
        </w:rPr>
        <w:t>Journal of Computational Physics</w:t>
      </w:r>
      <w:r w:rsidRPr="00FA1AED">
        <w:rPr>
          <w:rFonts w:ascii="Arial" w:eastAsia="Times New Roman" w:hAnsi="Arial" w:cs="Arial"/>
          <w:color w:val="222222"/>
          <w:sz w:val="22"/>
          <w:szCs w:val="22"/>
          <w:shd w:val="clear" w:color="auto" w:fill="FFFFFF"/>
          <w:lang w:eastAsia="zh-CN"/>
        </w:rPr>
        <w:t> 193.2 (2004): 357-397.</w:t>
      </w:r>
    </w:p>
    <w:p w14:paraId="12EE3FC9" w14:textId="7457B78C" w:rsidR="00651BBE" w:rsidRDefault="00651BBE" w:rsidP="00BC6910">
      <w:pPr>
        <w:ind w:left="426"/>
        <w:rPr>
          <w:rFonts w:ascii="Arial" w:eastAsia="Times New Roman" w:hAnsi="Arial" w:cs="Arial"/>
          <w:color w:val="000000"/>
          <w:sz w:val="22"/>
          <w:szCs w:val="22"/>
          <w:lang w:eastAsia="en-GB"/>
        </w:rPr>
      </w:pPr>
    </w:p>
    <w:p w14:paraId="4E453B93" w14:textId="77777777" w:rsidR="007C08AC" w:rsidRPr="00FA1AED" w:rsidRDefault="00651BBE" w:rsidP="00FA1AED">
      <w:pPr>
        <w:ind w:left="426"/>
        <w:rPr>
          <w:rFonts w:ascii="Times New Roman" w:eastAsia="Times New Roman" w:hAnsi="Times New Roman" w:cs="Times New Roman"/>
          <w:sz w:val="22"/>
          <w:szCs w:val="22"/>
          <w:lang w:eastAsia="zh-CN"/>
        </w:rPr>
      </w:pPr>
      <w:r w:rsidRPr="007C08AC">
        <w:rPr>
          <w:rFonts w:ascii="Arial" w:eastAsia="Times New Roman" w:hAnsi="Arial" w:cs="Arial"/>
          <w:color w:val="000000"/>
          <w:sz w:val="22"/>
          <w:szCs w:val="22"/>
          <w:lang w:eastAsia="en-GB"/>
        </w:rPr>
        <w:t xml:space="preserve">[5] </w:t>
      </w:r>
      <w:r w:rsidR="007C08AC" w:rsidRPr="00FA1AED">
        <w:rPr>
          <w:rFonts w:ascii="Arial" w:eastAsia="Times New Roman" w:hAnsi="Arial" w:cs="Arial"/>
          <w:color w:val="222222"/>
          <w:sz w:val="22"/>
          <w:szCs w:val="22"/>
          <w:shd w:val="clear" w:color="auto" w:fill="FFFFFF"/>
          <w:lang w:eastAsia="zh-CN"/>
        </w:rPr>
        <w:t xml:space="preserve">Chen, </w:t>
      </w:r>
      <w:proofErr w:type="spellStart"/>
      <w:r w:rsidR="007C08AC" w:rsidRPr="00FA1AED">
        <w:rPr>
          <w:rFonts w:ascii="Arial" w:eastAsia="Times New Roman" w:hAnsi="Arial" w:cs="Arial"/>
          <w:color w:val="222222"/>
          <w:sz w:val="22"/>
          <w:szCs w:val="22"/>
          <w:shd w:val="clear" w:color="auto" w:fill="FFFFFF"/>
          <w:lang w:eastAsia="zh-CN"/>
        </w:rPr>
        <w:t>Guangye</w:t>
      </w:r>
      <w:proofErr w:type="spellEnd"/>
      <w:r w:rsidR="007C08AC" w:rsidRPr="00FA1AED">
        <w:rPr>
          <w:rFonts w:ascii="Arial" w:eastAsia="Times New Roman" w:hAnsi="Arial" w:cs="Arial"/>
          <w:color w:val="222222"/>
          <w:sz w:val="22"/>
          <w:szCs w:val="22"/>
          <w:shd w:val="clear" w:color="auto" w:fill="FFFFFF"/>
          <w:lang w:eastAsia="zh-CN"/>
        </w:rPr>
        <w:t>, et al. "Fluid preconditioning for Newton–</w:t>
      </w:r>
      <w:proofErr w:type="spellStart"/>
      <w:r w:rsidR="007C08AC" w:rsidRPr="00FA1AED">
        <w:rPr>
          <w:rFonts w:ascii="Arial" w:eastAsia="Times New Roman" w:hAnsi="Arial" w:cs="Arial"/>
          <w:color w:val="222222"/>
          <w:sz w:val="22"/>
          <w:szCs w:val="22"/>
          <w:shd w:val="clear" w:color="auto" w:fill="FFFFFF"/>
          <w:lang w:eastAsia="zh-CN"/>
        </w:rPr>
        <w:t>Krylov</w:t>
      </w:r>
      <w:proofErr w:type="spellEnd"/>
      <w:r w:rsidR="007C08AC" w:rsidRPr="00FA1AED">
        <w:rPr>
          <w:rFonts w:ascii="Arial" w:eastAsia="Times New Roman" w:hAnsi="Arial" w:cs="Arial"/>
          <w:color w:val="222222"/>
          <w:sz w:val="22"/>
          <w:szCs w:val="22"/>
          <w:shd w:val="clear" w:color="auto" w:fill="FFFFFF"/>
          <w:lang w:eastAsia="zh-CN"/>
        </w:rPr>
        <w:t>-based, fully implicit, electrostatic particle-in-cell simulations." </w:t>
      </w:r>
      <w:r w:rsidR="007C08AC" w:rsidRPr="00FA1AED">
        <w:rPr>
          <w:rFonts w:ascii="Arial" w:eastAsia="Times New Roman" w:hAnsi="Arial" w:cs="Arial"/>
          <w:i/>
          <w:iCs/>
          <w:color w:val="222222"/>
          <w:sz w:val="22"/>
          <w:szCs w:val="22"/>
          <w:lang w:eastAsia="zh-CN"/>
        </w:rPr>
        <w:t>Journal of computational physics</w:t>
      </w:r>
      <w:r w:rsidR="007C08AC" w:rsidRPr="00FA1AED">
        <w:rPr>
          <w:rFonts w:ascii="Arial" w:eastAsia="Times New Roman" w:hAnsi="Arial" w:cs="Arial"/>
          <w:color w:val="222222"/>
          <w:sz w:val="22"/>
          <w:szCs w:val="22"/>
          <w:shd w:val="clear" w:color="auto" w:fill="FFFFFF"/>
          <w:lang w:eastAsia="zh-CN"/>
        </w:rPr>
        <w:t> 258 (2014): 555-567.</w:t>
      </w:r>
    </w:p>
    <w:p w14:paraId="64297310" w14:textId="58D8CB34" w:rsidR="00651BBE" w:rsidRPr="00BC6910" w:rsidRDefault="00651BBE" w:rsidP="00BC6910">
      <w:pPr>
        <w:ind w:left="426"/>
        <w:rPr>
          <w:rFonts w:ascii="Arial" w:eastAsia="Times New Roman" w:hAnsi="Arial" w:cs="Arial"/>
          <w:color w:val="000000"/>
          <w:sz w:val="22"/>
          <w:szCs w:val="22"/>
          <w:lang w:eastAsia="en-GB"/>
        </w:rPr>
      </w:pPr>
    </w:p>
    <w:p w14:paraId="6EC456AB" w14:textId="77777777" w:rsidR="009E22C7" w:rsidRDefault="009E22C7" w:rsidP="00727929">
      <w:pPr>
        <w:ind w:left="426"/>
        <w:rPr>
          <w:rFonts w:ascii="Arial" w:hAnsi="Arial" w:cs="Arial"/>
          <w:color w:val="000000" w:themeColor="text1"/>
          <w:sz w:val="22"/>
          <w:szCs w:val="22"/>
        </w:rPr>
      </w:pPr>
    </w:p>
    <w:p w14:paraId="2BA65C3E" w14:textId="77777777" w:rsidR="00727929" w:rsidRPr="003279C7" w:rsidRDefault="00727929" w:rsidP="00FF1AE8">
      <w:pPr>
        <w:rPr>
          <w:rFonts w:ascii="Arial" w:hAnsi="Arial" w:cs="Arial"/>
        </w:rPr>
      </w:pPr>
    </w:p>
    <w:p w14:paraId="10A0BDED" w14:textId="77777777" w:rsidR="00947D7F" w:rsidRPr="003279C7" w:rsidRDefault="00947D7F" w:rsidP="00947D7F">
      <w:pPr>
        <w:pStyle w:val="Heading1"/>
        <w:rPr>
          <w:rFonts w:ascii="Arial" w:hAnsi="Arial" w:cs="Arial"/>
        </w:rPr>
      </w:pPr>
      <w:bookmarkStart w:id="3" w:name="_Toc526171038"/>
      <w:r w:rsidRPr="003279C7">
        <w:rPr>
          <w:rFonts w:ascii="Arial" w:hAnsi="Arial" w:cs="Arial"/>
        </w:rPr>
        <w:t>Benefits and alignment to Work Package objectives</w:t>
      </w:r>
    </w:p>
    <w:bookmarkEnd w:id="3"/>
    <w:p w14:paraId="671CD345" w14:textId="77777777" w:rsidR="00FF1AE8" w:rsidRPr="003279C7" w:rsidRDefault="006B4D42" w:rsidP="00FF1AE8">
      <w:pPr>
        <w:ind w:left="431"/>
        <w:rPr>
          <w:rFonts w:ascii="Arial" w:hAnsi="Arial" w:cs="Arial"/>
          <w:color w:val="0000FF"/>
          <w:sz w:val="22"/>
          <w:szCs w:val="22"/>
        </w:rPr>
      </w:pPr>
      <w:r w:rsidRPr="003279C7">
        <w:rPr>
          <w:rFonts w:ascii="Arial" w:hAnsi="Arial" w:cs="Arial"/>
          <w:color w:val="0070C0"/>
          <w:sz w:val="22"/>
          <w:szCs w:val="22"/>
        </w:rPr>
        <w:t>Please evidence below how the submission aligns to the Work Package objectives outlined in Part 1 Section 2.3.</w:t>
      </w:r>
    </w:p>
    <w:p w14:paraId="11048FD9" w14:textId="77777777" w:rsidR="00FF1AE8" w:rsidRPr="003279C7" w:rsidRDefault="00FF1AE8" w:rsidP="00E15409">
      <w:pPr>
        <w:ind w:left="426"/>
        <w:rPr>
          <w:rFonts w:ascii="Arial" w:hAnsi="Arial" w:cs="Arial"/>
          <w:color w:val="0000FF"/>
          <w:sz w:val="22"/>
          <w:szCs w:val="22"/>
        </w:rPr>
      </w:pPr>
    </w:p>
    <w:p w14:paraId="54FA6970" w14:textId="383604E5" w:rsidR="00E54BB4" w:rsidRPr="003279C7" w:rsidRDefault="00FF1AE8" w:rsidP="00E15409">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This submission directly works towards several of the objectives in Part 1 Section 2.1. </w:t>
      </w:r>
    </w:p>
    <w:p w14:paraId="4D4872BA" w14:textId="77777777" w:rsidR="00E54BB4" w:rsidRPr="003279C7" w:rsidRDefault="00E54BB4" w:rsidP="00E15409">
      <w:pPr>
        <w:ind w:left="426"/>
        <w:rPr>
          <w:rFonts w:ascii="Arial" w:hAnsi="Arial" w:cs="Arial"/>
          <w:color w:val="000000" w:themeColor="text1"/>
          <w:sz w:val="22"/>
          <w:szCs w:val="22"/>
        </w:rPr>
      </w:pPr>
    </w:p>
    <w:p w14:paraId="565E3025" w14:textId="59512A91" w:rsidR="003279C7" w:rsidRDefault="00FF1AE8" w:rsidP="003279C7">
      <w:pPr>
        <w:ind w:left="426"/>
        <w:rPr>
          <w:rFonts w:ascii="Arial" w:hAnsi="Arial" w:cs="Arial"/>
          <w:color w:val="000000" w:themeColor="text1"/>
          <w:sz w:val="22"/>
          <w:szCs w:val="22"/>
        </w:rPr>
      </w:pPr>
      <w:r w:rsidRPr="003279C7">
        <w:rPr>
          <w:rFonts w:ascii="Arial" w:hAnsi="Arial" w:cs="Arial"/>
          <w:color w:val="000000" w:themeColor="text1"/>
          <w:sz w:val="22"/>
          <w:szCs w:val="22"/>
        </w:rPr>
        <w:lastRenderedPageBreak/>
        <w:t>Firstly, the issue of timestep limitations in particle tracing will be tackled by both advanced particle update schemes and an implicit time-solver for</w:t>
      </w:r>
      <w:r w:rsidR="00E54BB4" w:rsidRPr="003279C7">
        <w:rPr>
          <w:rFonts w:ascii="Arial" w:hAnsi="Arial" w:cs="Arial"/>
          <w:color w:val="000000" w:themeColor="text1"/>
          <w:sz w:val="22"/>
          <w:szCs w:val="22"/>
        </w:rPr>
        <w:t xml:space="preserve"> the</w:t>
      </w:r>
      <w:r w:rsidRPr="003279C7">
        <w:rPr>
          <w:rFonts w:ascii="Arial" w:hAnsi="Arial" w:cs="Arial"/>
          <w:color w:val="000000" w:themeColor="text1"/>
          <w:sz w:val="22"/>
          <w:szCs w:val="22"/>
        </w:rPr>
        <w:t xml:space="preserve"> </w:t>
      </w:r>
      <w:r w:rsidR="00E54BB4" w:rsidRPr="003279C7">
        <w:rPr>
          <w:rFonts w:ascii="Arial" w:hAnsi="Arial" w:cs="Arial"/>
          <w:color w:val="000000" w:themeColor="text1"/>
          <w:sz w:val="22"/>
          <w:szCs w:val="22"/>
        </w:rPr>
        <w:t xml:space="preserve">coupled </w:t>
      </w:r>
      <w:r w:rsidRPr="003279C7">
        <w:rPr>
          <w:rFonts w:ascii="Arial" w:hAnsi="Arial" w:cs="Arial"/>
          <w:color w:val="000000" w:themeColor="text1"/>
          <w:sz w:val="22"/>
          <w:szCs w:val="22"/>
        </w:rPr>
        <w:t>field</w:t>
      </w:r>
      <w:r w:rsidR="00E54BB4" w:rsidRPr="003279C7">
        <w:rPr>
          <w:rFonts w:ascii="Arial" w:hAnsi="Arial" w:cs="Arial"/>
          <w:color w:val="000000" w:themeColor="text1"/>
          <w:sz w:val="22"/>
          <w:szCs w:val="22"/>
        </w:rPr>
        <w:t>-plasma problem that is, it addresses the ‘task work’ described in section 2.3 and 2.4</w:t>
      </w:r>
      <w:r w:rsidRPr="003279C7">
        <w:rPr>
          <w:rFonts w:ascii="Arial" w:hAnsi="Arial" w:cs="Arial"/>
          <w:color w:val="000000" w:themeColor="text1"/>
          <w:sz w:val="22"/>
          <w:szCs w:val="22"/>
        </w:rPr>
        <w:t>.</w:t>
      </w:r>
      <w:r w:rsidR="00E54BB4" w:rsidRPr="003279C7">
        <w:rPr>
          <w:rFonts w:ascii="Arial" w:hAnsi="Arial" w:cs="Arial"/>
          <w:color w:val="000000" w:themeColor="text1"/>
          <w:sz w:val="22"/>
          <w:szCs w:val="22"/>
        </w:rPr>
        <w:t xml:space="preserve"> In addition, low noise techniques, including low-dispersion sampling, and control variates will be explored, probing the questions in section 2.2 of the task work.</w:t>
      </w:r>
    </w:p>
    <w:p w14:paraId="79840421" w14:textId="77777777" w:rsidR="003279C7" w:rsidRPr="003279C7" w:rsidRDefault="003279C7" w:rsidP="00727929">
      <w:pPr>
        <w:rPr>
          <w:rFonts w:ascii="Arial" w:hAnsi="Arial" w:cs="Arial"/>
          <w:color w:val="000000" w:themeColor="text1"/>
          <w:sz w:val="22"/>
          <w:szCs w:val="22"/>
        </w:rPr>
      </w:pPr>
    </w:p>
    <w:p w14:paraId="73D6F814" w14:textId="46778230" w:rsidR="00571D6B" w:rsidRPr="003279C7" w:rsidRDefault="00571D6B" w:rsidP="003279C7">
      <w:pPr>
        <w:ind w:left="426"/>
        <w:rPr>
          <w:rFonts w:ascii="Arial" w:hAnsi="Arial" w:cs="Arial"/>
          <w:color w:val="000000" w:themeColor="text1"/>
          <w:sz w:val="22"/>
          <w:szCs w:val="22"/>
        </w:rPr>
      </w:pPr>
      <w:r w:rsidRPr="003279C7">
        <w:rPr>
          <w:rFonts w:ascii="Arial" w:hAnsi="Arial" w:cs="Arial"/>
          <w:color w:val="000000" w:themeColor="text1"/>
          <w:sz w:val="22"/>
          <w:szCs w:val="22"/>
        </w:rPr>
        <w:t xml:space="preserve">As required by the call, each disruptive approach tested will be examined by performing appropriate literature surveys, and by implementing proof-of-principle code in the PIC proxy-app. The overall findings will be documented </w:t>
      </w:r>
      <w:r w:rsidR="004129B4" w:rsidRPr="003279C7">
        <w:rPr>
          <w:rFonts w:ascii="Arial" w:hAnsi="Arial" w:cs="Arial"/>
          <w:color w:val="000000" w:themeColor="text1"/>
          <w:sz w:val="22"/>
          <w:szCs w:val="22"/>
        </w:rPr>
        <w:t>to determine their applicability in NEPTUNE.</w:t>
      </w:r>
    </w:p>
    <w:p w14:paraId="18F81AFE" w14:textId="77777777" w:rsidR="00571D6B" w:rsidRPr="003279C7" w:rsidRDefault="00571D6B" w:rsidP="003279C7">
      <w:pPr>
        <w:ind w:left="426"/>
        <w:rPr>
          <w:rFonts w:ascii="Arial" w:hAnsi="Arial" w:cs="Arial"/>
          <w:color w:val="000000" w:themeColor="text1"/>
          <w:sz w:val="22"/>
          <w:szCs w:val="22"/>
        </w:rPr>
      </w:pPr>
    </w:p>
    <w:p w14:paraId="548D3359" w14:textId="63F7608B" w:rsidR="00571D6B" w:rsidRPr="003279C7" w:rsidRDefault="00571D6B" w:rsidP="003279C7">
      <w:pPr>
        <w:ind w:left="426"/>
        <w:rPr>
          <w:rFonts w:ascii="Arial" w:hAnsi="Arial" w:cs="Arial"/>
          <w:color w:val="000000" w:themeColor="text1"/>
        </w:rPr>
      </w:pPr>
      <w:r w:rsidRPr="003279C7">
        <w:rPr>
          <w:rFonts w:ascii="Arial" w:hAnsi="Arial" w:cs="Arial"/>
          <w:color w:val="000000" w:themeColor="text1"/>
          <w:sz w:val="22"/>
          <w:szCs w:val="22"/>
        </w:rPr>
        <w:t>We will provide the (existing) PIC proxy-app to the broader community and support its application and use by NEPTUNE participants to deliver the broader project aims; in particular, this will allow HPC experts to explore the HPC and scaling aspects of PIC algorithms.</w:t>
      </w:r>
    </w:p>
    <w:p w14:paraId="3C77ECF5" w14:textId="77777777" w:rsidR="006B4D42" w:rsidRPr="003279C7" w:rsidRDefault="006B4D42" w:rsidP="009C4A79">
      <w:pPr>
        <w:ind w:left="431"/>
        <w:rPr>
          <w:rFonts w:ascii="Arial" w:hAnsi="Arial" w:cs="Arial"/>
        </w:rPr>
      </w:pPr>
    </w:p>
    <w:p w14:paraId="6A35AD0F" w14:textId="15C053B1" w:rsidR="00E0572D" w:rsidRPr="003279C7" w:rsidRDefault="009C4A79" w:rsidP="00E0572D">
      <w:pPr>
        <w:pStyle w:val="Heading1"/>
        <w:rPr>
          <w:rFonts w:ascii="Arial" w:hAnsi="Arial" w:cs="Arial"/>
        </w:rPr>
      </w:pPr>
      <w:bookmarkStart w:id="4" w:name="_Toc534793126"/>
      <w:r w:rsidRPr="003279C7">
        <w:rPr>
          <w:rFonts w:ascii="Arial" w:hAnsi="Arial" w:cs="Arial"/>
        </w:rPr>
        <w:t>Scope</w:t>
      </w:r>
      <w:bookmarkEnd w:id="4"/>
    </w:p>
    <w:p w14:paraId="0407C002" w14:textId="77777777" w:rsidR="009D2C2D" w:rsidRPr="003279C7" w:rsidRDefault="009D2C2D" w:rsidP="009D2C2D">
      <w:pPr>
        <w:pStyle w:val="Heading2"/>
        <w:rPr>
          <w:rFonts w:cs="Arial"/>
        </w:rPr>
      </w:pPr>
      <w:bookmarkStart w:id="5" w:name="_Toc526171040"/>
      <w:r w:rsidRPr="003279C7">
        <w:rPr>
          <w:rFonts w:cs="Arial"/>
        </w:rPr>
        <w:t>Key Deliverables and/or Desired Outcomes</w:t>
      </w:r>
      <w:bookmarkEnd w:id="5"/>
    </w:p>
    <w:p w14:paraId="3260CA04" w14:textId="3A3375CC" w:rsidR="002225FD" w:rsidRPr="003279C7" w:rsidRDefault="002225FD" w:rsidP="00E15409">
      <w:pPr>
        <w:ind w:left="426"/>
        <w:rPr>
          <w:rFonts w:ascii="Arial" w:hAnsi="Arial" w:cs="Arial"/>
          <w:bCs/>
          <w:sz w:val="22"/>
          <w:szCs w:val="22"/>
        </w:rPr>
      </w:pPr>
      <w:r w:rsidRPr="003279C7">
        <w:rPr>
          <w:rFonts w:ascii="Arial" w:hAnsi="Arial" w:cs="Arial"/>
          <w:bCs/>
          <w:sz w:val="22"/>
          <w:szCs w:val="22"/>
        </w:rPr>
        <w:t xml:space="preserve">1) </w:t>
      </w:r>
      <w:r w:rsidR="00CC338E">
        <w:rPr>
          <w:rFonts w:ascii="Arial" w:hAnsi="Arial" w:cs="Arial"/>
          <w:bCs/>
          <w:sz w:val="22"/>
          <w:szCs w:val="22"/>
        </w:rPr>
        <w:t>Write a report addressing co-design aspects related to PIC, particularly with respect to spectral-HP</w:t>
      </w:r>
      <w:r w:rsidRPr="003279C7">
        <w:rPr>
          <w:rFonts w:ascii="Arial" w:hAnsi="Arial" w:cs="Arial"/>
          <w:bCs/>
          <w:sz w:val="22"/>
          <w:szCs w:val="22"/>
        </w:rPr>
        <w:t>.</w:t>
      </w:r>
    </w:p>
    <w:p w14:paraId="58C0687F" w14:textId="77777777" w:rsidR="002225FD" w:rsidRPr="003279C7" w:rsidRDefault="002225FD" w:rsidP="00E15409">
      <w:pPr>
        <w:ind w:left="426"/>
        <w:rPr>
          <w:rFonts w:ascii="Arial" w:hAnsi="Arial" w:cs="Arial"/>
          <w:bCs/>
          <w:sz w:val="22"/>
          <w:szCs w:val="22"/>
        </w:rPr>
      </w:pPr>
    </w:p>
    <w:p w14:paraId="4632BC1E" w14:textId="54B6EBF5" w:rsidR="002225FD" w:rsidRPr="00E15409" w:rsidRDefault="002225FD" w:rsidP="00E15409">
      <w:pPr>
        <w:ind w:left="426"/>
        <w:rPr>
          <w:rFonts w:ascii="Arial" w:hAnsi="Arial" w:cs="Arial"/>
          <w:bCs/>
          <w:sz w:val="22"/>
          <w:szCs w:val="22"/>
          <w:u w:val="single"/>
        </w:rPr>
      </w:pPr>
      <w:r w:rsidRPr="00E15409">
        <w:rPr>
          <w:rFonts w:ascii="Arial" w:hAnsi="Arial" w:cs="Arial"/>
          <w:bCs/>
          <w:sz w:val="22"/>
          <w:szCs w:val="22"/>
        </w:rPr>
        <w:t>2) Implement an implicit electromagnetic solver</w:t>
      </w:r>
      <w:r w:rsidR="00053B84">
        <w:rPr>
          <w:rFonts w:ascii="Arial" w:hAnsi="Arial" w:cs="Arial"/>
          <w:bCs/>
          <w:sz w:val="22"/>
          <w:szCs w:val="22"/>
        </w:rPr>
        <w:t>, advanced low-noise methods, and advanced particle tracing (to mitigate restrictions due to the gyro-time)</w:t>
      </w:r>
      <w:r w:rsidRPr="00E15409">
        <w:rPr>
          <w:rFonts w:ascii="Arial" w:hAnsi="Arial" w:cs="Arial"/>
          <w:bCs/>
          <w:sz w:val="22"/>
          <w:szCs w:val="22"/>
        </w:rPr>
        <w:t xml:space="preserve"> within a PIC mini-app</w:t>
      </w:r>
      <w:r w:rsidR="00E15409">
        <w:rPr>
          <w:rFonts w:ascii="Arial" w:hAnsi="Arial" w:cs="Arial"/>
          <w:bCs/>
          <w:sz w:val="22"/>
          <w:szCs w:val="22"/>
        </w:rPr>
        <w:t>,</w:t>
      </w:r>
      <w:r w:rsidRPr="00E15409">
        <w:rPr>
          <w:rFonts w:ascii="Arial" w:hAnsi="Arial" w:cs="Arial"/>
          <w:bCs/>
          <w:sz w:val="22"/>
          <w:szCs w:val="22"/>
        </w:rPr>
        <w:t xml:space="preserve"> </w:t>
      </w:r>
      <w:r w:rsidR="00833A46">
        <w:rPr>
          <w:rFonts w:ascii="Arial" w:hAnsi="Arial" w:cs="Arial"/>
          <w:bCs/>
          <w:sz w:val="22"/>
          <w:szCs w:val="22"/>
        </w:rPr>
        <w:t>report on issues</w:t>
      </w:r>
      <w:r w:rsidRPr="00E15409">
        <w:rPr>
          <w:rFonts w:ascii="Arial" w:hAnsi="Arial" w:cs="Arial"/>
          <w:bCs/>
          <w:sz w:val="22"/>
          <w:szCs w:val="22"/>
        </w:rPr>
        <w:t>, and identify</w:t>
      </w:r>
      <w:r w:rsidR="00833A46">
        <w:rPr>
          <w:rFonts w:ascii="Arial" w:hAnsi="Arial" w:cs="Arial"/>
          <w:bCs/>
          <w:sz w:val="22"/>
          <w:szCs w:val="22"/>
        </w:rPr>
        <w:t xml:space="preserve"> potential</w:t>
      </w:r>
      <w:r w:rsidRPr="00E15409">
        <w:rPr>
          <w:rFonts w:ascii="Arial" w:hAnsi="Arial" w:cs="Arial"/>
          <w:bCs/>
          <w:sz w:val="22"/>
          <w:szCs w:val="22"/>
        </w:rPr>
        <w:t xml:space="preserve"> solutions. </w:t>
      </w:r>
    </w:p>
    <w:p w14:paraId="5837CBEB" w14:textId="77777777" w:rsidR="009D2C2D" w:rsidRPr="00073068" w:rsidRDefault="009D2C2D" w:rsidP="009D2C2D">
      <w:pPr>
        <w:pStyle w:val="Heading2"/>
      </w:pPr>
      <w:bookmarkStart w:id="6" w:name="_Toc526171042"/>
      <w:r w:rsidRPr="00073068">
        <w:t>Exclusions</w:t>
      </w:r>
      <w:bookmarkEnd w:id="6"/>
      <w:r w:rsidRPr="00073068">
        <w:t xml:space="preserve"> </w:t>
      </w:r>
    </w:p>
    <w:p w14:paraId="6F96D3CE" w14:textId="77777777" w:rsidR="009D2C2D" w:rsidRPr="00073068" w:rsidRDefault="009D2C2D" w:rsidP="00FA1AED">
      <w:pPr>
        <w:pStyle w:val="ListParagraph"/>
        <w:ind w:left="709"/>
        <w:rPr>
          <w:rFonts w:cs="Arial"/>
          <w:b/>
          <w:color w:val="0070C0"/>
          <w:sz w:val="22"/>
          <w:szCs w:val="22"/>
        </w:rPr>
      </w:pPr>
      <w:r w:rsidRPr="00073068">
        <w:rPr>
          <w:rFonts w:cs="Arial"/>
          <w:color w:val="0070C0"/>
          <w:sz w:val="22"/>
          <w:szCs w:val="22"/>
        </w:rPr>
        <w:t>Activities/topic areas that are out of scope of the Bid and which will not be undertaken (may also include things that Bidder would like to do but are not currently in scope)</w:t>
      </w:r>
    </w:p>
    <w:p w14:paraId="5E73C02C" w14:textId="08870A85" w:rsidR="009D2C2D" w:rsidRPr="00E15409" w:rsidRDefault="00AF2619" w:rsidP="00FA1AED">
      <w:pPr>
        <w:spacing w:before="120"/>
        <w:ind w:left="709"/>
        <w:rPr>
          <w:rFonts w:ascii="Arial" w:hAnsi="Arial" w:cs="Arial"/>
          <w:color w:val="000000" w:themeColor="text1"/>
          <w:sz w:val="22"/>
          <w:szCs w:val="22"/>
        </w:rPr>
      </w:pPr>
      <w:r>
        <w:rPr>
          <w:rFonts w:ascii="Arial" w:hAnsi="Arial" w:cs="Arial"/>
          <w:color w:val="000000" w:themeColor="text1"/>
          <w:sz w:val="22"/>
          <w:szCs w:val="22"/>
        </w:rPr>
        <w:t>1</w:t>
      </w:r>
      <w:r w:rsidR="002225FD" w:rsidRPr="00E15409">
        <w:rPr>
          <w:rFonts w:ascii="Arial" w:hAnsi="Arial" w:cs="Arial"/>
          <w:color w:val="000000" w:themeColor="text1"/>
          <w:sz w:val="22"/>
          <w:szCs w:val="22"/>
        </w:rPr>
        <w:t>) Examine coupling of fluid methods to PIC</w:t>
      </w:r>
      <w:r w:rsidR="0082721D">
        <w:rPr>
          <w:rFonts w:ascii="Arial" w:hAnsi="Arial" w:cs="Arial"/>
          <w:color w:val="000000" w:themeColor="text1"/>
          <w:sz w:val="22"/>
          <w:szCs w:val="22"/>
        </w:rPr>
        <w:t>.</w:t>
      </w:r>
    </w:p>
    <w:p w14:paraId="076AF1F3" w14:textId="3FAB551A" w:rsidR="002225FD" w:rsidRDefault="00AF2619" w:rsidP="00FA1AED">
      <w:pPr>
        <w:spacing w:before="120"/>
        <w:ind w:left="709"/>
        <w:rPr>
          <w:rFonts w:ascii="Arial" w:hAnsi="Arial" w:cs="Arial"/>
          <w:color w:val="000000" w:themeColor="text1"/>
          <w:sz w:val="22"/>
          <w:szCs w:val="22"/>
        </w:rPr>
      </w:pPr>
      <w:r>
        <w:rPr>
          <w:rFonts w:ascii="Arial" w:hAnsi="Arial" w:cs="Arial"/>
          <w:color w:val="000000" w:themeColor="text1"/>
          <w:sz w:val="22"/>
          <w:szCs w:val="22"/>
        </w:rPr>
        <w:t>2</w:t>
      </w:r>
      <w:r w:rsidR="002225FD" w:rsidRPr="00E15409">
        <w:rPr>
          <w:rFonts w:ascii="Arial" w:hAnsi="Arial" w:cs="Arial"/>
          <w:color w:val="000000" w:themeColor="text1"/>
          <w:sz w:val="22"/>
          <w:szCs w:val="22"/>
        </w:rPr>
        <w:t>) Examine interface of PIC with spectral-HP elements scheme.</w:t>
      </w:r>
      <w:r w:rsidR="0082721D">
        <w:rPr>
          <w:rFonts w:ascii="Arial" w:hAnsi="Arial" w:cs="Arial"/>
          <w:color w:val="000000" w:themeColor="text1"/>
          <w:sz w:val="22"/>
          <w:szCs w:val="22"/>
        </w:rPr>
        <w:t xml:space="preserve"> This may be performed outside the bid framework as a PhD student is currently investigating </w:t>
      </w:r>
      <w:r w:rsidR="009E22C7">
        <w:rPr>
          <w:rFonts w:ascii="Arial" w:hAnsi="Arial" w:cs="Arial"/>
          <w:color w:val="000000" w:themeColor="text1"/>
          <w:sz w:val="22"/>
          <w:szCs w:val="22"/>
        </w:rPr>
        <w:t xml:space="preserve">advanced </w:t>
      </w:r>
      <w:proofErr w:type="spellStart"/>
      <w:r w:rsidR="009E22C7">
        <w:rPr>
          <w:rFonts w:ascii="Arial" w:hAnsi="Arial" w:cs="Arial"/>
          <w:color w:val="000000" w:themeColor="text1"/>
          <w:sz w:val="22"/>
          <w:szCs w:val="22"/>
        </w:rPr>
        <w:t>Galerkin</w:t>
      </w:r>
      <w:proofErr w:type="spellEnd"/>
      <w:r w:rsidR="009E22C7">
        <w:rPr>
          <w:rFonts w:ascii="Arial" w:hAnsi="Arial" w:cs="Arial"/>
          <w:color w:val="000000" w:themeColor="text1"/>
          <w:sz w:val="22"/>
          <w:szCs w:val="22"/>
        </w:rPr>
        <w:t>-type representations for the purpose of representing anisotropic variations</w:t>
      </w:r>
      <w:r w:rsidR="0082721D">
        <w:rPr>
          <w:rFonts w:ascii="Arial" w:hAnsi="Arial" w:cs="Arial"/>
          <w:color w:val="000000" w:themeColor="text1"/>
          <w:sz w:val="22"/>
          <w:szCs w:val="22"/>
        </w:rPr>
        <w:t>.</w:t>
      </w:r>
    </w:p>
    <w:p w14:paraId="16C0FEC1" w14:textId="620A52FC" w:rsidR="00AF2619" w:rsidRDefault="00AF2619" w:rsidP="00AF2619">
      <w:pPr>
        <w:spacing w:before="120"/>
        <w:ind w:left="709"/>
        <w:rPr>
          <w:rFonts w:ascii="Arial" w:hAnsi="Arial" w:cs="Arial"/>
          <w:color w:val="000000" w:themeColor="text1"/>
          <w:sz w:val="22"/>
          <w:szCs w:val="22"/>
        </w:rPr>
      </w:pPr>
      <w:r>
        <w:rPr>
          <w:rFonts w:ascii="Arial" w:hAnsi="Arial" w:cs="Arial"/>
          <w:color w:val="000000" w:themeColor="text1"/>
          <w:sz w:val="22"/>
          <w:szCs w:val="22"/>
        </w:rPr>
        <w:t xml:space="preserve">3) </w:t>
      </w:r>
      <w:r w:rsidRPr="00AF2619">
        <w:rPr>
          <w:rFonts w:ascii="Arial" w:hAnsi="Arial" w:cs="Arial"/>
          <w:color w:val="000000" w:themeColor="text1"/>
          <w:sz w:val="22"/>
          <w:szCs w:val="22"/>
        </w:rPr>
        <w:t xml:space="preserve">Some aspects of </w:t>
      </w:r>
      <w:r>
        <w:rPr>
          <w:rFonts w:ascii="Arial" w:hAnsi="Arial" w:cs="Arial"/>
          <w:color w:val="000000" w:themeColor="text1"/>
          <w:sz w:val="22"/>
          <w:szCs w:val="22"/>
        </w:rPr>
        <w:t xml:space="preserve">PIC data storage and sub-MPI task tiling to mitigate memory-throughput related performance limitations </w:t>
      </w:r>
      <w:r w:rsidRPr="00AF2619">
        <w:rPr>
          <w:rFonts w:ascii="Arial" w:hAnsi="Arial" w:cs="Arial"/>
          <w:color w:val="000000" w:themeColor="text1"/>
          <w:sz w:val="22"/>
          <w:szCs w:val="22"/>
        </w:rPr>
        <w:t>were investigated on historical HPC using the EPOCH mini-app [1] [2]</w:t>
      </w:r>
      <w:r>
        <w:rPr>
          <w:rFonts w:ascii="Arial" w:hAnsi="Arial" w:cs="Arial"/>
          <w:color w:val="000000" w:themeColor="text1"/>
          <w:sz w:val="22"/>
          <w:szCs w:val="22"/>
        </w:rPr>
        <w:t>. R</w:t>
      </w:r>
      <w:r w:rsidRPr="00AF2619">
        <w:rPr>
          <w:rFonts w:ascii="Arial" w:hAnsi="Arial" w:cs="Arial"/>
          <w:color w:val="000000" w:themeColor="text1"/>
          <w:sz w:val="22"/>
          <w:szCs w:val="22"/>
        </w:rPr>
        <w:t>eview</w:t>
      </w:r>
      <w:r>
        <w:rPr>
          <w:rFonts w:ascii="Arial" w:hAnsi="Arial" w:cs="Arial"/>
          <w:color w:val="000000" w:themeColor="text1"/>
          <w:sz w:val="22"/>
          <w:szCs w:val="22"/>
        </w:rPr>
        <w:t>ing</w:t>
      </w:r>
      <w:r w:rsidRPr="00AF2619">
        <w:rPr>
          <w:rFonts w:ascii="Arial" w:hAnsi="Arial" w:cs="Arial"/>
          <w:color w:val="000000" w:themeColor="text1"/>
          <w:sz w:val="22"/>
          <w:szCs w:val="22"/>
        </w:rPr>
        <w:t xml:space="preserve"> and extend</w:t>
      </w:r>
      <w:r>
        <w:rPr>
          <w:rFonts w:ascii="Arial" w:hAnsi="Arial" w:cs="Arial"/>
          <w:color w:val="000000" w:themeColor="text1"/>
          <w:sz w:val="22"/>
          <w:szCs w:val="22"/>
        </w:rPr>
        <w:t>ing</w:t>
      </w:r>
      <w:r w:rsidRPr="00AF2619">
        <w:rPr>
          <w:rFonts w:ascii="Arial" w:hAnsi="Arial" w:cs="Arial"/>
          <w:color w:val="000000" w:themeColor="text1"/>
          <w:sz w:val="22"/>
          <w:szCs w:val="22"/>
        </w:rPr>
        <w:t xml:space="preserve"> work on data layout and locality with reference to advanced HPC</w:t>
      </w:r>
      <w:r>
        <w:rPr>
          <w:rFonts w:ascii="Arial" w:hAnsi="Arial" w:cs="Arial"/>
          <w:color w:val="000000" w:themeColor="text1"/>
          <w:sz w:val="22"/>
          <w:szCs w:val="22"/>
        </w:rPr>
        <w:t xml:space="preserve"> would thus be a natural extension of the proposed work but we don’t have experience staff available to perform this at the moment.</w:t>
      </w:r>
    </w:p>
    <w:p w14:paraId="3441F352" w14:textId="411E7446" w:rsidR="00AF2619" w:rsidRPr="00FA1AED" w:rsidRDefault="00AF2619" w:rsidP="00FA1AED">
      <w:pPr>
        <w:spacing w:before="120"/>
        <w:ind w:left="709"/>
        <w:rPr>
          <w:rFonts w:ascii="Arial" w:hAnsi="Arial"/>
          <w:color w:val="000000" w:themeColor="text1"/>
          <w:sz w:val="22"/>
        </w:rPr>
      </w:pPr>
      <w:r w:rsidRPr="00FA1AED">
        <w:rPr>
          <w:rFonts w:ascii="Arial" w:hAnsi="Arial"/>
          <w:color w:val="000000" w:themeColor="text1"/>
          <w:sz w:val="22"/>
        </w:rPr>
        <w:br/>
        <w:t>[1] Bird, Robert F., et al. "Mini-app driven optimisation of inertial confinement fusion codes." </w:t>
      </w:r>
      <w:r w:rsidRPr="00FA1AED">
        <w:rPr>
          <w:rFonts w:ascii="Arial" w:hAnsi="Arial"/>
          <w:i/>
          <w:color w:val="000000" w:themeColor="text1"/>
          <w:sz w:val="22"/>
        </w:rPr>
        <w:t>2015 IEEE International Conference on Cluster Computing</w:t>
      </w:r>
      <w:r w:rsidRPr="00FA1AED">
        <w:rPr>
          <w:rFonts w:ascii="Arial" w:hAnsi="Arial"/>
          <w:color w:val="000000" w:themeColor="text1"/>
          <w:sz w:val="22"/>
        </w:rPr>
        <w:t>. IEEE, 2015.</w:t>
      </w:r>
    </w:p>
    <w:p w14:paraId="61206BAD" w14:textId="77777777" w:rsidR="00AF2619" w:rsidRPr="00FA1AED" w:rsidRDefault="00AF2619" w:rsidP="00FA1AED">
      <w:pPr>
        <w:spacing w:before="120"/>
        <w:ind w:left="709"/>
        <w:rPr>
          <w:rFonts w:ascii="Arial" w:hAnsi="Arial"/>
          <w:color w:val="000000" w:themeColor="text1"/>
          <w:sz w:val="22"/>
        </w:rPr>
      </w:pPr>
      <w:r w:rsidRPr="00FA1AED">
        <w:rPr>
          <w:rFonts w:ascii="Arial" w:hAnsi="Arial"/>
          <w:color w:val="000000" w:themeColor="text1"/>
          <w:sz w:val="22"/>
        </w:rPr>
        <w:t>[2] Bird, Robert F., et al. "Performance Optimisation of Inertial Confinement Fusion Codes using Mini-applications." </w:t>
      </w:r>
      <w:r w:rsidRPr="00FA1AED">
        <w:rPr>
          <w:rFonts w:ascii="Arial" w:hAnsi="Arial"/>
          <w:i/>
          <w:color w:val="000000" w:themeColor="text1"/>
          <w:sz w:val="22"/>
        </w:rPr>
        <w:t xml:space="preserve">The International Journal of </w:t>
      </w:r>
      <w:proofErr w:type="gramStart"/>
      <w:r w:rsidRPr="00FA1AED">
        <w:rPr>
          <w:rFonts w:ascii="Arial" w:hAnsi="Arial"/>
          <w:i/>
          <w:color w:val="000000" w:themeColor="text1"/>
          <w:sz w:val="22"/>
        </w:rPr>
        <w:t>High Performance</w:t>
      </w:r>
      <w:proofErr w:type="gramEnd"/>
      <w:r w:rsidRPr="00FA1AED">
        <w:rPr>
          <w:rFonts w:ascii="Arial" w:hAnsi="Arial"/>
          <w:i/>
          <w:color w:val="000000" w:themeColor="text1"/>
          <w:sz w:val="22"/>
        </w:rPr>
        <w:t xml:space="preserve"> Computing Applications</w:t>
      </w:r>
      <w:r w:rsidRPr="00FA1AED">
        <w:rPr>
          <w:rFonts w:ascii="Arial" w:hAnsi="Arial"/>
          <w:color w:val="000000" w:themeColor="text1"/>
          <w:sz w:val="22"/>
        </w:rPr>
        <w:t> 32.4 (2018): 570-581.</w:t>
      </w:r>
    </w:p>
    <w:p w14:paraId="0DE04E4F" w14:textId="77777777" w:rsidR="00AF2619" w:rsidRPr="00E15409" w:rsidRDefault="00AF2619" w:rsidP="009D2C2D">
      <w:pPr>
        <w:spacing w:before="120"/>
        <w:ind w:left="720"/>
        <w:rPr>
          <w:rFonts w:ascii="Arial" w:hAnsi="Arial" w:cs="Arial"/>
          <w:color w:val="000000" w:themeColor="text1"/>
          <w:sz w:val="22"/>
          <w:szCs w:val="22"/>
        </w:rPr>
      </w:pPr>
    </w:p>
    <w:p w14:paraId="19A04622" w14:textId="4FBB16B6" w:rsidR="009D2C2D" w:rsidRPr="00073068" w:rsidRDefault="009D2C2D" w:rsidP="009D2C2D">
      <w:pPr>
        <w:pStyle w:val="Heading2"/>
      </w:pPr>
      <w:bookmarkStart w:id="7" w:name="_Toc526171043"/>
      <w:r w:rsidRPr="00073068">
        <w:lastRenderedPageBreak/>
        <w:t>Constraints</w:t>
      </w:r>
      <w:bookmarkEnd w:id="7"/>
    </w:p>
    <w:p w14:paraId="34AF3A47" w14:textId="77777777" w:rsidR="009D2C2D" w:rsidRPr="00073068" w:rsidRDefault="009D2C2D" w:rsidP="009D2C2D">
      <w:pPr>
        <w:pStyle w:val="ListParagraph"/>
        <w:rPr>
          <w:rFonts w:cs="Arial"/>
          <w:b/>
          <w:color w:val="0070C0"/>
          <w:sz w:val="22"/>
          <w:szCs w:val="22"/>
        </w:rPr>
      </w:pPr>
      <w:r w:rsidRPr="00073068">
        <w:rPr>
          <w:rFonts w:cs="Arial"/>
          <w:color w:val="0070C0"/>
          <w:sz w:val="22"/>
          <w:szCs w:val="22"/>
        </w:rPr>
        <w:t>Restrictions that affect proposals of the project by imposing limitations such costs, resources or project schedule, which may</w:t>
      </w:r>
      <w:r w:rsidRPr="00073068">
        <w:rPr>
          <w:rFonts w:cs="Arial"/>
          <w:color w:val="0070C0"/>
          <w:sz w:val="22"/>
          <w:szCs w:val="22"/>
          <w:lang w:val="en-US"/>
        </w:rPr>
        <w:t xml:space="preserve"> affect the execution of the Bid.</w:t>
      </w:r>
    </w:p>
    <w:p w14:paraId="310FEDCF" w14:textId="48191A84" w:rsidR="00287C42" w:rsidRDefault="002225FD" w:rsidP="002225FD">
      <w:pPr>
        <w:numPr>
          <w:ilvl w:val="0"/>
          <w:numId w:val="3"/>
        </w:numPr>
        <w:spacing w:before="120"/>
        <w:rPr>
          <w:rFonts w:ascii="Arial" w:hAnsi="Arial" w:cs="Arial"/>
          <w:color w:val="000000" w:themeColor="text1"/>
        </w:rPr>
      </w:pPr>
      <w:r w:rsidRPr="00E15409">
        <w:rPr>
          <w:rFonts w:ascii="Arial" w:hAnsi="Arial" w:cs="Arial"/>
          <w:color w:val="000000" w:themeColor="text1"/>
          <w:sz w:val="22"/>
          <w:szCs w:val="22"/>
        </w:rPr>
        <w:t xml:space="preserve">This project is designed to feed </w:t>
      </w:r>
      <w:proofErr w:type="gramStart"/>
      <w:r w:rsidRPr="00E15409">
        <w:rPr>
          <w:rFonts w:ascii="Arial" w:hAnsi="Arial" w:cs="Arial"/>
          <w:color w:val="000000" w:themeColor="text1"/>
          <w:sz w:val="22"/>
          <w:szCs w:val="22"/>
        </w:rPr>
        <w:t>in to</w:t>
      </w:r>
      <w:proofErr w:type="gramEnd"/>
      <w:r w:rsidRPr="00E15409">
        <w:rPr>
          <w:rFonts w:ascii="Arial" w:hAnsi="Arial" w:cs="Arial"/>
          <w:color w:val="000000" w:themeColor="text1"/>
          <w:sz w:val="22"/>
          <w:szCs w:val="22"/>
        </w:rPr>
        <w:t xml:space="preserve"> a collaborative activity and potential fusion of the PIC method explored here with a range of other approaches for </w:t>
      </w:r>
      <w:r w:rsidR="00633760" w:rsidRPr="00E15409">
        <w:rPr>
          <w:rFonts w:ascii="Arial" w:hAnsi="Arial" w:cs="Arial"/>
          <w:color w:val="000000" w:themeColor="text1"/>
          <w:sz w:val="22"/>
          <w:szCs w:val="22"/>
        </w:rPr>
        <w:t xml:space="preserve">specification of </w:t>
      </w:r>
      <w:r w:rsidRPr="00E15409">
        <w:rPr>
          <w:rFonts w:ascii="Arial" w:hAnsi="Arial" w:cs="Arial"/>
          <w:color w:val="000000" w:themeColor="text1"/>
          <w:sz w:val="22"/>
          <w:szCs w:val="22"/>
        </w:rPr>
        <w:t xml:space="preserve">a complete edge model. This bid was prepared without a clear picture of these elements, and in the absence of a clear strategy for this process to occur. </w:t>
      </w:r>
    </w:p>
    <w:p w14:paraId="0029B9DF" w14:textId="1723EFA6" w:rsidR="004A300A" w:rsidRPr="00E15409" w:rsidRDefault="004A300A" w:rsidP="002225FD">
      <w:pPr>
        <w:numPr>
          <w:ilvl w:val="0"/>
          <w:numId w:val="3"/>
        </w:numPr>
        <w:spacing w:before="120"/>
        <w:rPr>
          <w:rFonts w:ascii="Arial" w:hAnsi="Arial" w:cs="Arial"/>
          <w:color w:val="000000" w:themeColor="text1"/>
        </w:rPr>
      </w:pPr>
      <w:r>
        <w:rPr>
          <w:rFonts w:ascii="Arial" w:hAnsi="Arial" w:cs="Arial"/>
          <w:color w:val="000000" w:themeColor="text1"/>
        </w:rPr>
        <w:t xml:space="preserve">The tight project schedule, with certain milestones due within the first three months, probably precludes any significant modification to the project plan, or significant renegotiation of milestones etc., after the start date, without substantially impacting on </w:t>
      </w:r>
      <w:r w:rsidR="00265C17">
        <w:rPr>
          <w:rFonts w:ascii="Arial" w:hAnsi="Arial" w:cs="Arial"/>
          <w:color w:val="000000" w:themeColor="text1"/>
        </w:rPr>
        <w:t>the scope of the work.</w:t>
      </w:r>
    </w:p>
    <w:p w14:paraId="01B63100" w14:textId="1412B5E8" w:rsidR="00621C3B" w:rsidRPr="00621C3B" w:rsidRDefault="009C4A79" w:rsidP="00621C3B">
      <w:pPr>
        <w:pStyle w:val="Heading1"/>
        <w:rPr>
          <w:rFonts w:ascii="Arial" w:hAnsi="Arial" w:cs="Arial"/>
        </w:rPr>
      </w:pPr>
      <w:bookmarkStart w:id="8" w:name="_Toc534793131"/>
      <w:r w:rsidRPr="00073068">
        <w:rPr>
          <w:rFonts w:ascii="Arial" w:hAnsi="Arial" w:cs="Arial"/>
        </w:rPr>
        <w:t>Approach</w:t>
      </w:r>
      <w:bookmarkEnd w:id="8"/>
    </w:p>
    <w:p w14:paraId="3E5B9E09" w14:textId="77777777" w:rsidR="009D2C2D" w:rsidRPr="00073068" w:rsidRDefault="009D2C2D" w:rsidP="009D2C2D">
      <w:pPr>
        <w:pStyle w:val="ListParagraph"/>
        <w:rPr>
          <w:rFonts w:cs="Arial"/>
          <w:b/>
          <w:color w:val="0070C0"/>
        </w:rPr>
      </w:pPr>
      <w:r w:rsidRPr="00073068">
        <w:rPr>
          <w:rFonts w:cs="Arial"/>
          <w:color w:val="0070C0"/>
          <w:sz w:val="22"/>
          <w:szCs w:val="22"/>
        </w:rPr>
        <w:t xml:space="preserve">Describe how will the work be undertaken, including a </w:t>
      </w:r>
      <w:r w:rsidRPr="00073068">
        <w:rPr>
          <w:rFonts w:eastAsia="Arial Unicode MS" w:cs="Arial"/>
          <w:color w:val="0070C0"/>
          <w:w w:val="104"/>
          <w:sz w:val="22"/>
          <w:szCs w:val="22"/>
        </w:rPr>
        <w:t xml:space="preserve">definition of </w:t>
      </w:r>
      <w:r w:rsidRPr="00073068">
        <w:rPr>
          <w:rFonts w:eastAsia="Arial Unicode MS" w:cs="Arial"/>
          <w:color w:val="0070C0"/>
          <w:w w:val="107"/>
          <w:sz w:val="22"/>
          <w:szCs w:val="22"/>
        </w:rPr>
        <w:t xml:space="preserve">methodology that will be used in the project to </w:t>
      </w:r>
      <w:r w:rsidRPr="00073068">
        <w:rPr>
          <w:rFonts w:eastAsia="Arial Unicode MS" w:cs="Arial"/>
          <w:color w:val="0070C0"/>
          <w:w w:val="103"/>
          <w:sz w:val="22"/>
          <w:szCs w:val="22"/>
        </w:rPr>
        <w:t>deliver the work package and call objectives</w:t>
      </w:r>
      <w:r w:rsidRPr="00073068">
        <w:rPr>
          <w:rFonts w:eastAsia="Arial Unicode MS" w:cs="Arial"/>
          <w:color w:val="0070C0"/>
          <w:w w:val="103"/>
        </w:rPr>
        <w:t>.</w:t>
      </w:r>
    </w:p>
    <w:p w14:paraId="0241A999" w14:textId="2C141040" w:rsidR="006B4D42" w:rsidRDefault="006B4D42" w:rsidP="00EA764A">
      <w:pPr>
        <w:pStyle w:val="ListParagraph"/>
        <w:rPr>
          <w:rFonts w:cs="Arial"/>
          <w:b/>
          <w:color w:val="4F81BD" w:themeColor="accent1"/>
          <w:sz w:val="22"/>
          <w:szCs w:val="22"/>
        </w:rPr>
      </w:pPr>
    </w:p>
    <w:p w14:paraId="077A8B25" w14:textId="63EB642F" w:rsidR="00633760" w:rsidRPr="00E15409" w:rsidRDefault="00633760" w:rsidP="00633760">
      <w:pPr>
        <w:pStyle w:val="ListParagraph"/>
        <w:rPr>
          <w:rFonts w:cs="Arial"/>
          <w:bCs/>
          <w:color w:val="000000" w:themeColor="text1"/>
          <w:sz w:val="22"/>
          <w:szCs w:val="22"/>
        </w:rPr>
      </w:pPr>
      <w:r w:rsidRPr="00E15409">
        <w:rPr>
          <w:rFonts w:cs="Arial"/>
          <w:bCs/>
          <w:color w:val="000000" w:themeColor="text1"/>
          <w:sz w:val="22"/>
          <w:szCs w:val="22"/>
        </w:rPr>
        <w:t xml:space="preserve">Numerical science will commence with a review of the relevant literature, for work-packages where there is not an existing identified </w:t>
      </w:r>
      <w:proofErr w:type="spellStart"/>
      <w:r w:rsidRPr="00E15409">
        <w:rPr>
          <w:rFonts w:cs="Arial"/>
          <w:bCs/>
          <w:color w:val="000000" w:themeColor="text1"/>
          <w:sz w:val="22"/>
          <w:szCs w:val="22"/>
        </w:rPr>
        <w:t>numerics</w:t>
      </w:r>
      <w:proofErr w:type="spellEnd"/>
      <w:r w:rsidRPr="00E15409">
        <w:rPr>
          <w:rFonts w:cs="Arial"/>
          <w:bCs/>
          <w:color w:val="000000" w:themeColor="text1"/>
          <w:sz w:val="22"/>
          <w:szCs w:val="22"/>
        </w:rPr>
        <w:t xml:space="preserve"> strategy. This will be a collaborative process chaired by Ben McMillan and Tony Arber. </w:t>
      </w:r>
      <w:r w:rsidR="00E15409" w:rsidRPr="00E15409">
        <w:rPr>
          <w:rFonts w:cs="Arial"/>
          <w:bCs/>
          <w:color w:val="000000" w:themeColor="text1"/>
          <w:sz w:val="22"/>
          <w:szCs w:val="22"/>
        </w:rPr>
        <w:t>To give an</w:t>
      </w:r>
      <w:r w:rsidRPr="00E15409">
        <w:rPr>
          <w:rFonts w:cs="Arial"/>
          <w:bCs/>
          <w:color w:val="000000" w:themeColor="text1"/>
          <w:sz w:val="22"/>
          <w:szCs w:val="22"/>
        </w:rPr>
        <w:t xml:space="preserve"> example</w:t>
      </w:r>
      <w:r w:rsidR="00E15409" w:rsidRPr="00E15409">
        <w:rPr>
          <w:rFonts w:cs="Arial"/>
          <w:bCs/>
          <w:color w:val="000000" w:themeColor="text1"/>
          <w:sz w:val="22"/>
          <w:szCs w:val="22"/>
        </w:rPr>
        <w:t xml:space="preserve"> where value for money can be provided by short-circuiting this process</w:t>
      </w:r>
      <w:r w:rsidRPr="00E15409">
        <w:rPr>
          <w:rFonts w:cs="Arial"/>
          <w:bCs/>
          <w:color w:val="000000" w:themeColor="text1"/>
          <w:sz w:val="22"/>
          <w:szCs w:val="22"/>
        </w:rPr>
        <w:t xml:space="preserve">, the implicit field solver ties in with an existing project of a project member (Tom </w:t>
      </w:r>
      <w:proofErr w:type="spellStart"/>
      <w:r w:rsidRPr="00E15409">
        <w:rPr>
          <w:rFonts w:cs="Arial"/>
          <w:bCs/>
          <w:color w:val="000000" w:themeColor="text1"/>
          <w:sz w:val="22"/>
          <w:szCs w:val="22"/>
        </w:rPr>
        <w:t>Goffrey</w:t>
      </w:r>
      <w:proofErr w:type="spellEnd"/>
      <w:r w:rsidRPr="00E15409">
        <w:rPr>
          <w:rFonts w:cs="Arial"/>
          <w:bCs/>
          <w:color w:val="000000" w:themeColor="text1"/>
          <w:sz w:val="22"/>
          <w:szCs w:val="22"/>
        </w:rPr>
        <w:t>) and this literature review and identification of the numerical methods is already complete; the implementation in the PIC proxy-app thus can begin immediately.</w:t>
      </w:r>
    </w:p>
    <w:p w14:paraId="345EC096" w14:textId="586F4CFE" w:rsidR="00633760" w:rsidRPr="00E15409" w:rsidRDefault="00633760" w:rsidP="00633760">
      <w:pPr>
        <w:pStyle w:val="ListParagraph"/>
        <w:rPr>
          <w:rFonts w:cs="Arial"/>
          <w:bCs/>
          <w:color w:val="000000" w:themeColor="text1"/>
          <w:sz w:val="22"/>
          <w:szCs w:val="22"/>
        </w:rPr>
      </w:pPr>
    </w:p>
    <w:p w14:paraId="40E99805" w14:textId="2D87AD1C" w:rsidR="00E15409" w:rsidRPr="00E15409" w:rsidRDefault="00E15409" w:rsidP="00633760">
      <w:pPr>
        <w:pStyle w:val="ListParagraph"/>
        <w:rPr>
          <w:rFonts w:cs="Arial"/>
          <w:bCs/>
          <w:color w:val="000000" w:themeColor="text1"/>
          <w:sz w:val="22"/>
          <w:szCs w:val="22"/>
        </w:rPr>
      </w:pPr>
      <w:r w:rsidRPr="00E15409">
        <w:rPr>
          <w:rFonts w:cs="Arial"/>
          <w:bCs/>
          <w:color w:val="000000" w:themeColor="text1"/>
          <w:sz w:val="22"/>
          <w:szCs w:val="22"/>
        </w:rPr>
        <w:t xml:space="preserve">We note that there is an existing proxy-app based on a heavily simplified version of the EPOCH PIC code, developed by several of the team members: this combination of experience and existing </w:t>
      </w:r>
      <w:proofErr w:type="gramStart"/>
      <w:r w:rsidRPr="00E15409">
        <w:rPr>
          <w:rFonts w:cs="Arial"/>
          <w:bCs/>
          <w:color w:val="000000" w:themeColor="text1"/>
          <w:sz w:val="22"/>
          <w:szCs w:val="22"/>
        </w:rPr>
        <w:t>code-base</w:t>
      </w:r>
      <w:proofErr w:type="gramEnd"/>
      <w:r w:rsidRPr="00E15409">
        <w:rPr>
          <w:rFonts w:cs="Arial"/>
          <w:bCs/>
          <w:color w:val="000000" w:themeColor="text1"/>
          <w:sz w:val="22"/>
          <w:szCs w:val="22"/>
        </w:rPr>
        <w:t xml:space="preserve"> allows rapid pursuit of the advanced </w:t>
      </w:r>
      <w:proofErr w:type="spellStart"/>
      <w:r w:rsidRPr="00E15409">
        <w:rPr>
          <w:rFonts w:cs="Arial"/>
          <w:bCs/>
          <w:color w:val="000000" w:themeColor="text1"/>
          <w:sz w:val="22"/>
          <w:szCs w:val="22"/>
        </w:rPr>
        <w:t>numerics</w:t>
      </w:r>
      <w:proofErr w:type="spellEnd"/>
      <w:r w:rsidRPr="00E15409">
        <w:rPr>
          <w:rFonts w:cs="Arial"/>
          <w:bCs/>
          <w:color w:val="000000" w:themeColor="text1"/>
          <w:sz w:val="22"/>
          <w:szCs w:val="22"/>
        </w:rPr>
        <w:t xml:space="preserve"> targets. Indeed, this code has previously been used to examine scaling and data-arrangement issues on earlier-generation architecture</w:t>
      </w:r>
      <w:r w:rsidR="00727929">
        <w:rPr>
          <w:rFonts w:cs="Arial"/>
          <w:bCs/>
          <w:color w:val="000000" w:themeColor="text1"/>
          <w:sz w:val="22"/>
          <w:szCs w:val="22"/>
        </w:rPr>
        <w:t>.</w:t>
      </w:r>
      <w:r w:rsidRPr="00E15409">
        <w:rPr>
          <w:rFonts w:cs="Arial"/>
          <w:bCs/>
          <w:color w:val="000000" w:themeColor="text1"/>
          <w:sz w:val="22"/>
          <w:szCs w:val="22"/>
        </w:rPr>
        <w:t xml:space="preserve">  </w:t>
      </w:r>
    </w:p>
    <w:p w14:paraId="49921E83" w14:textId="77777777" w:rsidR="00E15409" w:rsidRPr="00E15409" w:rsidRDefault="00E15409" w:rsidP="00633760">
      <w:pPr>
        <w:pStyle w:val="ListParagraph"/>
        <w:rPr>
          <w:rFonts w:cs="Arial"/>
          <w:bCs/>
          <w:color w:val="000000" w:themeColor="text1"/>
          <w:sz w:val="22"/>
          <w:szCs w:val="22"/>
        </w:rPr>
      </w:pPr>
    </w:p>
    <w:p w14:paraId="18C02D8A" w14:textId="4EEC2042" w:rsidR="006B4D42" w:rsidRPr="00E15409" w:rsidRDefault="00633760" w:rsidP="00633760">
      <w:pPr>
        <w:pStyle w:val="ListParagraph"/>
        <w:rPr>
          <w:rFonts w:cs="Arial"/>
          <w:bCs/>
          <w:color w:val="000000" w:themeColor="text1"/>
          <w:sz w:val="22"/>
          <w:szCs w:val="22"/>
        </w:rPr>
      </w:pPr>
      <w:r w:rsidRPr="00E15409">
        <w:rPr>
          <w:rFonts w:cs="Arial"/>
          <w:bCs/>
          <w:color w:val="000000" w:themeColor="text1"/>
          <w:sz w:val="22"/>
          <w:szCs w:val="22"/>
        </w:rPr>
        <w:t xml:space="preserve">The numerical algorithms chosen to meet the milestones will be fed into a streamlined software engineering process to allow agile development of proxy-app extensions. A lightweight code specification will be developed by the lead on each </w:t>
      </w:r>
      <w:proofErr w:type="gramStart"/>
      <w:r w:rsidRPr="00E15409">
        <w:rPr>
          <w:rFonts w:cs="Arial"/>
          <w:bCs/>
          <w:color w:val="000000" w:themeColor="text1"/>
          <w:sz w:val="22"/>
          <w:szCs w:val="22"/>
        </w:rPr>
        <w:t>milestone, and</w:t>
      </w:r>
      <w:proofErr w:type="gramEnd"/>
      <w:r w:rsidRPr="00E15409">
        <w:rPr>
          <w:rFonts w:cs="Arial"/>
          <w:bCs/>
          <w:color w:val="000000" w:themeColor="text1"/>
          <w:sz w:val="22"/>
          <w:szCs w:val="22"/>
        </w:rPr>
        <w:t xml:space="preserve"> approved by the lead scientists.</w:t>
      </w:r>
    </w:p>
    <w:p w14:paraId="1A245DD8" w14:textId="72CBEBA3" w:rsidR="006B4D42" w:rsidRDefault="006B4D42" w:rsidP="00EA764A">
      <w:pPr>
        <w:pStyle w:val="ListParagraph"/>
        <w:rPr>
          <w:rFonts w:cs="Arial"/>
          <w:b/>
          <w:color w:val="4F81BD" w:themeColor="accent1"/>
          <w:sz w:val="22"/>
          <w:szCs w:val="22"/>
        </w:rPr>
      </w:pPr>
    </w:p>
    <w:p w14:paraId="7F49E493" w14:textId="225D37A1" w:rsidR="006B4D42" w:rsidRPr="006B4D42" w:rsidRDefault="006B4D42" w:rsidP="006B4D42">
      <w:pPr>
        <w:pStyle w:val="Heading1"/>
      </w:pPr>
      <w:bookmarkStart w:id="9" w:name="_Toc526171046"/>
      <w:r w:rsidRPr="006B4D42">
        <w:t>Activity Plan</w:t>
      </w:r>
      <w:bookmarkEnd w:id="9"/>
    </w:p>
    <w:p w14:paraId="6B699379" w14:textId="3340F1A1" w:rsidR="009C4A79" w:rsidRDefault="006B4D42" w:rsidP="00433F81">
      <w:pPr>
        <w:pStyle w:val="1Instructions"/>
      </w:pPr>
      <w:r w:rsidRPr="00073068">
        <w:t xml:space="preserve">Identify activities plans for the Research Plan (please add and use as many activity templates as required into the document and complete Annex B with schedule). Please include any relevant planning assumptions. </w:t>
      </w:r>
      <w:bookmarkStart w:id="10" w:name="_Toc189026877"/>
      <w:bookmarkStart w:id="11" w:name="_Toc201380285"/>
    </w:p>
    <w:p w14:paraId="5D82774B" w14:textId="3A1E2E99" w:rsidR="00433F81" w:rsidRDefault="00433F81" w:rsidP="00433F81">
      <w:pPr>
        <w:pStyle w:val="1Instructions"/>
      </w:pPr>
    </w:p>
    <w:p w14:paraId="32EE7D20" w14:textId="4B622D5E" w:rsidR="00433F81" w:rsidRPr="00433F81" w:rsidRDefault="00433F81" w:rsidP="00433F81">
      <w:pPr>
        <w:pStyle w:val="1Instructions"/>
        <w:rPr>
          <w:color w:val="000000" w:themeColor="text1"/>
        </w:rPr>
      </w:pPr>
      <w:r w:rsidRPr="00433F81">
        <w:rPr>
          <w:color w:val="000000" w:themeColor="text1"/>
        </w:rPr>
        <w:t>We note that Annex B was not included as part of the bid documents: the work schedule may be inferred from the below.</w:t>
      </w:r>
    </w:p>
    <w:p w14:paraId="776D0EF7" w14:textId="77777777" w:rsidR="00433F81" w:rsidRPr="00433F81" w:rsidRDefault="00433F81" w:rsidP="00433F81">
      <w:pPr>
        <w:pStyle w:val="1Instructions"/>
      </w:pPr>
    </w:p>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C4A79" w:rsidRPr="0025437F" w14:paraId="69E28CCB" w14:textId="77777777" w:rsidTr="2D7549B6">
        <w:tc>
          <w:tcPr>
            <w:tcW w:w="7087" w:type="dxa"/>
            <w:gridSpan w:val="2"/>
            <w:tcBorders>
              <w:right w:val="nil"/>
            </w:tcBorders>
          </w:tcPr>
          <w:bookmarkEnd w:id="10"/>
          <w:bookmarkEnd w:id="11"/>
          <w:p w14:paraId="1077F835" w14:textId="2452A8E3" w:rsidR="009C4A79" w:rsidRPr="0025437F" w:rsidRDefault="009C4A79" w:rsidP="00B511A5">
            <w:pPr>
              <w:pStyle w:val="2Sub-Header"/>
              <w:ind w:left="0"/>
              <w:rPr>
                <w:b w:val="0"/>
              </w:rPr>
            </w:pPr>
            <w:r w:rsidRPr="0025437F">
              <w:rPr>
                <w:b w:val="0"/>
              </w:rPr>
              <w:t>Duplicate this table for each Activity</w:t>
            </w:r>
          </w:p>
        </w:tc>
        <w:tc>
          <w:tcPr>
            <w:tcW w:w="1559" w:type="dxa"/>
            <w:gridSpan w:val="2"/>
            <w:tcBorders>
              <w:left w:val="nil"/>
            </w:tcBorders>
          </w:tcPr>
          <w:p w14:paraId="574226F8" w14:textId="384ED67F" w:rsidR="009C4A79" w:rsidRPr="0025437F" w:rsidRDefault="009C4A79" w:rsidP="00B511A5">
            <w:pPr>
              <w:pStyle w:val="2Sub-Header"/>
              <w:ind w:left="0"/>
              <w:jc w:val="right"/>
              <w:rPr>
                <w:color w:val="FF0000"/>
              </w:rPr>
            </w:pPr>
            <w:r w:rsidRPr="0025437F">
              <w:rPr>
                <w:color w:val="auto"/>
              </w:rPr>
              <w:t>Activity No</w:t>
            </w:r>
          </w:p>
        </w:tc>
        <w:tc>
          <w:tcPr>
            <w:tcW w:w="1527" w:type="dxa"/>
          </w:tcPr>
          <w:p w14:paraId="27F7A68C" w14:textId="281D7D7F" w:rsidR="009C4A79" w:rsidRPr="0025437F" w:rsidRDefault="009C4A79" w:rsidP="007A5BE2">
            <w:pPr>
              <w:pStyle w:val="2Sub-Header"/>
              <w:ind w:left="0"/>
            </w:pPr>
            <w:r w:rsidRPr="0025437F">
              <w:t>1</w:t>
            </w:r>
          </w:p>
        </w:tc>
      </w:tr>
      <w:tr w:rsidR="009C4A79" w:rsidRPr="0025437F" w14:paraId="35AE3270" w14:textId="77777777" w:rsidTr="2D7549B6">
        <w:tc>
          <w:tcPr>
            <w:tcW w:w="10173" w:type="dxa"/>
            <w:gridSpan w:val="5"/>
          </w:tcPr>
          <w:p w14:paraId="616D9DB5" w14:textId="3B020BE8" w:rsidR="009C4A79" w:rsidRPr="0025437F" w:rsidRDefault="009C4A79" w:rsidP="00B511A5">
            <w:pPr>
              <w:rPr>
                <w:rFonts w:ascii="Arial" w:hAnsi="Arial" w:cs="Arial"/>
                <w:b/>
                <w:sz w:val="22"/>
                <w:szCs w:val="22"/>
              </w:rPr>
            </w:pPr>
            <w:r w:rsidRPr="0025437F">
              <w:rPr>
                <w:rFonts w:ascii="Arial" w:hAnsi="Arial" w:cs="Arial"/>
                <w:b/>
                <w:sz w:val="22"/>
                <w:szCs w:val="22"/>
                <w:u w:val="single"/>
              </w:rPr>
              <w:t>Activity:</w:t>
            </w:r>
            <w:r w:rsidRPr="0025437F">
              <w:rPr>
                <w:rFonts w:ascii="Arial" w:hAnsi="Arial" w:cs="Arial"/>
                <w:b/>
                <w:sz w:val="22"/>
                <w:szCs w:val="22"/>
              </w:rPr>
              <w:t xml:space="preserve"> </w:t>
            </w:r>
          </w:p>
          <w:p w14:paraId="0F71C71C" w14:textId="072B6DBC" w:rsidR="009C4A79" w:rsidRPr="0025437F" w:rsidRDefault="007A5BE2" w:rsidP="00B511A5">
            <w:pPr>
              <w:rPr>
                <w:rFonts w:ascii="Arial" w:hAnsi="Arial" w:cs="Arial"/>
                <w:b/>
                <w:color w:val="0070C0"/>
                <w:sz w:val="22"/>
                <w:szCs w:val="22"/>
              </w:rPr>
            </w:pPr>
            <w:proofErr w:type="spellStart"/>
            <w:r>
              <w:rPr>
                <w:rStyle w:val="1InstructionsChar1"/>
                <w:rFonts w:eastAsiaTheme="minorEastAsia"/>
              </w:rPr>
              <w:lastRenderedPageBreak/>
              <w:t>Exascale</w:t>
            </w:r>
            <w:proofErr w:type="spellEnd"/>
            <w:r>
              <w:rPr>
                <w:rStyle w:val="1InstructionsChar1"/>
                <w:rFonts w:eastAsiaTheme="minorEastAsia"/>
              </w:rPr>
              <w:t xml:space="preserve"> PIC</w:t>
            </w:r>
          </w:p>
          <w:p w14:paraId="11E9BB90" w14:textId="415EA232" w:rsidR="009C4A79" w:rsidRPr="0025437F" w:rsidRDefault="009C4A79" w:rsidP="00B511A5">
            <w:pPr>
              <w:rPr>
                <w:rFonts w:ascii="Arial" w:hAnsi="Arial" w:cs="Arial"/>
                <w:color w:val="0070C0"/>
                <w:sz w:val="22"/>
                <w:szCs w:val="22"/>
              </w:rPr>
            </w:pPr>
            <w:r w:rsidRPr="0025437F">
              <w:rPr>
                <w:rFonts w:ascii="Arial" w:hAnsi="Arial" w:cs="Arial"/>
                <w:b/>
                <w:sz w:val="22"/>
                <w:szCs w:val="22"/>
                <w:u w:val="single"/>
              </w:rPr>
              <w:t>Assignee:</w:t>
            </w:r>
            <w:r w:rsidRPr="0025437F">
              <w:rPr>
                <w:rFonts w:ascii="Arial" w:hAnsi="Arial" w:cs="Arial"/>
                <w:b/>
                <w:color w:val="0070C0"/>
                <w:sz w:val="22"/>
                <w:szCs w:val="22"/>
              </w:rPr>
              <w:t xml:space="preserve"> </w:t>
            </w:r>
            <w:r w:rsidR="007A5BE2">
              <w:rPr>
                <w:rFonts w:ascii="Arial" w:hAnsi="Arial" w:cs="Arial"/>
                <w:color w:val="0070C0"/>
                <w:sz w:val="22"/>
                <w:szCs w:val="22"/>
              </w:rPr>
              <w:t>Ben McMillan</w:t>
            </w:r>
          </w:p>
          <w:p w14:paraId="1F72F646" w14:textId="77777777" w:rsidR="009C4A79" w:rsidRPr="0025437F" w:rsidRDefault="009C4A79" w:rsidP="00B511A5">
            <w:pPr>
              <w:rPr>
                <w:rFonts w:ascii="Arial" w:hAnsi="Arial" w:cs="Arial"/>
                <w:color w:val="0070C0"/>
                <w:sz w:val="22"/>
                <w:szCs w:val="22"/>
              </w:rPr>
            </w:pPr>
          </w:p>
        </w:tc>
      </w:tr>
      <w:tr w:rsidR="009C4A79" w:rsidRPr="0025437F" w14:paraId="7AE60B8B" w14:textId="77777777" w:rsidTr="2D7549B6">
        <w:tc>
          <w:tcPr>
            <w:tcW w:w="10173" w:type="dxa"/>
            <w:gridSpan w:val="5"/>
          </w:tcPr>
          <w:p w14:paraId="2A532D4E" w14:textId="5A00EE2B" w:rsidR="009C4A79" w:rsidRPr="0025437F" w:rsidRDefault="009C4A79" w:rsidP="00B511A5">
            <w:pPr>
              <w:rPr>
                <w:rFonts w:ascii="Arial" w:hAnsi="Arial" w:cs="Arial"/>
                <w:b/>
                <w:color w:val="0070C0"/>
                <w:sz w:val="22"/>
                <w:szCs w:val="22"/>
              </w:rPr>
            </w:pPr>
            <w:r w:rsidRPr="0025437F">
              <w:rPr>
                <w:rFonts w:ascii="Arial" w:hAnsi="Arial" w:cs="Arial"/>
                <w:b/>
                <w:sz w:val="22"/>
                <w:szCs w:val="22"/>
                <w:u w:val="single"/>
              </w:rPr>
              <w:lastRenderedPageBreak/>
              <w:t>Objective 1:</w:t>
            </w:r>
            <w:r w:rsidRPr="0025437F">
              <w:rPr>
                <w:rFonts w:ascii="Arial" w:hAnsi="Arial" w:cs="Arial"/>
                <w:sz w:val="22"/>
                <w:szCs w:val="22"/>
              </w:rPr>
              <w:t xml:space="preserve"> </w:t>
            </w:r>
            <w:r w:rsidR="00B511A5">
              <w:rPr>
                <w:rFonts w:ascii="Arial" w:hAnsi="Arial" w:cs="Arial"/>
                <w:color w:val="0000FF"/>
                <w:sz w:val="22"/>
                <w:szCs w:val="22"/>
              </w:rPr>
              <w:t>UQ for PIC methodology.</w:t>
            </w:r>
          </w:p>
          <w:p w14:paraId="726C998D" w14:textId="49A4EF3D" w:rsidR="009C4A79" w:rsidRPr="0025437F" w:rsidRDefault="009C4A79" w:rsidP="009A4201">
            <w:pPr>
              <w:rPr>
                <w:rFonts w:ascii="Arial" w:hAnsi="Arial" w:cs="Arial"/>
                <w:color w:val="0070C0"/>
                <w:sz w:val="22"/>
                <w:szCs w:val="22"/>
              </w:rPr>
            </w:pPr>
            <w:r w:rsidRPr="0025437F">
              <w:rPr>
                <w:rFonts w:ascii="Arial" w:hAnsi="Arial" w:cs="Arial"/>
                <w:b/>
                <w:sz w:val="22"/>
                <w:szCs w:val="22"/>
                <w:u w:val="single"/>
              </w:rPr>
              <w:t>Objective 2:</w:t>
            </w:r>
            <w:r w:rsidRPr="0025437F">
              <w:rPr>
                <w:rFonts w:ascii="Arial" w:hAnsi="Arial" w:cs="Arial"/>
                <w:sz w:val="22"/>
                <w:szCs w:val="22"/>
              </w:rPr>
              <w:t xml:space="preserve"> </w:t>
            </w:r>
            <w:r w:rsidR="00B511A5">
              <w:rPr>
                <w:rFonts w:ascii="Arial" w:hAnsi="Arial" w:cs="Arial"/>
                <w:color w:val="0000FF"/>
                <w:sz w:val="22"/>
                <w:szCs w:val="22"/>
              </w:rPr>
              <w:t xml:space="preserve">Implicit </w:t>
            </w:r>
            <w:proofErr w:type="spellStart"/>
            <w:r w:rsidR="00B511A5">
              <w:rPr>
                <w:rFonts w:ascii="Arial" w:hAnsi="Arial" w:cs="Arial"/>
                <w:color w:val="0000FF"/>
                <w:sz w:val="22"/>
                <w:szCs w:val="22"/>
              </w:rPr>
              <w:t>timestepping</w:t>
            </w:r>
            <w:proofErr w:type="spellEnd"/>
            <w:r w:rsidR="00B511A5">
              <w:rPr>
                <w:rFonts w:ascii="Arial" w:hAnsi="Arial" w:cs="Arial"/>
                <w:color w:val="0000FF"/>
                <w:sz w:val="22"/>
                <w:szCs w:val="22"/>
              </w:rPr>
              <w:t>.</w:t>
            </w:r>
          </w:p>
        </w:tc>
      </w:tr>
      <w:tr w:rsidR="009C4A79" w:rsidRPr="0025437F" w14:paraId="493EB314" w14:textId="77777777" w:rsidTr="2D7549B6">
        <w:tc>
          <w:tcPr>
            <w:tcW w:w="3936" w:type="dxa"/>
          </w:tcPr>
          <w:p w14:paraId="57386F66" w14:textId="29B6008F"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Key Deliverables:</w:t>
            </w:r>
          </w:p>
          <w:p w14:paraId="08CE6F91" w14:textId="46403F65" w:rsidR="009C4A79" w:rsidRPr="0025437F" w:rsidRDefault="009C4A79" w:rsidP="00B511A5">
            <w:pPr>
              <w:rPr>
                <w:rFonts w:ascii="Arial" w:hAnsi="Arial" w:cs="Arial"/>
                <w:b/>
                <w:sz w:val="22"/>
                <w:szCs w:val="22"/>
                <w:u w:val="single"/>
              </w:rPr>
            </w:pPr>
          </w:p>
          <w:p w14:paraId="62CDBFC5" w14:textId="308956A0" w:rsidR="009C4A79" w:rsidRPr="0025437F" w:rsidRDefault="009C4A79" w:rsidP="00B511A5">
            <w:pPr>
              <w:rPr>
                <w:rFonts w:ascii="Arial" w:hAnsi="Arial" w:cs="Arial"/>
                <w:b/>
                <w:sz w:val="22"/>
                <w:szCs w:val="22"/>
              </w:rPr>
            </w:pPr>
            <w:r w:rsidRPr="0025437F">
              <w:rPr>
                <w:rFonts w:ascii="Arial" w:hAnsi="Arial" w:cs="Arial"/>
                <w:b/>
                <w:sz w:val="22"/>
                <w:szCs w:val="22"/>
              </w:rPr>
              <w:t>1)</w:t>
            </w:r>
            <w:r w:rsidR="00B511A5">
              <w:rPr>
                <w:rFonts w:ascii="Arial" w:hAnsi="Arial" w:cs="Arial"/>
                <w:b/>
                <w:sz w:val="22"/>
                <w:szCs w:val="22"/>
              </w:rPr>
              <w:t xml:space="preserve"> </w:t>
            </w:r>
            <w:r w:rsidR="00B74B81">
              <w:rPr>
                <w:rFonts w:ascii="Arial" w:hAnsi="Arial" w:cs="Arial"/>
                <w:b/>
                <w:sz w:val="22"/>
                <w:szCs w:val="22"/>
              </w:rPr>
              <w:t>Report on findings of codesign process and implications for further algorithm development</w:t>
            </w:r>
            <w:r w:rsidR="00B511A5">
              <w:rPr>
                <w:rFonts w:ascii="Arial" w:hAnsi="Arial" w:cs="Arial"/>
                <w:b/>
                <w:sz w:val="22"/>
                <w:szCs w:val="22"/>
              </w:rPr>
              <w:t>.</w:t>
            </w:r>
          </w:p>
          <w:p w14:paraId="3A249AE4" w14:textId="76DA355E" w:rsidR="009C4A79" w:rsidRPr="0025437F" w:rsidRDefault="009C4A79" w:rsidP="00B511A5">
            <w:pPr>
              <w:rPr>
                <w:rFonts w:ascii="Arial" w:hAnsi="Arial" w:cs="Arial"/>
                <w:b/>
                <w:sz w:val="22"/>
                <w:szCs w:val="22"/>
                <w:u w:val="single"/>
              </w:rPr>
            </w:pPr>
            <w:r w:rsidRPr="0025437F">
              <w:rPr>
                <w:rFonts w:ascii="Arial" w:hAnsi="Arial" w:cs="Arial"/>
                <w:b/>
                <w:sz w:val="22"/>
                <w:szCs w:val="22"/>
              </w:rPr>
              <w:t>2)</w:t>
            </w:r>
            <w:r w:rsidR="00B511A5">
              <w:rPr>
                <w:rFonts w:ascii="Arial" w:hAnsi="Arial" w:cs="Arial"/>
                <w:b/>
                <w:sz w:val="22"/>
                <w:szCs w:val="22"/>
              </w:rPr>
              <w:t xml:space="preserve"> Implement </w:t>
            </w:r>
            <w:r w:rsidR="00053B84">
              <w:rPr>
                <w:rFonts w:ascii="Arial" w:hAnsi="Arial" w:cs="Arial"/>
                <w:b/>
                <w:sz w:val="22"/>
                <w:szCs w:val="22"/>
              </w:rPr>
              <w:t>advanced methods (low-noise methods, implicit field solver, advance particle tracing)</w:t>
            </w:r>
            <w:r w:rsidR="00B511A5">
              <w:rPr>
                <w:rFonts w:ascii="Arial" w:hAnsi="Arial" w:cs="Arial"/>
                <w:b/>
                <w:sz w:val="22"/>
                <w:szCs w:val="22"/>
              </w:rPr>
              <w:t xml:space="preserve"> within a PIC mini-app</w:t>
            </w:r>
            <w:r w:rsidR="00685FAF">
              <w:rPr>
                <w:rFonts w:ascii="Arial" w:hAnsi="Arial" w:cs="Arial"/>
                <w:b/>
                <w:sz w:val="22"/>
                <w:szCs w:val="22"/>
              </w:rPr>
              <w:t>.</w:t>
            </w:r>
          </w:p>
          <w:p w14:paraId="570552EA" w14:textId="4C2BCDB3" w:rsidR="009C4A79" w:rsidRPr="0025437F" w:rsidRDefault="009C4A79" w:rsidP="00B511A5">
            <w:pPr>
              <w:rPr>
                <w:rFonts w:ascii="Arial" w:hAnsi="Arial" w:cs="Arial"/>
                <w:b/>
                <w:sz w:val="22"/>
                <w:szCs w:val="22"/>
              </w:rPr>
            </w:pPr>
          </w:p>
        </w:tc>
        <w:tc>
          <w:tcPr>
            <w:tcW w:w="3260" w:type="dxa"/>
            <w:gridSpan w:val="2"/>
          </w:tcPr>
          <w:p w14:paraId="351F4154" w14:textId="7E18D074"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Start and Completion date:</w:t>
            </w:r>
          </w:p>
          <w:p w14:paraId="3C96C440" w14:textId="77777777" w:rsidR="00D90F50" w:rsidRPr="0025437F" w:rsidRDefault="00D90F50" w:rsidP="00B511A5">
            <w:pPr>
              <w:rPr>
                <w:rFonts w:ascii="Arial" w:hAnsi="Arial" w:cs="Arial"/>
                <w:b/>
                <w:sz w:val="22"/>
                <w:szCs w:val="22"/>
              </w:rPr>
            </w:pPr>
          </w:p>
          <w:p w14:paraId="444660F5" w14:textId="571DAAE8" w:rsidR="009C4A79" w:rsidRPr="0025437F" w:rsidRDefault="009C4A79" w:rsidP="00B511A5">
            <w:pPr>
              <w:rPr>
                <w:rFonts w:ascii="Arial" w:hAnsi="Arial" w:cs="Arial"/>
                <w:b/>
                <w:sz w:val="22"/>
                <w:szCs w:val="22"/>
              </w:rPr>
            </w:pPr>
            <w:r w:rsidRPr="0025437F">
              <w:rPr>
                <w:rFonts w:ascii="Arial" w:hAnsi="Arial" w:cs="Arial"/>
                <w:b/>
                <w:sz w:val="22"/>
                <w:szCs w:val="22"/>
              </w:rPr>
              <w:t>1)</w:t>
            </w:r>
            <w:r w:rsidR="00B511A5">
              <w:rPr>
                <w:rFonts w:ascii="Arial" w:hAnsi="Arial" w:cs="Arial"/>
                <w:b/>
                <w:sz w:val="22"/>
                <w:szCs w:val="22"/>
              </w:rPr>
              <w:t xml:space="preserve"> 01/01/2021 –</w:t>
            </w:r>
            <w:r w:rsidR="007A5BE2">
              <w:rPr>
                <w:rFonts w:ascii="Arial" w:hAnsi="Arial" w:cs="Arial"/>
                <w:b/>
                <w:sz w:val="22"/>
                <w:szCs w:val="22"/>
              </w:rPr>
              <w:t xml:space="preserve"> </w:t>
            </w:r>
            <w:r w:rsidR="00B74B81">
              <w:rPr>
                <w:rFonts w:ascii="Arial" w:hAnsi="Arial" w:cs="Arial"/>
                <w:b/>
                <w:sz w:val="22"/>
                <w:szCs w:val="22"/>
              </w:rPr>
              <w:t>20</w:t>
            </w:r>
            <w:r w:rsidR="007A5BE2">
              <w:rPr>
                <w:rFonts w:ascii="Arial" w:hAnsi="Arial" w:cs="Arial"/>
                <w:b/>
                <w:sz w:val="22"/>
                <w:szCs w:val="22"/>
              </w:rPr>
              <w:t>/</w:t>
            </w:r>
            <w:r w:rsidR="00685FAF">
              <w:rPr>
                <w:rFonts w:ascii="Arial" w:hAnsi="Arial" w:cs="Arial"/>
                <w:b/>
                <w:sz w:val="22"/>
                <w:szCs w:val="22"/>
              </w:rPr>
              <w:t>0</w:t>
            </w:r>
            <w:r w:rsidR="00B74B81">
              <w:rPr>
                <w:rFonts w:ascii="Arial" w:hAnsi="Arial" w:cs="Arial"/>
                <w:b/>
                <w:sz w:val="22"/>
                <w:szCs w:val="22"/>
              </w:rPr>
              <w:t>3</w:t>
            </w:r>
            <w:r w:rsidR="007A5BE2">
              <w:rPr>
                <w:rFonts w:ascii="Arial" w:hAnsi="Arial" w:cs="Arial"/>
                <w:b/>
                <w:sz w:val="22"/>
                <w:szCs w:val="22"/>
              </w:rPr>
              <w:t>/2021</w:t>
            </w:r>
          </w:p>
          <w:p w14:paraId="0E958A81" w14:textId="7E4511F7" w:rsidR="009C4A79" w:rsidRPr="0025437F" w:rsidRDefault="009C4A79" w:rsidP="00B511A5">
            <w:pPr>
              <w:rPr>
                <w:rFonts w:ascii="Arial" w:hAnsi="Arial" w:cs="Arial"/>
                <w:b/>
                <w:sz w:val="22"/>
                <w:szCs w:val="22"/>
              </w:rPr>
            </w:pPr>
            <w:r w:rsidRPr="0025437F">
              <w:rPr>
                <w:rFonts w:ascii="Arial" w:hAnsi="Arial" w:cs="Arial"/>
                <w:b/>
                <w:sz w:val="22"/>
                <w:szCs w:val="22"/>
              </w:rPr>
              <w:t>2)</w:t>
            </w:r>
            <w:r w:rsidR="007A5BE2">
              <w:rPr>
                <w:rFonts w:ascii="Arial" w:hAnsi="Arial" w:cs="Arial"/>
                <w:b/>
                <w:sz w:val="22"/>
                <w:szCs w:val="22"/>
              </w:rPr>
              <w:t xml:space="preserve"> 01/01/2021 </w:t>
            </w:r>
            <w:proofErr w:type="gramStart"/>
            <w:r w:rsidR="007A5BE2">
              <w:rPr>
                <w:rFonts w:ascii="Arial" w:hAnsi="Arial" w:cs="Arial"/>
                <w:b/>
                <w:sz w:val="22"/>
                <w:szCs w:val="22"/>
              </w:rPr>
              <w:t>-  01</w:t>
            </w:r>
            <w:proofErr w:type="gramEnd"/>
            <w:r w:rsidR="007A5BE2">
              <w:rPr>
                <w:rFonts w:ascii="Arial" w:hAnsi="Arial" w:cs="Arial"/>
                <w:b/>
                <w:sz w:val="22"/>
                <w:szCs w:val="22"/>
              </w:rPr>
              <w:t>/0</w:t>
            </w:r>
            <w:r w:rsidR="00685FAF">
              <w:rPr>
                <w:rFonts w:ascii="Arial" w:hAnsi="Arial" w:cs="Arial"/>
                <w:b/>
                <w:sz w:val="22"/>
                <w:szCs w:val="22"/>
              </w:rPr>
              <w:t>9</w:t>
            </w:r>
            <w:r w:rsidR="007A5BE2">
              <w:rPr>
                <w:rFonts w:ascii="Arial" w:hAnsi="Arial" w:cs="Arial"/>
                <w:b/>
                <w:sz w:val="22"/>
                <w:szCs w:val="22"/>
              </w:rPr>
              <w:t>/202</w:t>
            </w:r>
            <w:r w:rsidR="00C62A00">
              <w:rPr>
                <w:rFonts w:ascii="Arial" w:hAnsi="Arial" w:cs="Arial"/>
                <w:b/>
                <w:sz w:val="22"/>
                <w:szCs w:val="22"/>
              </w:rPr>
              <w:t>1</w:t>
            </w:r>
          </w:p>
          <w:p w14:paraId="4D8C9B66" w14:textId="2C745EA1" w:rsidR="009C4A79" w:rsidRPr="0025437F" w:rsidRDefault="009C4A79" w:rsidP="00B511A5">
            <w:pPr>
              <w:rPr>
                <w:rFonts w:ascii="Arial" w:hAnsi="Arial" w:cs="Arial"/>
                <w:b/>
                <w:sz w:val="22"/>
                <w:szCs w:val="22"/>
              </w:rPr>
            </w:pPr>
          </w:p>
        </w:tc>
        <w:tc>
          <w:tcPr>
            <w:tcW w:w="2977" w:type="dxa"/>
            <w:gridSpan w:val="2"/>
          </w:tcPr>
          <w:p w14:paraId="25E498C4" w14:textId="0FCB19E4"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Assignee:</w:t>
            </w:r>
          </w:p>
          <w:p w14:paraId="61CDCEAD" w14:textId="7DACFB05" w:rsidR="009C4A79" w:rsidRPr="0025437F" w:rsidRDefault="009C4A79" w:rsidP="00B511A5">
            <w:pPr>
              <w:rPr>
                <w:rFonts w:ascii="Arial" w:hAnsi="Arial" w:cs="Arial"/>
                <w:b/>
                <w:sz w:val="22"/>
                <w:szCs w:val="22"/>
                <w:u w:val="single"/>
              </w:rPr>
            </w:pPr>
          </w:p>
          <w:p w14:paraId="08B1F4C9" w14:textId="0ABBB6D3" w:rsidR="009C4A79" w:rsidRPr="0025437F" w:rsidRDefault="009C4A79" w:rsidP="00B511A5">
            <w:pPr>
              <w:rPr>
                <w:rFonts w:ascii="Arial" w:hAnsi="Arial" w:cs="Arial"/>
                <w:b/>
                <w:sz w:val="22"/>
                <w:szCs w:val="22"/>
              </w:rPr>
            </w:pPr>
            <w:r w:rsidRPr="0025437F">
              <w:rPr>
                <w:rFonts w:ascii="Arial" w:hAnsi="Arial" w:cs="Arial"/>
                <w:b/>
                <w:sz w:val="22"/>
                <w:szCs w:val="22"/>
              </w:rPr>
              <w:t>1)</w:t>
            </w:r>
            <w:r w:rsidR="00B511A5">
              <w:rPr>
                <w:rFonts w:ascii="Arial" w:hAnsi="Arial" w:cs="Arial"/>
                <w:b/>
                <w:sz w:val="22"/>
                <w:szCs w:val="22"/>
              </w:rPr>
              <w:t xml:space="preserve"> </w:t>
            </w:r>
            <w:r w:rsidR="00B74B81">
              <w:rPr>
                <w:rFonts w:ascii="Arial" w:hAnsi="Arial" w:cs="Arial"/>
                <w:b/>
                <w:sz w:val="22"/>
                <w:szCs w:val="22"/>
              </w:rPr>
              <w:t>Ben McMillan</w:t>
            </w:r>
          </w:p>
          <w:p w14:paraId="6BB9E253" w14:textId="3746A283" w:rsidR="009C4A79" w:rsidRPr="0025437F" w:rsidRDefault="009C4A79" w:rsidP="00685FAF">
            <w:pPr>
              <w:rPr>
                <w:rFonts w:ascii="Arial" w:hAnsi="Arial" w:cs="Arial"/>
                <w:b/>
                <w:sz w:val="22"/>
                <w:szCs w:val="22"/>
              </w:rPr>
            </w:pPr>
            <w:r w:rsidRPr="0025437F">
              <w:rPr>
                <w:rFonts w:ascii="Arial" w:hAnsi="Arial" w:cs="Arial"/>
                <w:b/>
                <w:sz w:val="22"/>
                <w:szCs w:val="22"/>
              </w:rPr>
              <w:t>2)</w:t>
            </w:r>
            <w:r w:rsidR="00B511A5">
              <w:rPr>
                <w:rFonts w:ascii="Arial" w:hAnsi="Arial" w:cs="Arial"/>
                <w:b/>
                <w:sz w:val="22"/>
                <w:szCs w:val="22"/>
              </w:rPr>
              <w:t xml:space="preserve"> Tom </w:t>
            </w:r>
            <w:proofErr w:type="spellStart"/>
            <w:r w:rsidR="00B511A5">
              <w:rPr>
                <w:rFonts w:ascii="Arial" w:hAnsi="Arial" w:cs="Arial"/>
                <w:b/>
                <w:sz w:val="22"/>
                <w:szCs w:val="22"/>
              </w:rPr>
              <w:t>Goffrey</w:t>
            </w:r>
            <w:proofErr w:type="spellEnd"/>
          </w:p>
        </w:tc>
      </w:tr>
      <w:tr w:rsidR="009C4A79" w:rsidRPr="0025437F" w14:paraId="68EE6C7B" w14:textId="77777777" w:rsidTr="2D7549B6">
        <w:tc>
          <w:tcPr>
            <w:tcW w:w="3936" w:type="dxa"/>
          </w:tcPr>
          <w:p w14:paraId="41454578" w14:textId="61AB3CF1"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Milestones towards deliverables:</w:t>
            </w:r>
          </w:p>
          <w:p w14:paraId="23DE523C" w14:textId="014DC69E" w:rsidR="009C4A79" w:rsidRPr="0025437F" w:rsidRDefault="009C4A79" w:rsidP="00B511A5">
            <w:pPr>
              <w:rPr>
                <w:rFonts w:ascii="Arial" w:hAnsi="Arial" w:cs="Arial"/>
                <w:b/>
                <w:sz w:val="22"/>
                <w:szCs w:val="22"/>
                <w:u w:val="single"/>
              </w:rPr>
            </w:pPr>
          </w:p>
          <w:p w14:paraId="30E1650B" w14:textId="4FC62CE2" w:rsidR="00523E4A" w:rsidRPr="00523E4A" w:rsidRDefault="00B74B81" w:rsidP="00523E4A">
            <w:pPr>
              <w:pStyle w:val="ListParagraph"/>
              <w:numPr>
                <w:ilvl w:val="0"/>
                <w:numId w:val="11"/>
              </w:numPr>
              <w:rPr>
                <w:rFonts w:cs="Arial"/>
                <w:b/>
                <w:sz w:val="22"/>
                <w:szCs w:val="22"/>
              </w:rPr>
            </w:pPr>
            <w:r>
              <w:rPr>
                <w:rFonts w:cs="Arial"/>
                <w:b/>
                <w:sz w:val="22"/>
                <w:szCs w:val="22"/>
              </w:rPr>
              <w:t>Report on co-design</w:t>
            </w:r>
            <w:r w:rsidR="00523E4A">
              <w:rPr>
                <w:rFonts w:cs="Arial"/>
                <w:b/>
                <w:sz w:val="22"/>
                <w:szCs w:val="22"/>
              </w:rPr>
              <w:t>.</w:t>
            </w:r>
          </w:p>
          <w:p w14:paraId="620112AA" w14:textId="2044600B" w:rsidR="00523E4A" w:rsidRPr="00523E4A" w:rsidRDefault="007A5BE2" w:rsidP="00523E4A">
            <w:pPr>
              <w:pStyle w:val="ListParagraph"/>
              <w:numPr>
                <w:ilvl w:val="0"/>
                <w:numId w:val="11"/>
              </w:numPr>
              <w:rPr>
                <w:rFonts w:cs="Arial"/>
                <w:b/>
                <w:sz w:val="22"/>
                <w:szCs w:val="22"/>
              </w:rPr>
            </w:pPr>
            <w:r w:rsidRPr="00523E4A">
              <w:rPr>
                <w:rFonts w:cs="Arial"/>
                <w:b/>
                <w:sz w:val="22"/>
                <w:szCs w:val="22"/>
              </w:rPr>
              <w:t>Implicit</w:t>
            </w:r>
            <w:r w:rsidR="00523E4A">
              <w:rPr>
                <w:rFonts w:cs="Arial"/>
                <w:b/>
                <w:sz w:val="22"/>
                <w:szCs w:val="22"/>
              </w:rPr>
              <w:t xml:space="preserve"> field</w:t>
            </w:r>
            <w:r w:rsidRPr="00523E4A">
              <w:rPr>
                <w:rFonts w:cs="Arial"/>
                <w:b/>
                <w:sz w:val="22"/>
                <w:szCs w:val="22"/>
              </w:rPr>
              <w:t xml:space="preserve"> solver baseline implementation in mini-app.</w:t>
            </w:r>
          </w:p>
          <w:p w14:paraId="04867829" w14:textId="35811095" w:rsidR="00523E4A" w:rsidRDefault="00523E4A" w:rsidP="00523E4A">
            <w:pPr>
              <w:pStyle w:val="ListParagraph"/>
              <w:numPr>
                <w:ilvl w:val="0"/>
                <w:numId w:val="11"/>
              </w:numPr>
              <w:rPr>
                <w:rFonts w:cs="Arial"/>
                <w:b/>
                <w:sz w:val="22"/>
                <w:szCs w:val="22"/>
              </w:rPr>
            </w:pPr>
            <w:r>
              <w:rPr>
                <w:rFonts w:cs="Arial"/>
                <w:b/>
                <w:sz w:val="22"/>
                <w:szCs w:val="22"/>
              </w:rPr>
              <w:t>Advanced particle orbit solver implementation in mini-app.</w:t>
            </w:r>
          </w:p>
          <w:p w14:paraId="336603D0" w14:textId="33A55E57" w:rsidR="00685FAF" w:rsidRPr="00BD6E47" w:rsidRDefault="00685FAF" w:rsidP="00685FAF">
            <w:pPr>
              <w:pStyle w:val="ListParagraph"/>
              <w:numPr>
                <w:ilvl w:val="0"/>
                <w:numId w:val="11"/>
              </w:numPr>
              <w:rPr>
                <w:rFonts w:cs="Arial"/>
                <w:b/>
                <w:sz w:val="22"/>
                <w:szCs w:val="22"/>
              </w:rPr>
            </w:pPr>
            <w:r>
              <w:rPr>
                <w:rFonts w:cs="Arial"/>
                <w:b/>
                <w:sz w:val="22"/>
                <w:szCs w:val="22"/>
              </w:rPr>
              <w:t>L</w:t>
            </w:r>
            <w:r w:rsidR="00BC6910">
              <w:rPr>
                <w:rFonts w:cs="Arial"/>
                <w:b/>
                <w:sz w:val="22"/>
                <w:szCs w:val="22"/>
              </w:rPr>
              <w:t>ow noise techniques</w:t>
            </w:r>
            <w:r>
              <w:rPr>
                <w:rFonts w:cs="Arial"/>
                <w:b/>
                <w:sz w:val="22"/>
                <w:szCs w:val="22"/>
              </w:rPr>
              <w:t xml:space="preserve"> implementation</w:t>
            </w:r>
            <w:r w:rsidR="00BD6E47">
              <w:rPr>
                <w:rFonts w:cs="Arial"/>
                <w:b/>
                <w:sz w:val="22"/>
                <w:szCs w:val="22"/>
              </w:rPr>
              <w:t xml:space="preserve"> in proxy-app.</w:t>
            </w:r>
          </w:p>
          <w:p w14:paraId="52E56223" w14:textId="02416922" w:rsidR="00D205A2" w:rsidRPr="00BD6E47" w:rsidRDefault="00D205A2" w:rsidP="00FA1AED">
            <w:pPr>
              <w:pStyle w:val="ListParagraph"/>
              <w:rPr>
                <w:rFonts w:cs="Arial"/>
                <w:b/>
                <w:sz w:val="22"/>
                <w:szCs w:val="22"/>
              </w:rPr>
            </w:pPr>
          </w:p>
        </w:tc>
        <w:tc>
          <w:tcPr>
            <w:tcW w:w="3260" w:type="dxa"/>
            <w:gridSpan w:val="2"/>
          </w:tcPr>
          <w:p w14:paraId="44425CB9" w14:textId="0C2DCFEE"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Completion date:</w:t>
            </w:r>
          </w:p>
          <w:p w14:paraId="07547A01" w14:textId="548E9356" w:rsidR="009C4A79" w:rsidRPr="0025437F" w:rsidRDefault="009C4A79" w:rsidP="00B511A5">
            <w:pPr>
              <w:rPr>
                <w:rFonts w:ascii="Arial" w:hAnsi="Arial" w:cs="Arial"/>
                <w:b/>
                <w:sz w:val="22"/>
                <w:szCs w:val="22"/>
                <w:u w:val="single"/>
              </w:rPr>
            </w:pPr>
          </w:p>
          <w:p w14:paraId="232E54FE" w14:textId="5245E9F2" w:rsidR="00633760" w:rsidRPr="00523E4A" w:rsidRDefault="00B74B81" w:rsidP="00B74B81">
            <w:pPr>
              <w:pStyle w:val="ListParagraph"/>
              <w:numPr>
                <w:ilvl w:val="0"/>
                <w:numId w:val="13"/>
              </w:numPr>
              <w:rPr>
                <w:rFonts w:cs="Arial"/>
                <w:b/>
                <w:sz w:val="22"/>
                <w:szCs w:val="22"/>
              </w:rPr>
            </w:pPr>
            <w:r>
              <w:rPr>
                <w:rFonts w:cs="Arial"/>
                <w:b/>
                <w:sz w:val="22"/>
                <w:szCs w:val="22"/>
              </w:rPr>
              <w:t>20</w:t>
            </w:r>
            <w:r w:rsidR="007A5BE2" w:rsidRPr="00523E4A">
              <w:rPr>
                <w:rFonts w:cs="Arial"/>
                <w:b/>
                <w:sz w:val="22"/>
                <w:szCs w:val="22"/>
              </w:rPr>
              <w:t>/0</w:t>
            </w:r>
            <w:r>
              <w:rPr>
                <w:rFonts w:cs="Arial"/>
                <w:b/>
                <w:sz w:val="22"/>
                <w:szCs w:val="22"/>
              </w:rPr>
              <w:t>3</w:t>
            </w:r>
            <w:r w:rsidR="007A5BE2" w:rsidRPr="00523E4A">
              <w:rPr>
                <w:rFonts w:cs="Arial"/>
                <w:b/>
                <w:sz w:val="22"/>
                <w:szCs w:val="22"/>
              </w:rPr>
              <w:t>/2021</w:t>
            </w:r>
          </w:p>
          <w:p w14:paraId="5D4464DB" w14:textId="7D207F3E" w:rsidR="00523E4A" w:rsidRDefault="007A5BE2" w:rsidP="00523E4A">
            <w:pPr>
              <w:pStyle w:val="ListParagraph"/>
              <w:numPr>
                <w:ilvl w:val="0"/>
                <w:numId w:val="13"/>
              </w:numPr>
              <w:rPr>
                <w:rFonts w:cs="Arial"/>
                <w:b/>
                <w:sz w:val="22"/>
                <w:szCs w:val="22"/>
              </w:rPr>
            </w:pPr>
            <w:r w:rsidRPr="00523E4A">
              <w:rPr>
                <w:rFonts w:cs="Arial"/>
                <w:b/>
                <w:sz w:val="22"/>
                <w:szCs w:val="22"/>
              </w:rPr>
              <w:t>01/0</w:t>
            </w:r>
            <w:r w:rsidR="00685FAF">
              <w:rPr>
                <w:rFonts w:cs="Arial"/>
                <w:b/>
                <w:sz w:val="22"/>
                <w:szCs w:val="22"/>
              </w:rPr>
              <w:t>9</w:t>
            </w:r>
            <w:r w:rsidRPr="00523E4A">
              <w:rPr>
                <w:rFonts w:cs="Arial"/>
                <w:b/>
                <w:sz w:val="22"/>
                <w:szCs w:val="22"/>
              </w:rPr>
              <w:t>/202</w:t>
            </w:r>
            <w:r w:rsidR="00685FAF">
              <w:rPr>
                <w:rFonts w:cs="Arial"/>
                <w:b/>
                <w:sz w:val="22"/>
                <w:szCs w:val="22"/>
              </w:rPr>
              <w:t>1</w:t>
            </w:r>
          </w:p>
          <w:p w14:paraId="4DD84927" w14:textId="75430A6D" w:rsidR="00633760" w:rsidRDefault="00B74B81" w:rsidP="00523E4A">
            <w:pPr>
              <w:pStyle w:val="ListParagraph"/>
              <w:numPr>
                <w:ilvl w:val="0"/>
                <w:numId w:val="13"/>
              </w:numPr>
              <w:rPr>
                <w:rFonts w:cs="Arial"/>
                <w:b/>
                <w:sz w:val="22"/>
                <w:szCs w:val="22"/>
              </w:rPr>
            </w:pPr>
            <w:r>
              <w:rPr>
                <w:rFonts w:cs="Arial"/>
                <w:b/>
                <w:sz w:val="22"/>
                <w:szCs w:val="22"/>
              </w:rPr>
              <w:t>20</w:t>
            </w:r>
            <w:r w:rsidR="00633760">
              <w:rPr>
                <w:rFonts w:cs="Arial"/>
                <w:b/>
                <w:sz w:val="22"/>
                <w:szCs w:val="22"/>
              </w:rPr>
              <w:t>/0</w:t>
            </w:r>
            <w:r>
              <w:rPr>
                <w:rFonts w:cs="Arial"/>
                <w:b/>
                <w:sz w:val="22"/>
                <w:szCs w:val="22"/>
              </w:rPr>
              <w:t>3</w:t>
            </w:r>
            <w:r w:rsidR="00633760">
              <w:rPr>
                <w:rFonts w:cs="Arial"/>
                <w:b/>
                <w:sz w:val="22"/>
                <w:szCs w:val="22"/>
              </w:rPr>
              <w:t>/202</w:t>
            </w:r>
            <w:r w:rsidR="00685FAF">
              <w:rPr>
                <w:rFonts w:cs="Arial"/>
                <w:b/>
                <w:sz w:val="22"/>
                <w:szCs w:val="22"/>
              </w:rPr>
              <w:t>1</w:t>
            </w:r>
          </w:p>
          <w:p w14:paraId="0D9A2350" w14:textId="4591EC86" w:rsidR="00685FAF" w:rsidRDefault="00B74B81" w:rsidP="00685FAF">
            <w:pPr>
              <w:pStyle w:val="ListParagraph"/>
              <w:numPr>
                <w:ilvl w:val="0"/>
                <w:numId w:val="13"/>
              </w:numPr>
              <w:rPr>
                <w:rFonts w:cs="Arial"/>
                <w:b/>
                <w:sz w:val="22"/>
                <w:szCs w:val="22"/>
              </w:rPr>
            </w:pPr>
            <w:r>
              <w:rPr>
                <w:rFonts w:cs="Arial"/>
                <w:b/>
                <w:sz w:val="22"/>
                <w:szCs w:val="22"/>
              </w:rPr>
              <w:t>01</w:t>
            </w:r>
            <w:r w:rsidR="001E076D">
              <w:rPr>
                <w:rFonts w:cs="Arial"/>
                <w:b/>
                <w:sz w:val="22"/>
                <w:szCs w:val="22"/>
              </w:rPr>
              <w:t>/</w:t>
            </w:r>
            <w:r w:rsidR="00633760">
              <w:rPr>
                <w:rFonts w:cs="Arial"/>
                <w:b/>
                <w:sz w:val="22"/>
                <w:szCs w:val="22"/>
              </w:rPr>
              <w:t>0</w:t>
            </w:r>
            <w:r>
              <w:rPr>
                <w:rFonts w:cs="Arial"/>
                <w:b/>
                <w:sz w:val="22"/>
                <w:szCs w:val="22"/>
              </w:rPr>
              <w:t>9</w:t>
            </w:r>
            <w:r w:rsidR="00633760">
              <w:rPr>
                <w:rFonts w:cs="Arial"/>
                <w:b/>
                <w:sz w:val="22"/>
                <w:szCs w:val="22"/>
              </w:rPr>
              <w:t>/2021</w:t>
            </w:r>
          </w:p>
          <w:p w14:paraId="253485D0" w14:textId="412AA7D8" w:rsidR="00D205A2" w:rsidRPr="00685FAF" w:rsidRDefault="00D205A2" w:rsidP="00FA1AED">
            <w:pPr>
              <w:rPr>
                <w:rFonts w:cs="Arial"/>
                <w:b/>
                <w:sz w:val="22"/>
                <w:szCs w:val="22"/>
              </w:rPr>
            </w:pPr>
          </w:p>
        </w:tc>
        <w:tc>
          <w:tcPr>
            <w:tcW w:w="2977" w:type="dxa"/>
            <w:gridSpan w:val="2"/>
          </w:tcPr>
          <w:p w14:paraId="7C91FFB1" w14:textId="5B81BF96" w:rsidR="009C4A79" w:rsidRPr="0025437F" w:rsidRDefault="009C4A79" w:rsidP="00B511A5">
            <w:pPr>
              <w:rPr>
                <w:rFonts w:ascii="Arial" w:hAnsi="Arial" w:cs="Arial"/>
                <w:b/>
                <w:sz w:val="22"/>
                <w:szCs w:val="22"/>
                <w:u w:val="single"/>
              </w:rPr>
            </w:pPr>
            <w:r w:rsidRPr="0025437F">
              <w:rPr>
                <w:rFonts w:ascii="Arial" w:hAnsi="Arial" w:cs="Arial"/>
                <w:b/>
                <w:sz w:val="22"/>
                <w:szCs w:val="22"/>
                <w:u w:val="single"/>
              </w:rPr>
              <w:t>Assignee:</w:t>
            </w:r>
          </w:p>
          <w:p w14:paraId="5043CB0F" w14:textId="1B9FD11C" w:rsidR="009C4A79" w:rsidRPr="0025437F" w:rsidRDefault="009C4A79" w:rsidP="00B511A5">
            <w:pPr>
              <w:rPr>
                <w:rFonts w:ascii="Arial" w:hAnsi="Arial" w:cs="Arial"/>
                <w:b/>
                <w:sz w:val="22"/>
                <w:szCs w:val="22"/>
                <w:u w:val="single"/>
              </w:rPr>
            </w:pPr>
          </w:p>
          <w:p w14:paraId="11AB3973" w14:textId="3A754F46" w:rsidR="00633760" w:rsidRPr="00633760" w:rsidRDefault="00B74B81" w:rsidP="00B74B81">
            <w:pPr>
              <w:pStyle w:val="ListParagraph"/>
              <w:numPr>
                <w:ilvl w:val="0"/>
                <w:numId w:val="14"/>
              </w:numPr>
              <w:rPr>
                <w:rFonts w:cs="Arial"/>
                <w:b/>
                <w:sz w:val="22"/>
                <w:szCs w:val="22"/>
              </w:rPr>
            </w:pPr>
            <w:r>
              <w:rPr>
                <w:rFonts w:cs="Arial"/>
                <w:b/>
                <w:sz w:val="22"/>
                <w:szCs w:val="22"/>
              </w:rPr>
              <w:t>Ben McMillan</w:t>
            </w:r>
          </w:p>
          <w:p w14:paraId="20330DC2" w14:textId="32B58907" w:rsidR="009C4A79" w:rsidRPr="00633760" w:rsidRDefault="007A5BE2" w:rsidP="00633760">
            <w:pPr>
              <w:pStyle w:val="ListParagraph"/>
              <w:numPr>
                <w:ilvl w:val="0"/>
                <w:numId w:val="14"/>
              </w:numPr>
              <w:rPr>
                <w:rFonts w:cs="Arial"/>
                <w:b/>
                <w:sz w:val="22"/>
                <w:szCs w:val="22"/>
              </w:rPr>
            </w:pPr>
            <w:r w:rsidRPr="00633760">
              <w:rPr>
                <w:rFonts w:cs="Arial"/>
                <w:b/>
                <w:sz w:val="22"/>
                <w:szCs w:val="22"/>
              </w:rPr>
              <w:t xml:space="preserve">Tom </w:t>
            </w:r>
            <w:proofErr w:type="spellStart"/>
            <w:r w:rsidRPr="00633760">
              <w:rPr>
                <w:rFonts w:cs="Arial"/>
                <w:b/>
                <w:sz w:val="22"/>
                <w:szCs w:val="22"/>
              </w:rPr>
              <w:t>Goffrey</w:t>
            </w:r>
            <w:proofErr w:type="spellEnd"/>
          </w:p>
          <w:p w14:paraId="29F83928" w14:textId="44466CAF" w:rsidR="00633760" w:rsidRDefault="00633760" w:rsidP="00633760">
            <w:pPr>
              <w:pStyle w:val="ListParagraph"/>
              <w:numPr>
                <w:ilvl w:val="0"/>
                <w:numId w:val="14"/>
              </w:numPr>
              <w:rPr>
                <w:rFonts w:cs="Arial"/>
                <w:b/>
                <w:sz w:val="22"/>
                <w:szCs w:val="22"/>
              </w:rPr>
            </w:pPr>
            <w:r>
              <w:rPr>
                <w:rFonts w:cs="Arial"/>
                <w:b/>
                <w:sz w:val="22"/>
                <w:szCs w:val="22"/>
              </w:rPr>
              <w:t>Ben McMillan</w:t>
            </w:r>
          </w:p>
          <w:p w14:paraId="2A4A059C" w14:textId="50CFC091" w:rsidR="009C4A79" w:rsidRPr="00D205A2" w:rsidRDefault="00BC6910" w:rsidP="00685FAF">
            <w:pPr>
              <w:pStyle w:val="ListParagraph"/>
              <w:numPr>
                <w:ilvl w:val="0"/>
                <w:numId w:val="14"/>
              </w:numPr>
              <w:rPr>
                <w:rFonts w:cs="Arial"/>
                <w:b/>
                <w:sz w:val="22"/>
                <w:szCs w:val="22"/>
              </w:rPr>
            </w:pPr>
            <w:r>
              <w:rPr>
                <w:rFonts w:cs="Arial"/>
                <w:b/>
                <w:sz w:val="22"/>
                <w:szCs w:val="22"/>
              </w:rPr>
              <w:t>Ben McMillan</w:t>
            </w:r>
          </w:p>
        </w:tc>
      </w:tr>
    </w:tbl>
    <w:p w14:paraId="74A05C46" w14:textId="29DF1266" w:rsidR="006B60AA" w:rsidRPr="00127ADC" w:rsidRDefault="006B60AA" w:rsidP="006B60AA">
      <w:pPr>
        <w:rPr>
          <w:rFonts w:ascii="Arial" w:eastAsia="Times New Roman" w:hAnsi="Arial" w:cs="Arial"/>
          <w:b/>
          <w:kern w:val="28"/>
          <w:sz w:val="28"/>
          <w:szCs w:val="20"/>
          <w:lang w:eastAsia="en-GB"/>
        </w:rPr>
      </w:pPr>
      <w:bookmarkStart w:id="12" w:name="_Toc189026889"/>
    </w:p>
    <w:p w14:paraId="6693A294" w14:textId="1B8A30EA" w:rsidR="006B60AA" w:rsidRPr="00127ADC" w:rsidRDefault="006B60AA" w:rsidP="00127ADC">
      <w:pPr>
        <w:rPr>
          <w:lang w:eastAsia="en-GB"/>
        </w:rPr>
        <w:sectPr w:rsidR="006B60AA" w:rsidRPr="00127ADC" w:rsidSect="006B60AA">
          <w:headerReference w:type="default" r:id="rId12"/>
          <w:pgSz w:w="16840" w:h="11900" w:orient="landscape"/>
          <w:pgMar w:top="567" w:right="1843" w:bottom="701" w:left="1440" w:header="0" w:footer="708" w:gutter="0"/>
          <w:cols w:space="708"/>
          <w:docGrid w:linePitch="360"/>
        </w:sectPr>
      </w:pPr>
    </w:p>
    <w:p w14:paraId="0F905531" w14:textId="59405012" w:rsidR="002A2B60" w:rsidRDefault="009D2C2D" w:rsidP="002A2B60">
      <w:pPr>
        <w:pStyle w:val="Heading1"/>
        <w:numPr>
          <w:ilvl w:val="0"/>
          <w:numId w:val="0"/>
        </w:numPr>
        <w:ind w:left="431" w:hanging="431"/>
        <w:rPr>
          <w:rFonts w:ascii="Arial" w:hAnsi="Arial" w:cs="Arial"/>
        </w:rPr>
      </w:pPr>
      <w:r>
        <w:rPr>
          <w:rFonts w:ascii="Arial" w:hAnsi="Arial" w:cs="Arial"/>
        </w:rPr>
        <w:lastRenderedPageBreak/>
        <w:t>10</w:t>
      </w:r>
      <w:r w:rsidR="002A2B60">
        <w:rPr>
          <w:rFonts w:ascii="Arial" w:hAnsi="Arial" w:cs="Arial"/>
        </w:rPr>
        <w:tab/>
        <w:t>Financial Schedule</w:t>
      </w:r>
    </w:p>
    <w:p w14:paraId="2808629B" w14:textId="77777777" w:rsidR="00B74B81" w:rsidRPr="00073068" w:rsidRDefault="00B74B81" w:rsidP="00B74B81">
      <w:pPr>
        <w:pStyle w:val="Heading1"/>
        <w:numPr>
          <w:ilvl w:val="0"/>
          <w:numId w:val="0"/>
        </w:numPr>
        <w:ind w:left="431" w:hanging="431"/>
        <w:rPr>
          <w:rFonts w:ascii="Arial" w:hAnsi="Arial" w:cs="Arial"/>
        </w:rPr>
      </w:pPr>
    </w:p>
    <w:p w14:paraId="64BB9006" w14:textId="77777777" w:rsidR="00B74B81" w:rsidRPr="00073068" w:rsidRDefault="00B74B81" w:rsidP="00B74B81">
      <w:pPr>
        <w:ind w:right="-472"/>
        <w:rPr>
          <w:rFonts w:ascii="Arial" w:hAnsi="Arial" w:cs="Arial"/>
        </w:rPr>
      </w:pPr>
      <w:r>
        <w:rPr>
          <w:rStyle w:val="normaltextrun"/>
          <w:rFonts w:cs="Arial"/>
          <w:b/>
          <w:bCs/>
          <w:color w:val="000000"/>
          <w:shd w:val="clear" w:color="auto" w:fill="FFFFFF"/>
        </w:rPr>
        <w:t>10.1 Payment schedule</w:t>
      </w:r>
    </w:p>
    <w:tbl>
      <w:tblPr>
        <w:tblW w:w="9521"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177"/>
        <w:gridCol w:w="1404"/>
        <w:gridCol w:w="2005"/>
        <w:gridCol w:w="317"/>
        <w:gridCol w:w="485"/>
        <w:gridCol w:w="1203"/>
        <w:gridCol w:w="226"/>
        <w:gridCol w:w="152"/>
        <w:gridCol w:w="1629"/>
      </w:tblGrid>
      <w:tr w:rsidR="00B74B81" w:rsidRPr="0015174D" w14:paraId="590E45D7" w14:textId="77777777" w:rsidTr="00B74B81">
        <w:trPr>
          <w:trHeight w:val="761"/>
        </w:trPr>
        <w:tc>
          <w:tcPr>
            <w:tcW w:w="923" w:type="dxa"/>
            <w:shd w:val="clear" w:color="auto" w:fill="B9DC0C"/>
          </w:tcPr>
          <w:p w14:paraId="0A912D78"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Activity number</w:t>
            </w:r>
          </w:p>
        </w:tc>
        <w:tc>
          <w:tcPr>
            <w:tcW w:w="1177" w:type="dxa"/>
            <w:shd w:val="clear" w:color="auto" w:fill="B9DC0C"/>
          </w:tcPr>
          <w:p w14:paraId="7E8A0EA9"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Milestone number</w:t>
            </w:r>
          </w:p>
        </w:tc>
        <w:tc>
          <w:tcPr>
            <w:tcW w:w="1404" w:type="dxa"/>
            <w:shd w:val="clear" w:color="auto" w:fill="B9DC0C"/>
          </w:tcPr>
          <w:p w14:paraId="116160D5"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Payment Value</w:t>
            </w:r>
          </w:p>
        </w:tc>
        <w:tc>
          <w:tcPr>
            <w:tcW w:w="2322" w:type="dxa"/>
            <w:gridSpan w:val="2"/>
            <w:shd w:val="clear" w:color="auto" w:fill="B9DC0C"/>
          </w:tcPr>
          <w:p w14:paraId="5FCC9389"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On completion of associated activities (please provide relevant activity number) *</w:t>
            </w:r>
            <w:r w:rsidRPr="0015174D">
              <w:rPr>
                <w:rFonts w:ascii="Arial" w:hAnsi="Arial" w:cs="Arial"/>
                <w:b/>
                <w:sz w:val="22"/>
                <w:szCs w:val="22"/>
              </w:rPr>
              <w:br/>
            </w:r>
          </w:p>
        </w:tc>
        <w:tc>
          <w:tcPr>
            <w:tcW w:w="1914" w:type="dxa"/>
            <w:gridSpan w:val="3"/>
            <w:shd w:val="clear" w:color="auto" w:fill="B9DC0C"/>
          </w:tcPr>
          <w:p w14:paraId="4644C589"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Start Date</w:t>
            </w:r>
          </w:p>
        </w:tc>
        <w:tc>
          <w:tcPr>
            <w:tcW w:w="1781" w:type="dxa"/>
            <w:gridSpan w:val="2"/>
            <w:shd w:val="clear" w:color="auto" w:fill="B9DC0C"/>
          </w:tcPr>
          <w:p w14:paraId="575AFFA5" w14:textId="77777777" w:rsidR="00B74B81" w:rsidRPr="0015174D" w:rsidRDefault="00B74B81" w:rsidP="00093227">
            <w:pPr>
              <w:widowControl w:val="0"/>
              <w:rPr>
                <w:rFonts w:ascii="Arial" w:hAnsi="Arial" w:cs="Arial"/>
                <w:b/>
                <w:sz w:val="22"/>
                <w:szCs w:val="22"/>
              </w:rPr>
            </w:pPr>
            <w:r w:rsidRPr="0015174D">
              <w:rPr>
                <w:rFonts w:ascii="Arial" w:hAnsi="Arial" w:cs="Arial"/>
                <w:b/>
                <w:sz w:val="22"/>
                <w:szCs w:val="22"/>
              </w:rPr>
              <w:t xml:space="preserve">End </w:t>
            </w:r>
            <w:r w:rsidRPr="0015174D">
              <w:rPr>
                <w:rFonts w:ascii="Arial" w:hAnsi="Arial" w:cs="Arial"/>
                <w:b/>
                <w:sz w:val="22"/>
                <w:szCs w:val="22"/>
              </w:rPr>
              <w:br/>
              <w:t>Date</w:t>
            </w:r>
          </w:p>
        </w:tc>
      </w:tr>
      <w:tr w:rsidR="00B74B81" w:rsidRPr="00F85475" w14:paraId="6651295B" w14:textId="77777777" w:rsidTr="00B74B81">
        <w:trPr>
          <w:trHeight w:val="848"/>
        </w:trPr>
        <w:tc>
          <w:tcPr>
            <w:tcW w:w="923" w:type="dxa"/>
          </w:tcPr>
          <w:p w14:paraId="139A2E56"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2</w:t>
            </w:r>
          </w:p>
        </w:tc>
        <w:tc>
          <w:tcPr>
            <w:tcW w:w="1177" w:type="dxa"/>
          </w:tcPr>
          <w:p w14:paraId="1CF05BEE"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3</w:t>
            </w:r>
          </w:p>
        </w:tc>
        <w:tc>
          <w:tcPr>
            <w:tcW w:w="1404" w:type="dxa"/>
          </w:tcPr>
          <w:p w14:paraId="4C038643" w14:textId="2B336822"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2322" w:type="dxa"/>
            <w:gridSpan w:val="2"/>
          </w:tcPr>
          <w:p w14:paraId="3E429926"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914" w:type="dxa"/>
            <w:gridSpan w:val="3"/>
          </w:tcPr>
          <w:p w14:paraId="1BFA145C" w14:textId="0AF1D6FC"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04/01</w:t>
            </w:r>
            <w:r w:rsidRPr="00086401">
              <w:rPr>
                <w:rFonts w:ascii="Arial" w:hAnsi="Arial" w:cs="Arial"/>
                <w:color w:val="000000" w:themeColor="text1"/>
                <w:sz w:val="22"/>
                <w:szCs w:val="22"/>
              </w:rPr>
              <w:t>/2021</w:t>
            </w:r>
          </w:p>
        </w:tc>
        <w:tc>
          <w:tcPr>
            <w:tcW w:w="1781" w:type="dxa"/>
            <w:gridSpan w:val="2"/>
          </w:tcPr>
          <w:p w14:paraId="63EBC0D2" w14:textId="011EDF9B"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sidRPr="00086401">
              <w:rPr>
                <w:rFonts w:ascii="Arial" w:hAnsi="Arial" w:cs="Arial"/>
                <w:color w:val="000000" w:themeColor="text1"/>
                <w:sz w:val="22"/>
                <w:szCs w:val="22"/>
              </w:rPr>
              <w:t>01/0</w:t>
            </w:r>
            <w:r>
              <w:rPr>
                <w:rFonts w:ascii="Arial" w:hAnsi="Arial" w:cs="Arial"/>
                <w:color w:val="000000" w:themeColor="text1"/>
                <w:sz w:val="22"/>
                <w:szCs w:val="22"/>
              </w:rPr>
              <w:t>9</w:t>
            </w:r>
            <w:r w:rsidRPr="00086401">
              <w:rPr>
                <w:rFonts w:ascii="Arial" w:hAnsi="Arial" w:cs="Arial"/>
                <w:color w:val="000000" w:themeColor="text1"/>
                <w:sz w:val="22"/>
                <w:szCs w:val="22"/>
              </w:rPr>
              <w:t>/202</w:t>
            </w:r>
            <w:r>
              <w:rPr>
                <w:rFonts w:ascii="Arial" w:hAnsi="Arial" w:cs="Arial"/>
                <w:color w:val="000000" w:themeColor="text1"/>
                <w:sz w:val="22"/>
                <w:szCs w:val="22"/>
              </w:rPr>
              <w:t>1</w:t>
            </w:r>
          </w:p>
        </w:tc>
      </w:tr>
      <w:tr w:rsidR="00B74B81" w:rsidRPr="00F85475" w14:paraId="7B4D285F" w14:textId="77777777" w:rsidTr="00093227">
        <w:trPr>
          <w:trHeight w:val="2269"/>
        </w:trPr>
        <w:tc>
          <w:tcPr>
            <w:tcW w:w="923" w:type="dxa"/>
          </w:tcPr>
          <w:p w14:paraId="52AC6591"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3AC15FE4"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404" w:type="dxa"/>
          </w:tcPr>
          <w:p w14:paraId="27887D1B"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6017" w:type="dxa"/>
            <w:gridSpan w:val="7"/>
          </w:tcPr>
          <w:p w14:paraId="3A342F07"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sidRPr="00086401">
              <w:rPr>
                <w:rFonts w:ascii="Arial" w:hAnsi="Arial" w:cs="Arial"/>
                <w:color w:val="000000" w:themeColor="text1"/>
                <w:sz w:val="22"/>
                <w:szCs w:val="22"/>
              </w:rPr>
              <w:t>Associated Output of Milestone:</w:t>
            </w:r>
          </w:p>
          <w:p w14:paraId="7EFCFE8C" w14:textId="77777777" w:rsidR="00B74B81" w:rsidRPr="00086401" w:rsidRDefault="00B74B81" w:rsidP="00093227">
            <w:pPr>
              <w:rPr>
                <w:rFonts w:ascii="Arial" w:hAnsi="Arial" w:cs="Arial"/>
                <w:sz w:val="22"/>
                <w:szCs w:val="22"/>
              </w:rPr>
            </w:pPr>
            <w:proofErr w:type="gramStart"/>
            <w:r w:rsidRPr="00086401">
              <w:rPr>
                <w:rFonts w:ascii="Arial" w:hAnsi="Arial" w:cs="Arial"/>
                <w:sz w:val="22"/>
                <w:szCs w:val="22"/>
              </w:rPr>
              <w:t>Mini-app</w:t>
            </w:r>
            <w:proofErr w:type="gramEnd"/>
            <w:r w:rsidRPr="00086401">
              <w:rPr>
                <w:rFonts w:ascii="Arial" w:hAnsi="Arial" w:cs="Arial"/>
                <w:sz w:val="22"/>
                <w:szCs w:val="22"/>
              </w:rPr>
              <w:t xml:space="preserve"> with implicit field solver baseline implemented.</w:t>
            </w:r>
          </w:p>
          <w:p w14:paraId="4ABE4D59"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sidRPr="00086401">
              <w:rPr>
                <w:rFonts w:ascii="Arial" w:hAnsi="Arial" w:cs="Arial"/>
                <w:color w:val="000000" w:themeColor="text1"/>
                <w:sz w:val="22"/>
                <w:szCs w:val="22"/>
              </w:rPr>
              <w:t>Dependencies:</w:t>
            </w:r>
          </w:p>
          <w:p w14:paraId="01AA3F5B"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sidRPr="00086401">
              <w:rPr>
                <w:rFonts w:ascii="Arial" w:hAnsi="Arial" w:cs="Arial"/>
                <w:color w:val="000000" w:themeColor="text1"/>
                <w:sz w:val="22"/>
                <w:szCs w:val="22"/>
              </w:rPr>
              <w:t>none</w:t>
            </w:r>
          </w:p>
        </w:tc>
      </w:tr>
      <w:tr w:rsidR="00B74B81" w:rsidRPr="00F85475" w14:paraId="20B2751C" w14:textId="77777777" w:rsidTr="00B74B81">
        <w:trPr>
          <w:trHeight w:val="2242"/>
        </w:trPr>
        <w:tc>
          <w:tcPr>
            <w:tcW w:w="923" w:type="dxa"/>
          </w:tcPr>
          <w:p w14:paraId="5A12CC0F"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1E2B3118"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4</w:t>
            </w:r>
          </w:p>
        </w:tc>
        <w:tc>
          <w:tcPr>
            <w:tcW w:w="1404" w:type="dxa"/>
          </w:tcPr>
          <w:p w14:paraId="7A0730CB" w14:textId="6E2EA9EE"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2322" w:type="dxa"/>
            <w:gridSpan w:val="2"/>
          </w:tcPr>
          <w:p w14:paraId="00E7DC1A"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2066" w:type="dxa"/>
            <w:gridSpan w:val="4"/>
          </w:tcPr>
          <w:p w14:paraId="59F38AC4"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sidRPr="00086401">
              <w:rPr>
                <w:rFonts w:ascii="Arial" w:hAnsi="Arial" w:cs="Arial"/>
                <w:color w:val="000000" w:themeColor="text1"/>
                <w:sz w:val="22"/>
                <w:szCs w:val="22"/>
              </w:rPr>
              <w:t>0</w:t>
            </w:r>
            <w:r>
              <w:rPr>
                <w:rFonts w:ascii="Arial" w:hAnsi="Arial" w:cs="Arial"/>
                <w:color w:val="000000" w:themeColor="text1"/>
                <w:sz w:val="22"/>
                <w:szCs w:val="22"/>
              </w:rPr>
              <w:t>4</w:t>
            </w:r>
            <w:r w:rsidRPr="00086401">
              <w:rPr>
                <w:rFonts w:ascii="Arial" w:hAnsi="Arial" w:cs="Arial"/>
                <w:color w:val="000000" w:themeColor="text1"/>
                <w:sz w:val="22"/>
                <w:szCs w:val="22"/>
              </w:rPr>
              <w:t>/01/2021</w:t>
            </w:r>
          </w:p>
        </w:tc>
        <w:tc>
          <w:tcPr>
            <w:tcW w:w="1629" w:type="dxa"/>
          </w:tcPr>
          <w:p w14:paraId="6F1F5951" w14:textId="2465576D"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20</w:t>
            </w:r>
            <w:r w:rsidRPr="00086401">
              <w:rPr>
                <w:rFonts w:ascii="Arial" w:hAnsi="Arial" w:cs="Arial"/>
                <w:color w:val="000000" w:themeColor="text1"/>
                <w:sz w:val="22"/>
                <w:szCs w:val="22"/>
              </w:rPr>
              <w:t>/</w:t>
            </w:r>
            <w:r>
              <w:rPr>
                <w:rFonts w:ascii="Arial" w:hAnsi="Arial" w:cs="Arial"/>
                <w:color w:val="000000" w:themeColor="text1"/>
                <w:sz w:val="22"/>
                <w:szCs w:val="22"/>
              </w:rPr>
              <w:t>0</w:t>
            </w:r>
            <w:r>
              <w:rPr>
                <w:rFonts w:ascii="Arial" w:hAnsi="Arial" w:cs="Arial"/>
                <w:color w:val="000000" w:themeColor="text1"/>
                <w:sz w:val="22"/>
                <w:szCs w:val="22"/>
              </w:rPr>
              <w:t>3</w:t>
            </w:r>
            <w:r w:rsidRPr="00086401">
              <w:rPr>
                <w:rFonts w:ascii="Arial" w:hAnsi="Arial" w:cs="Arial"/>
                <w:color w:val="000000" w:themeColor="text1"/>
                <w:sz w:val="22"/>
                <w:szCs w:val="22"/>
              </w:rPr>
              <w:t>/2021</w:t>
            </w:r>
          </w:p>
        </w:tc>
      </w:tr>
      <w:tr w:rsidR="00B74B81" w:rsidRPr="00086401" w14:paraId="1AC7CEFF" w14:textId="77777777" w:rsidTr="00093227">
        <w:trPr>
          <w:trHeight w:val="2242"/>
        </w:trPr>
        <w:tc>
          <w:tcPr>
            <w:tcW w:w="923" w:type="dxa"/>
          </w:tcPr>
          <w:p w14:paraId="7943703C"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2B35AF6D"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404" w:type="dxa"/>
          </w:tcPr>
          <w:p w14:paraId="4597A55D"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6017" w:type="dxa"/>
            <w:gridSpan w:val="7"/>
          </w:tcPr>
          <w:p w14:paraId="65AFC689"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Associated Output of Milestone:</w:t>
            </w:r>
          </w:p>
          <w:p w14:paraId="2360693C" w14:textId="77777777" w:rsidR="00B74B81" w:rsidRPr="00086401" w:rsidRDefault="00B74B81" w:rsidP="00093227">
            <w:pPr>
              <w:rPr>
                <w:rFonts w:ascii="Arial" w:hAnsi="Arial" w:cs="Arial"/>
                <w:bCs/>
                <w:sz w:val="22"/>
                <w:szCs w:val="22"/>
              </w:rPr>
            </w:pPr>
            <w:proofErr w:type="gramStart"/>
            <w:r w:rsidRPr="00086401">
              <w:rPr>
                <w:rFonts w:ascii="Arial" w:hAnsi="Arial" w:cs="Arial"/>
                <w:bCs/>
                <w:sz w:val="22"/>
                <w:szCs w:val="22"/>
              </w:rPr>
              <w:t>Mini-app</w:t>
            </w:r>
            <w:proofErr w:type="gramEnd"/>
            <w:r w:rsidRPr="00086401">
              <w:rPr>
                <w:rFonts w:ascii="Arial" w:hAnsi="Arial" w:cs="Arial"/>
                <w:bCs/>
                <w:sz w:val="22"/>
                <w:szCs w:val="22"/>
              </w:rPr>
              <w:t xml:space="preserve"> with advanced particle orbit solver implemented.</w:t>
            </w:r>
          </w:p>
          <w:p w14:paraId="44B1F91D"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Dependencies:</w:t>
            </w:r>
          </w:p>
          <w:p w14:paraId="7AAEB0F6"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None</w:t>
            </w:r>
          </w:p>
        </w:tc>
      </w:tr>
      <w:tr w:rsidR="00B74B81" w:rsidRPr="00086401" w14:paraId="75591CF7" w14:textId="77777777" w:rsidTr="00B74B81">
        <w:trPr>
          <w:trHeight w:val="759"/>
        </w:trPr>
        <w:tc>
          <w:tcPr>
            <w:tcW w:w="923" w:type="dxa"/>
          </w:tcPr>
          <w:p w14:paraId="7E5CC966"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48A75A2C"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5</w:t>
            </w:r>
          </w:p>
        </w:tc>
        <w:tc>
          <w:tcPr>
            <w:tcW w:w="1404" w:type="dxa"/>
          </w:tcPr>
          <w:p w14:paraId="573B173C" w14:textId="0F39F78A"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2807" w:type="dxa"/>
            <w:gridSpan w:val="3"/>
          </w:tcPr>
          <w:p w14:paraId="10F73D0E"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p>
        </w:tc>
        <w:tc>
          <w:tcPr>
            <w:tcW w:w="1429" w:type="dxa"/>
            <w:gridSpan w:val="2"/>
          </w:tcPr>
          <w:p w14:paraId="77EDF6E8"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0</w:t>
            </w:r>
            <w:r>
              <w:rPr>
                <w:rFonts w:ascii="Arial" w:hAnsi="Arial" w:cs="Arial"/>
                <w:bCs/>
                <w:color w:val="000000" w:themeColor="text1"/>
                <w:sz w:val="22"/>
                <w:szCs w:val="22"/>
              </w:rPr>
              <w:t>4</w:t>
            </w:r>
            <w:r w:rsidRPr="00086401">
              <w:rPr>
                <w:rFonts w:ascii="Arial" w:hAnsi="Arial" w:cs="Arial"/>
                <w:bCs/>
                <w:color w:val="000000" w:themeColor="text1"/>
                <w:sz w:val="22"/>
                <w:szCs w:val="22"/>
              </w:rPr>
              <w:t>/</w:t>
            </w:r>
            <w:r>
              <w:rPr>
                <w:rFonts w:ascii="Arial" w:hAnsi="Arial" w:cs="Arial"/>
                <w:bCs/>
                <w:color w:val="000000" w:themeColor="text1"/>
                <w:sz w:val="22"/>
                <w:szCs w:val="22"/>
              </w:rPr>
              <w:t>01</w:t>
            </w:r>
            <w:r w:rsidRPr="00086401">
              <w:rPr>
                <w:rFonts w:ascii="Arial" w:hAnsi="Arial" w:cs="Arial"/>
                <w:bCs/>
                <w:color w:val="000000" w:themeColor="text1"/>
                <w:sz w:val="22"/>
                <w:szCs w:val="22"/>
              </w:rPr>
              <w:t>/2021</w:t>
            </w:r>
          </w:p>
        </w:tc>
        <w:tc>
          <w:tcPr>
            <w:tcW w:w="1781" w:type="dxa"/>
            <w:gridSpan w:val="2"/>
          </w:tcPr>
          <w:p w14:paraId="7F2624A7" w14:textId="5E0A6DCE"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Pr>
                <w:rFonts w:ascii="Arial" w:hAnsi="Arial" w:cs="Arial"/>
                <w:bCs/>
                <w:color w:val="000000" w:themeColor="text1"/>
                <w:sz w:val="22"/>
                <w:szCs w:val="22"/>
              </w:rPr>
              <w:t>20</w:t>
            </w:r>
            <w:r w:rsidRPr="00086401">
              <w:rPr>
                <w:rFonts w:ascii="Arial" w:hAnsi="Arial" w:cs="Arial"/>
                <w:bCs/>
                <w:color w:val="000000" w:themeColor="text1"/>
                <w:sz w:val="22"/>
                <w:szCs w:val="22"/>
              </w:rPr>
              <w:t>/0</w:t>
            </w:r>
            <w:r>
              <w:rPr>
                <w:rFonts w:ascii="Arial" w:hAnsi="Arial" w:cs="Arial"/>
                <w:bCs/>
                <w:color w:val="000000" w:themeColor="text1"/>
                <w:sz w:val="22"/>
                <w:szCs w:val="22"/>
              </w:rPr>
              <w:t>3</w:t>
            </w:r>
            <w:r w:rsidRPr="00086401">
              <w:rPr>
                <w:rFonts w:ascii="Arial" w:hAnsi="Arial" w:cs="Arial"/>
                <w:bCs/>
                <w:color w:val="000000" w:themeColor="text1"/>
                <w:sz w:val="22"/>
                <w:szCs w:val="22"/>
              </w:rPr>
              <w:t>/202</w:t>
            </w:r>
            <w:r>
              <w:rPr>
                <w:rFonts w:ascii="Arial" w:hAnsi="Arial" w:cs="Arial"/>
                <w:bCs/>
                <w:color w:val="000000" w:themeColor="text1"/>
                <w:sz w:val="22"/>
                <w:szCs w:val="22"/>
              </w:rPr>
              <w:t>1</w:t>
            </w:r>
          </w:p>
        </w:tc>
      </w:tr>
      <w:tr w:rsidR="00B74B81" w:rsidRPr="00086401" w14:paraId="7AFBA511" w14:textId="77777777" w:rsidTr="00093227">
        <w:trPr>
          <w:trHeight w:val="2242"/>
        </w:trPr>
        <w:tc>
          <w:tcPr>
            <w:tcW w:w="923" w:type="dxa"/>
          </w:tcPr>
          <w:p w14:paraId="76B92B22"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38B8BDD9"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404" w:type="dxa"/>
          </w:tcPr>
          <w:p w14:paraId="22580979"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6017" w:type="dxa"/>
            <w:gridSpan w:val="7"/>
          </w:tcPr>
          <w:p w14:paraId="2670200E"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Associated Output of Milestone:</w:t>
            </w:r>
          </w:p>
          <w:p w14:paraId="368A7C4C"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Pr>
                <w:rFonts w:ascii="Arial" w:hAnsi="Arial" w:cs="Arial"/>
                <w:bCs/>
                <w:sz w:val="22"/>
                <w:szCs w:val="22"/>
              </w:rPr>
              <w:t>Low-noise c</w:t>
            </w:r>
            <w:r w:rsidRPr="00086401">
              <w:rPr>
                <w:rFonts w:ascii="Arial" w:hAnsi="Arial" w:cs="Arial"/>
                <w:bCs/>
                <w:sz w:val="22"/>
                <w:szCs w:val="22"/>
              </w:rPr>
              <w:t>ontrol variates implementation in proxy-app.</w:t>
            </w:r>
            <w:r w:rsidRPr="00086401">
              <w:rPr>
                <w:rFonts w:ascii="Arial" w:hAnsi="Arial" w:cs="Arial"/>
                <w:bCs/>
                <w:color w:val="000000" w:themeColor="text1"/>
                <w:sz w:val="22"/>
                <w:szCs w:val="22"/>
              </w:rPr>
              <w:t xml:space="preserve"> </w:t>
            </w:r>
          </w:p>
          <w:p w14:paraId="79CF46D3"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Dependencies:</w:t>
            </w:r>
          </w:p>
          <w:p w14:paraId="1FDCF6FA"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bCs/>
                <w:color w:val="000000" w:themeColor="text1"/>
                <w:sz w:val="22"/>
                <w:szCs w:val="22"/>
              </w:rPr>
              <w:t>None</w:t>
            </w:r>
          </w:p>
        </w:tc>
      </w:tr>
      <w:tr w:rsidR="00B74B81" w:rsidRPr="00086401" w14:paraId="09F1B801" w14:textId="77777777" w:rsidTr="00B74B81">
        <w:trPr>
          <w:trHeight w:val="2242"/>
        </w:trPr>
        <w:tc>
          <w:tcPr>
            <w:tcW w:w="923" w:type="dxa"/>
          </w:tcPr>
          <w:p w14:paraId="22F86B9F" w14:textId="5B6AB45C"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1</w:t>
            </w:r>
          </w:p>
        </w:tc>
        <w:tc>
          <w:tcPr>
            <w:tcW w:w="1177" w:type="dxa"/>
          </w:tcPr>
          <w:p w14:paraId="2F4582B6"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6</w:t>
            </w:r>
          </w:p>
        </w:tc>
        <w:tc>
          <w:tcPr>
            <w:tcW w:w="1404" w:type="dxa"/>
          </w:tcPr>
          <w:p w14:paraId="18B452B1" w14:textId="27962203"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2005" w:type="dxa"/>
          </w:tcPr>
          <w:p w14:paraId="58D50A38"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p>
        </w:tc>
        <w:tc>
          <w:tcPr>
            <w:tcW w:w="2005" w:type="dxa"/>
            <w:gridSpan w:val="3"/>
          </w:tcPr>
          <w:p w14:paraId="7FF5EFD7"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color w:val="000000" w:themeColor="text1"/>
                <w:sz w:val="22"/>
                <w:szCs w:val="22"/>
              </w:rPr>
              <w:t>0</w:t>
            </w:r>
            <w:r>
              <w:rPr>
                <w:rFonts w:ascii="Arial" w:hAnsi="Arial" w:cs="Arial"/>
                <w:color w:val="000000" w:themeColor="text1"/>
                <w:sz w:val="22"/>
                <w:szCs w:val="22"/>
              </w:rPr>
              <w:t>4</w:t>
            </w:r>
            <w:r w:rsidRPr="00086401">
              <w:rPr>
                <w:rFonts w:ascii="Arial" w:hAnsi="Arial" w:cs="Arial"/>
                <w:color w:val="000000" w:themeColor="text1"/>
                <w:sz w:val="22"/>
                <w:szCs w:val="22"/>
              </w:rPr>
              <w:t>/0</w:t>
            </w:r>
            <w:r>
              <w:rPr>
                <w:rFonts w:ascii="Arial" w:hAnsi="Arial" w:cs="Arial"/>
                <w:color w:val="000000" w:themeColor="text1"/>
                <w:sz w:val="22"/>
                <w:szCs w:val="22"/>
              </w:rPr>
              <w:t>1</w:t>
            </w:r>
            <w:r w:rsidRPr="00086401">
              <w:rPr>
                <w:rFonts w:ascii="Arial" w:hAnsi="Arial" w:cs="Arial"/>
                <w:color w:val="000000" w:themeColor="text1"/>
                <w:sz w:val="22"/>
                <w:szCs w:val="22"/>
              </w:rPr>
              <w:t>/2021</w:t>
            </w:r>
          </w:p>
        </w:tc>
        <w:tc>
          <w:tcPr>
            <w:tcW w:w="2007" w:type="dxa"/>
            <w:gridSpan w:val="3"/>
          </w:tcPr>
          <w:p w14:paraId="18FF01B8" w14:textId="1FD55A7A"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Pr>
                <w:rFonts w:ascii="Arial" w:hAnsi="Arial" w:cs="Arial"/>
                <w:color w:val="000000" w:themeColor="text1"/>
                <w:sz w:val="22"/>
                <w:szCs w:val="22"/>
              </w:rPr>
              <w:t>20</w:t>
            </w:r>
            <w:r w:rsidRPr="00086401">
              <w:rPr>
                <w:rFonts w:ascii="Arial" w:hAnsi="Arial" w:cs="Arial"/>
                <w:color w:val="000000" w:themeColor="text1"/>
                <w:sz w:val="22"/>
                <w:szCs w:val="22"/>
              </w:rPr>
              <w:t>/0</w:t>
            </w:r>
            <w:r>
              <w:rPr>
                <w:rFonts w:ascii="Arial" w:hAnsi="Arial" w:cs="Arial"/>
                <w:color w:val="000000" w:themeColor="text1"/>
                <w:sz w:val="22"/>
                <w:szCs w:val="22"/>
              </w:rPr>
              <w:t>3</w:t>
            </w:r>
            <w:r w:rsidRPr="00086401">
              <w:rPr>
                <w:rFonts w:ascii="Arial" w:hAnsi="Arial" w:cs="Arial"/>
                <w:color w:val="000000" w:themeColor="text1"/>
                <w:sz w:val="22"/>
                <w:szCs w:val="22"/>
              </w:rPr>
              <w:t>/2021</w:t>
            </w:r>
          </w:p>
        </w:tc>
      </w:tr>
      <w:tr w:rsidR="00B74B81" w:rsidRPr="00086401" w14:paraId="0A796B33" w14:textId="77777777" w:rsidTr="00093227">
        <w:trPr>
          <w:trHeight w:val="2242"/>
        </w:trPr>
        <w:tc>
          <w:tcPr>
            <w:tcW w:w="923" w:type="dxa"/>
          </w:tcPr>
          <w:p w14:paraId="192CAEC5"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62397C14"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404" w:type="dxa"/>
          </w:tcPr>
          <w:p w14:paraId="5259F42A"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6017" w:type="dxa"/>
            <w:gridSpan w:val="7"/>
          </w:tcPr>
          <w:p w14:paraId="5FF8D47C" w14:textId="77777777" w:rsidR="00B74B81" w:rsidRDefault="00B74B81" w:rsidP="00093227">
            <w:pPr>
              <w:tabs>
                <w:tab w:val="left" w:pos="1985"/>
                <w:tab w:val="left" w:leader="dot" w:pos="8505"/>
              </w:tabs>
              <w:spacing w:line="360" w:lineRule="auto"/>
              <w:rPr>
                <w:rFonts w:ascii="Arial" w:hAnsi="Arial" w:cs="Arial"/>
                <w:bCs/>
                <w:color w:val="000000" w:themeColor="text1"/>
                <w:sz w:val="22"/>
                <w:szCs w:val="22"/>
              </w:rPr>
            </w:pPr>
            <w:r>
              <w:rPr>
                <w:rFonts w:ascii="Arial" w:hAnsi="Arial" w:cs="Arial"/>
                <w:bCs/>
                <w:color w:val="000000" w:themeColor="text1"/>
                <w:sz w:val="22"/>
                <w:szCs w:val="22"/>
              </w:rPr>
              <w:t>Associated Output of milestone:</w:t>
            </w:r>
          </w:p>
          <w:p w14:paraId="67FC8218" w14:textId="77777777" w:rsidR="00B74B81"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Report on findings of co-design process, assessing the impact of spectral-hp fluid and gyrokinetic/drift-kinetic model on design of advanced PIC methods.</w:t>
            </w:r>
          </w:p>
          <w:p w14:paraId="5D17C5E2" w14:textId="77777777" w:rsidR="00B74B81" w:rsidRPr="00086401" w:rsidRDefault="00B74B81" w:rsidP="00093227">
            <w:pPr>
              <w:tabs>
                <w:tab w:val="left" w:pos="1985"/>
                <w:tab w:val="left" w:leader="dot" w:pos="8505"/>
              </w:tabs>
              <w:spacing w:line="360" w:lineRule="auto"/>
              <w:rPr>
                <w:rFonts w:ascii="Arial" w:hAnsi="Arial" w:cs="Arial"/>
                <w:color w:val="000000" w:themeColor="text1"/>
                <w:sz w:val="22"/>
                <w:szCs w:val="22"/>
              </w:rPr>
            </w:pPr>
            <w:r>
              <w:rPr>
                <w:rFonts w:ascii="Arial" w:hAnsi="Arial" w:cs="Arial"/>
                <w:color w:val="000000" w:themeColor="text1"/>
                <w:sz w:val="22"/>
                <w:szCs w:val="22"/>
              </w:rPr>
              <w:t>Dependencies:</w:t>
            </w:r>
          </w:p>
          <w:p w14:paraId="740F4FE8" w14:textId="77777777"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r w:rsidRPr="00086401">
              <w:rPr>
                <w:rFonts w:ascii="Arial" w:hAnsi="Arial" w:cs="Arial"/>
                <w:color w:val="000000" w:themeColor="text1"/>
                <w:sz w:val="22"/>
                <w:szCs w:val="22"/>
              </w:rPr>
              <w:t>none</w:t>
            </w:r>
          </w:p>
        </w:tc>
      </w:tr>
      <w:tr w:rsidR="00B74B81" w:rsidRPr="00F85475" w14:paraId="1E59D65D" w14:textId="77777777" w:rsidTr="00093227">
        <w:trPr>
          <w:trHeight w:val="935"/>
        </w:trPr>
        <w:tc>
          <w:tcPr>
            <w:tcW w:w="923" w:type="dxa"/>
          </w:tcPr>
          <w:p w14:paraId="6F123700"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p>
        </w:tc>
        <w:tc>
          <w:tcPr>
            <w:tcW w:w="1177" w:type="dxa"/>
          </w:tcPr>
          <w:p w14:paraId="28D4F309" w14:textId="77777777" w:rsidR="00B74B81" w:rsidRPr="00F85475" w:rsidRDefault="00B74B81" w:rsidP="00093227">
            <w:pPr>
              <w:tabs>
                <w:tab w:val="left" w:pos="1985"/>
                <w:tab w:val="left" w:leader="dot" w:pos="8505"/>
              </w:tabs>
              <w:spacing w:line="360" w:lineRule="auto"/>
              <w:rPr>
                <w:rFonts w:ascii="Arial" w:hAnsi="Arial" w:cs="Arial"/>
                <w:color w:val="000000" w:themeColor="text1"/>
                <w:sz w:val="22"/>
                <w:szCs w:val="22"/>
              </w:rPr>
            </w:pPr>
            <w:r w:rsidRPr="00F85475">
              <w:rPr>
                <w:rFonts w:ascii="Arial" w:hAnsi="Arial" w:cs="Arial"/>
                <w:color w:val="000000" w:themeColor="text1"/>
                <w:sz w:val="22"/>
                <w:szCs w:val="22"/>
              </w:rPr>
              <w:t>Total Value:</w:t>
            </w:r>
          </w:p>
        </w:tc>
        <w:tc>
          <w:tcPr>
            <w:tcW w:w="7421" w:type="dxa"/>
            <w:gridSpan w:val="8"/>
          </w:tcPr>
          <w:p w14:paraId="0C7C79D0" w14:textId="4554CE1D" w:rsidR="00B74B81" w:rsidRPr="00086401" w:rsidRDefault="00B74B81" w:rsidP="00093227">
            <w:pPr>
              <w:tabs>
                <w:tab w:val="left" w:pos="1985"/>
                <w:tab w:val="left" w:leader="dot" w:pos="8505"/>
              </w:tabs>
              <w:spacing w:line="360" w:lineRule="auto"/>
              <w:rPr>
                <w:rFonts w:ascii="Arial" w:hAnsi="Arial" w:cs="Arial"/>
                <w:bCs/>
                <w:color w:val="000000" w:themeColor="text1"/>
                <w:sz w:val="22"/>
                <w:szCs w:val="22"/>
              </w:rPr>
            </w:pPr>
          </w:p>
        </w:tc>
      </w:tr>
    </w:tbl>
    <w:p w14:paraId="7781714B" w14:textId="77777777" w:rsidR="00B74B81" w:rsidRPr="00073068" w:rsidRDefault="00B74B81" w:rsidP="00B74B81">
      <w:pPr>
        <w:ind w:left="851"/>
        <w:rPr>
          <w:rFonts w:ascii="Arial" w:hAnsi="Arial" w:cs="Arial"/>
        </w:rPr>
      </w:pPr>
    </w:p>
    <w:p w14:paraId="21DCED9E" w14:textId="77777777" w:rsidR="002A2B60" w:rsidRPr="00073068" w:rsidRDefault="002A2B60" w:rsidP="002A2B60">
      <w:pPr>
        <w:ind w:left="851"/>
        <w:rPr>
          <w:rFonts w:ascii="Arial" w:hAnsi="Arial" w:cs="Arial"/>
        </w:rPr>
      </w:pPr>
    </w:p>
    <w:p w14:paraId="465FDAA5" w14:textId="77777777" w:rsidR="002A2B60" w:rsidRDefault="002A2B60">
      <w:pPr>
        <w:rPr>
          <w:rFonts w:ascii="Arial" w:hAnsi="Arial" w:cs="Arial"/>
          <w:color w:val="0070C0"/>
        </w:rPr>
      </w:pPr>
    </w:p>
    <w:p w14:paraId="2AD96A63" w14:textId="16542BED" w:rsidR="00FC7941" w:rsidRDefault="00FC7941">
      <w:pPr>
        <w:rPr>
          <w:rFonts w:ascii="Arial" w:hAnsi="Arial" w:cs="Arial"/>
          <w:color w:val="0070C0"/>
        </w:rPr>
      </w:pPr>
    </w:p>
    <w:bookmarkEnd w:id="12"/>
    <w:p w14:paraId="72C84E72" w14:textId="097669BF" w:rsidR="008D03A5" w:rsidRDefault="008D03A5">
      <w:pPr>
        <w:rPr>
          <w:rFonts w:ascii="Arial" w:hAnsi="Arial" w:cs="Arial"/>
          <w:color w:val="0070C0"/>
        </w:rPr>
      </w:pPr>
    </w:p>
    <w:sectPr w:rsidR="008D03A5" w:rsidSect="006B60AA">
      <w:pgSz w:w="11900" w:h="16840"/>
      <w:pgMar w:top="1843" w:right="701" w:bottom="1440" w:left="56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16EA0" w14:textId="77777777" w:rsidR="00BC5297" w:rsidRDefault="00BC5297" w:rsidP="002769D7">
      <w:r>
        <w:separator/>
      </w:r>
    </w:p>
  </w:endnote>
  <w:endnote w:type="continuationSeparator" w:id="0">
    <w:p w14:paraId="47945AFA" w14:textId="77777777" w:rsidR="00BC5297" w:rsidRDefault="00BC5297" w:rsidP="002769D7">
      <w:r>
        <w:continuationSeparator/>
      </w:r>
    </w:p>
  </w:endnote>
  <w:endnote w:type="continuationNotice" w:id="1">
    <w:p w14:paraId="539046B2" w14:textId="77777777" w:rsidR="00BC5297" w:rsidRDefault="00BC5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56F55" w14:textId="77777777" w:rsidR="00BC5297" w:rsidRDefault="00BC5297" w:rsidP="002769D7">
      <w:r>
        <w:separator/>
      </w:r>
    </w:p>
  </w:footnote>
  <w:footnote w:type="continuationSeparator" w:id="0">
    <w:p w14:paraId="222B30E4" w14:textId="77777777" w:rsidR="00BC5297" w:rsidRDefault="00BC5297" w:rsidP="002769D7">
      <w:r>
        <w:continuationSeparator/>
      </w:r>
    </w:p>
  </w:footnote>
  <w:footnote w:type="continuationNotice" w:id="1">
    <w:p w14:paraId="770FB0A2" w14:textId="77777777" w:rsidR="00BC5297" w:rsidRDefault="00BC5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39487" w14:textId="3B929681" w:rsidR="00AF2619" w:rsidRDefault="00AF2619" w:rsidP="004A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1DFF"/>
    <w:multiLevelType w:val="singleLevel"/>
    <w:tmpl w:val="DA2E9302"/>
    <w:lvl w:ilvl="0">
      <w:start w:val="1"/>
      <w:numFmt w:val="decimal"/>
      <w:pStyle w:val="DistributionList"/>
      <w:lvlText w:val="%1."/>
      <w:lvlJc w:val="left"/>
      <w:pPr>
        <w:tabs>
          <w:tab w:val="num" w:pos="360"/>
        </w:tabs>
        <w:ind w:left="360" w:hanging="360"/>
      </w:pPr>
    </w:lvl>
  </w:abstractNum>
  <w:abstractNum w:abstractNumId="1" w15:restartNumberingAfterBreak="0">
    <w:nsid w:val="053E5D37"/>
    <w:multiLevelType w:val="hybridMultilevel"/>
    <w:tmpl w:val="55FAD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85BA3"/>
    <w:multiLevelType w:val="hybridMultilevel"/>
    <w:tmpl w:val="0B923E20"/>
    <w:lvl w:ilvl="0" w:tplc="955465A0">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3" w15:restartNumberingAfterBreak="0">
    <w:nsid w:val="0B0C0862"/>
    <w:multiLevelType w:val="hybridMultilevel"/>
    <w:tmpl w:val="42DC51F6"/>
    <w:lvl w:ilvl="0" w:tplc="1D28E016">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4" w15:restartNumberingAfterBreak="0">
    <w:nsid w:val="0B8F2577"/>
    <w:multiLevelType w:val="hybridMultilevel"/>
    <w:tmpl w:val="75A48D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70A5E"/>
    <w:multiLevelType w:val="hybridMultilevel"/>
    <w:tmpl w:val="88603A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77798"/>
    <w:multiLevelType w:val="hybridMultilevel"/>
    <w:tmpl w:val="9D6E26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A812C1"/>
    <w:multiLevelType w:val="hybridMultilevel"/>
    <w:tmpl w:val="54C69F70"/>
    <w:lvl w:ilvl="0" w:tplc="922E8FB8">
      <w:start w:val="1"/>
      <w:numFmt w:val="decimal"/>
      <w:pStyle w:val="L1kmcontract"/>
      <w:lvlText w:val="%1"/>
      <w:lvlJc w:val="left"/>
      <w:pPr>
        <w:tabs>
          <w:tab w:val="num" w:pos="360"/>
        </w:tabs>
        <w:ind w:left="360" w:hanging="360"/>
      </w:pPr>
      <w:rPr>
        <w:rFonts w:cs="Times New Roman"/>
        <w:bCs w:val="0"/>
        <w:i w:val="0"/>
        <w:iCs w:val="0"/>
        <w:caps w:val="0"/>
        <w:smallCaps w:val="0"/>
        <w:strike w:val="0"/>
        <w:dstrike w:val="0"/>
        <w:noProof w:val="0"/>
        <w:vanish w:val="0"/>
        <w:spacing w:val="0"/>
        <w:kern w:val="0"/>
        <w:position w:val="0"/>
        <w:u w:val="none"/>
        <w:vertAlign w:val="baseline"/>
        <w:em w:val="none"/>
      </w:rPr>
    </w:lvl>
    <w:lvl w:ilvl="1" w:tplc="EA80C9FE">
      <w:start w:val="1"/>
      <w:numFmt w:val="decimal"/>
      <w:pStyle w:val="L2kmcontract"/>
      <w:lvlText w:val="%1.%2"/>
      <w:lvlJc w:val="left"/>
      <w:pPr>
        <w:tabs>
          <w:tab w:val="num" w:pos="502"/>
        </w:tabs>
        <w:ind w:left="502" w:hanging="360"/>
      </w:pPr>
      <w:rPr>
        <w:rFonts w:hint="default"/>
        <w:i w:val="0"/>
      </w:rPr>
    </w:lvl>
    <w:lvl w:ilvl="2" w:tplc="9B9C1B26">
      <w:start w:val="1"/>
      <w:numFmt w:val="decimal"/>
      <w:pStyle w:val="L3kmcontract"/>
      <w:lvlText w:val="%1.%2.%3"/>
      <w:lvlJc w:val="left"/>
      <w:pPr>
        <w:tabs>
          <w:tab w:val="num" w:pos="1713"/>
        </w:tabs>
        <w:ind w:left="1713"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tplc="FF086192">
      <w:start w:val="1"/>
      <w:numFmt w:val="decimal"/>
      <w:pStyle w:val="L4kmcontract"/>
      <w:lvlText w:val="%1.%2.%3.%4"/>
      <w:lvlJc w:val="left"/>
      <w:pPr>
        <w:tabs>
          <w:tab w:val="num" w:pos="720"/>
        </w:tabs>
        <w:ind w:left="720" w:hanging="720"/>
      </w:pPr>
      <w:rPr>
        <w:rFonts w:hint="default"/>
      </w:rPr>
    </w:lvl>
    <w:lvl w:ilvl="4" w:tplc="7E46E7F0">
      <w:start w:val="1"/>
      <w:numFmt w:val="decimal"/>
      <w:pStyle w:val="L5kmcontract"/>
      <w:lvlText w:val="%1.%2.%3.%4.%5"/>
      <w:lvlJc w:val="left"/>
      <w:pPr>
        <w:tabs>
          <w:tab w:val="num" w:pos="1080"/>
        </w:tabs>
        <w:ind w:left="1080" w:hanging="1080"/>
      </w:pPr>
      <w:rPr>
        <w:rFonts w:hint="default"/>
      </w:rPr>
    </w:lvl>
    <w:lvl w:ilvl="5" w:tplc="A52AD650">
      <w:start w:val="1"/>
      <w:numFmt w:val="decimal"/>
      <w:lvlText w:val="%1.%2.%3.%4.%5.%6"/>
      <w:lvlJc w:val="left"/>
      <w:pPr>
        <w:tabs>
          <w:tab w:val="num" w:pos="1080"/>
        </w:tabs>
        <w:ind w:left="1080" w:hanging="1080"/>
      </w:pPr>
      <w:rPr>
        <w:rFonts w:hint="default"/>
      </w:rPr>
    </w:lvl>
    <w:lvl w:ilvl="6" w:tplc="3B5A5FEC">
      <w:start w:val="1"/>
      <w:numFmt w:val="decimal"/>
      <w:lvlText w:val="%1.%2.%3.%4.%5.%6.%7"/>
      <w:lvlJc w:val="left"/>
      <w:pPr>
        <w:tabs>
          <w:tab w:val="num" w:pos="1440"/>
        </w:tabs>
        <w:ind w:left="1440" w:hanging="1440"/>
      </w:pPr>
      <w:rPr>
        <w:rFonts w:hint="default"/>
      </w:rPr>
    </w:lvl>
    <w:lvl w:ilvl="7" w:tplc="66868EE6">
      <w:start w:val="1"/>
      <w:numFmt w:val="decimal"/>
      <w:lvlText w:val="%1.%2.%3.%4.%5.%6.%7.%8"/>
      <w:lvlJc w:val="left"/>
      <w:pPr>
        <w:tabs>
          <w:tab w:val="num" w:pos="1440"/>
        </w:tabs>
        <w:ind w:left="1440" w:hanging="1440"/>
      </w:pPr>
      <w:rPr>
        <w:rFonts w:hint="default"/>
      </w:rPr>
    </w:lvl>
    <w:lvl w:ilvl="8" w:tplc="86420CBE">
      <w:start w:val="1"/>
      <w:numFmt w:val="decimal"/>
      <w:lvlText w:val="%1.%2.%3.%4.%5.%6.%7.%8.%9"/>
      <w:lvlJc w:val="left"/>
      <w:pPr>
        <w:tabs>
          <w:tab w:val="num" w:pos="1800"/>
        </w:tabs>
        <w:ind w:left="1800" w:hanging="1800"/>
      </w:pPr>
      <w:rPr>
        <w:rFonts w:hint="default"/>
      </w:rPr>
    </w:lvl>
  </w:abstractNum>
  <w:abstractNum w:abstractNumId="8" w15:restartNumberingAfterBreak="0">
    <w:nsid w:val="24B44F51"/>
    <w:multiLevelType w:val="hybridMultilevel"/>
    <w:tmpl w:val="A26CBBE6"/>
    <w:lvl w:ilvl="0" w:tplc="08090011">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5660605"/>
    <w:multiLevelType w:val="hybridMultilevel"/>
    <w:tmpl w:val="83A6DD5A"/>
    <w:lvl w:ilvl="0" w:tplc="32483A0E">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0" w15:restartNumberingAfterBreak="0">
    <w:nsid w:val="30C6640E"/>
    <w:multiLevelType w:val="hybridMultilevel"/>
    <w:tmpl w:val="9D6E26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7527AD"/>
    <w:multiLevelType w:val="hybridMultilevel"/>
    <w:tmpl w:val="23DABCEC"/>
    <w:lvl w:ilvl="0" w:tplc="08090011">
      <w:start w:val="1"/>
      <w:numFmt w:val="decimal"/>
      <w:lvlText w:val="%1)"/>
      <w:lvlJc w:val="left"/>
      <w:pPr>
        <w:ind w:left="720" w:hanging="360"/>
      </w:pPr>
      <w:rPr>
        <w:rFonts w:hint="default"/>
      </w:rPr>
    </w:lvl>
    <w:lvl w:ilvl="1" w:tplc="63EEF82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9F1D5C"/>
    <w:multiLevelType w:val="hybridMultilevel"/>
    <w:tmpl w:val="9D6E26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FB5A01"/>
    <w:multiLevelType w:val="hybridMultilevel"/>
    <w:tmpl w:val="634A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C57092"/>
    <w:multiLevelType w:val="hybridMultilevel"/>
    <w:tmpl w:val="9D6E26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277139"/>
    <w:multiLevelType w:val="hybridMultilevel"/>
    <w:tmpl w:val="0A7C930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FB2F69"/>
    <w:multiLevelType w:val="hybridMultilevel"/>
    <w:tmpl w:val="61BC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721B51"/>
    <w:multiLevelType w:val="hybridMultilevel"/>
    <w:tmpl w:val="3FF299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BC033A"/>
    <w:multiLevelType w:val="hybridMultilevel"/>
    <w:tmpl w:val="07A0D4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B57D85"/>
    <w:multiLevelType w:val="hybridMultilevel"/>
    <w:tmpl w:val="9D6E26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38056C"/>
    <w:multiLevelType w:val="hybridMultilevel"/>
    <w:tmpl w:val="1E4839B8"/>
    <w:lvl w:ilvl="0" w:tplc="CDBC4632">
      <w:start w:val="1"/>
      <w:numFmt w:val="decimal"/>
      <w:pStyle w:val="Heading1"/>
      <w:lvlText w:val="%1"/>
      <w:lvlJc w:val="left"/>
      <w:pPr>
        <w:tabs>
          <w:tab w:val="num" w:pos="2983"/>
        </w:tabs>
        <w:ind w:left="2983" w:hanging="432"/>
      </w:pPr>
      <w:rPr>
        <w:rFonts w:hint="default"/>
      </w:rPr>
    </w:lvl>
    <w:lvl w:ilvl="1" w:tplc="7D40932E">
      <w:start w:val="1"/>
      <w:numFmt w:val="decimal"/>
      <w:pStyle w:val="Heading2"/>
      <w:lvlText w:val="%1.%2"/>
      <w:lvlJc w:val="left"/>
      <w:pPr>
        <w:tabs>
          <w:tab w:val="num" w:pos="576"/>
        </w:tabs>
        <w:ind w:left="576" w:hanging="576"/>
      </w:pPr>
      <w:rPr>
        <w:rFonts w:hint="default"/>
      </w:rPr>
    </w:lvl>
    <w:lvl w:ilvl="2" w:tplc="DE7E0AB6">
      <w:start w:val="1"/>
      <w:numFmt w:val="decimal"/>
      <w:pStyle w:val="Heading3"/>
      <w:lvlText w:val="%1.%2.%3"/>
      <w:lvlJc w:val="left"/>
      <w:pPr>
        <w:tabs>
          <w:tab w:val="num" w:pos="720"/>
        </w:tabs>
        <w:ind w:left="720" w:hanging="720"/>
      </w:pPr>
      <w:rPr>
        <w:rFonts w:hint="default"/>
      </w:rPr>
    </w:lvl>
    <w:lvl w:ilvl="3" w:tplc="59D23210">
      <w:start w:val="1"/>
      <w:numFmt w:val="lowerLetter"/>
      <w:pStyle w:val="Heading4"/>
      <w:lvlText w:val="%4)"/>
      <w:lvlJc w:val="left"/>
      <w:pPr>
        <w:tabs>
          <w:tab w:val="num" w:pos="431"/>
        </w:tabs>
        <w:ind w:left="431" w:hanging="431"/>
      </w:pPr>
      <w:rPr>
        <w:rFonts w:hint="default"/>
      </w:rPr>
    </w:lvl>
    <w:lvl w:ilvl="4" w:tplc="0E6222F4">
      <w:start w:val="1"/>
      <w:numFmt w:val="lowerRoman"/>
      <w:pStyle w:val="Heading5"/>
      <w:lvlText w:val="%5)"/>
      <w:lvlJc w:val="left"/>
      <w:pPr>
        <w:tabs>
          <w:tab w:val="num" w:pos="720"/>
        </w:tabs>
        <w:ind w:left="578" w:hanging="578"/>
      </w:pPr>
      <w:rPr>
        <w:rFonts w:hint="default"/>
      </w:rPr>
    </w:lvl>
    <w:lvl w:ilvl="5" w:tplc="2C0C1802">
      <w:start w:val="1"/>
      <w:numFmt w:val="decimal"/>
      <w:pStyle w:val="Heading6"/>
      <w:lvlText w:val="%1.%2.%3.%4.%5.%6"/>
      <w:lvlJc w:val="left"/>
      <w:pPr>
        <w:tabs>
          <w:tab w:val="num" w:pos="1152"/>
        </w:tabs>
        <w:ind w:left="1152" w:hanging="1152"/>
      </w:pPr>
      <w:rPr>
        <w:rFonts w:hint="default"/>
      </w:rPr>
    </w:lvl>
    <w:lvl w:ilvl="6" w:tplc="894CA8F6">
      <w:start w:val="1"/>
      <w:numFmt w:val="decimal"/>
      <w:pStyle w:val="Heading7"/>
      <w:lvlText w:val="%1.%2.%3.%4.%5.%6.%7"/>
      <w:lvlJc w:val="left"/>
      <w:pPr>
        <w:tabs>
          <w:tab w:val="num" w:pos="1296"/>
        </w:tabs>
        <w:ind w:left="1296" w:hanging="1296"/>
      </w:pPr>
      <w:rPr>
        <w:rFonts w:hint="default"/>
      </w:rPr>
    </w:lvl>
    <w:lvl w:ilvl="7" w:tplc="7EDA1222">
      <w:start w:val="1"/>
      <w:numFmt w:val="decimal"/>
      <w:pStyle w:val="Heading8"/>
      <w:lvlText w:val="%1.%2.%3.%4.%5.%6.%7.%8"/>
      <w:lvlJc w:val="left"/>
      <w:pPr>
        <w:tabs>
          <w:tab w:val="num" w:pos="1440"/>
        </w:tabs>
        <w:ind w:left="1440" w:hanging="1440"/>
      </w:pPr>
      <w:rPr>
        <w:rFonts w:hint="default"/>
      </w:rPr>
    </w:lvl>
    <w:lvl w:ilvl="8" w:tplc="1798981A">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5"/>
  </w:num>
  <w:num w:numId="3">
    <w:abstractNumId w:val="15"/>
  </w:num>
  <w:num w:numId="4">
    <w:abstractNumId w:val="0"/>
  </w:num>
  <w:num w:numId="5">
    <w:abstractNumId w:val="16"/>
  </w:num>
  <w:num w:numId="6">
    <w:abstractNumId w:val="15"/>
  </w:num>
  <w:num w:numId="7">
    <w:abstractNumId w:val="7"/>
  </w:num>
  <w:num w:numId="8">
    <w:abstractNumId w:val="13"/>
  </w:num>
  <w:num w:numId="9">
    <w:abstractNumId w:val="20"/>
  </w:num>
  <w:num w:numId="10">
    <w:abstractNumId w:val="4"/>
  </w:num>
  <w:num w:numId="11">
    <w:abstractNumId w:val="6"/>
  </w:num>
  <w:num w:numId="12">
    <w:abstractNumId w:val="17"/>
  </w:num>
  <w:num w:numId="13">
    <w:abstractNumId w:val="1"/>
  </w:num>
  <w:num w:numId="14">
    <w:abstractNumId w:val="11"/>
  </w:num>
  <w:num w:numId="15">
    <w:abstractNumId w:val="2"/>
  </w:num>
  <w:num w:numId="16">
    <w:abstractNumId w:val="3"/>
  </w:num>
  <w:num w:numId="17">
    <w:abstractNumId w:val="9"/>
  </w:num>
  <w:num w:numId="18">
    <w:abstractNumId w:val="10"/>
  </w:num>
  <w:num w:numId="19">
    <w:abstractNumId w:val="12"/>
  </w:num>
  <w:num w:numId="20">
    <w:abstractNumId w:val="19"/>
  </w:num>
  <w:num w:numId="21">
    <w:abstractNumId w:val="14"/>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50"/>
    <w:rsid w:val="00013DD2"/>
    <w:rsid w:val="000158E8"/>
    <w:rsid w:val="00015BC2"/>
    <w:rsid w:val="00022F16"/>
    <w:rsid w:val="000251BD"/>
    <w:rsid w:val="00027FB0"/>
    <w:rsid w:val="000472BE"/>
    <w:rsid w:val="000516F4"/>
    <w:rsid w:val="00053B84"/>
    <w:rsid w:val="00073068"/>
    <w:rsid w:val="00086401"/>
    <w:rsid w:val="00094A10"/>
    <w:rsid w:val="000A4823"/>
    <w:rsid w:val="000A7C30"/>
    <w:rsid w:val="000D05B6"/>
    <w:rsid w:val="000E4F8B"/>
    <w:rsid w:val="0011692C"/>
    <w:rsid w:val="00117C55"/>
    <w:rsid w:val="00127ADC"/>
    <w:rsid w:val="001329E3"/>
    <w:rsid w:val="0015174D"/>
    <w:rsid w:val="00175485"/>
    <w:rsid w:val="001854DC"/>
    <w:rsid w:val="00197FFB"/>
    <w:rsid w:val="001A6138"/>
    <w:rsid w:val="001A7B36"/>
    <w:rsid w:val="001C2100"/>
    <w:rsid w:val="001C584D"/>
    <w:rsid w:val="001C6088"/>
    <w:rsid w:val="001D196F"/>
    <w:rsid w:val="001D2F10"/>
    <w:rsid w:val="001E076D"/>
    <w:rsid w:val="002178DA"/>
    <w:rsid w:val="002225FD"/>
    <w:rsid w:val="0025437F"/>
    <w:rsid w:val="00265C17"/>
    <w:rsid w:val="002769D7"/>
    <w:rsid w:val="00287C42"/>
    <w:rsid w:val="00291792"/>
    <w:rsid w:val="002A2B60"/>
    <w:rsid w:val="002A7B08"/>
    <w:rsid w:val="002C2F17"/>
    <w:rsid w:val="002D5166"/>
    <w:rsid w:val="002F3C74"/>
    <w:rsid w:val="00315F69"/>
    <w:rsid w:val="00326BCB"/>
    <w:rsid w:val="003279C7"/>
    <w:rsid w:val="00333936"/>
    <w:rsid w:val="00370294"/>
    <w:rsid w:val="00393545"/>
    <w:rsid w:val="003A5013"/>
    <w:rsid w:val="003D71C0"/>
    <w:rsid w:val="003F51C1"/>
    <w:rsid w:val="004006E3"/>
    <w:rsid w:val="004129B4"/>
    <w:rsid w:val="004253B7"/>
    <w:rsid w:val="00430AED"/>
    <w:rsid w:val="00433C06"/>
    <w:rsid w:val="00433F81"/>
    <w:rsid w:val="0044093E"/>
    <w:rsid w:val="00452E71"/>
    <w:rsid w:val="004852F6"/>
    <w:rsid w:val="004948AF"/>
    <w:rsid w:val="004A300A"/>
    <w:rsid w:val="004A4966"/>
    <w:rsid w:val="004A6384"/>
    <w:rsid w:val="004B0962"/>
    <w:rsid w:val="004B7F37"/>
    <w:rsid w:val="004C1213"/>
    <w:rsid w:val="004C2820"/>
    <w:rsid w:val="004C6456"/>
    <w:rsid w:val="004D1A35"/>
    <w:rsid w:val="004E29C8"/>
    <w:rsid w:val="00510401"/>
    <w:rsid w:val="005144C3"/>
    <w:rsid w:val="005150D5"/>
    <w:rsid w:val="005226CB"/>
    <w:rsid w:val="00523E4A"/>
    <w:rsid w:val="00525878"/>
    <w:rsid w:val="0053784C"/>
    <w:rsid w:val="00544E76"/>
    <w:rsid w:val="00547792"/>
    <w:rsid w:val="005526BD"/>
    <w:rsid w:val="00562059"/>
    <w:rsid w:val="00571D6B"/>
    <w:rsid w:val="005C3CF3"/>
    <w:rsid w:val="005F0523"/>
    <w:rsid w:val="00606EFD"/>
    <w:rsid w:val="00621C3B"/>
    <w:rsid w:val="00633760"/>
    <w:rsid w:val="00636487"/>
    <w:rsid w:val="00651BBE"/>
    <w:rsid w:val="00685FAF"/>
    <w:rsid w:val="00693A36"/>
    <w:rsid w:val="006A212A"/>
    <w:rsid w:val="006B4D42"/>
    <w:rsid w:val="006B60AA"/>
    <w:rsid w:val="006C7AB0"/>
    <w:rsid w:val="006D1829"/>
    <w:rsid w:val="006D38A6"/>
    <w:rsid w:val="006D5DC9"/>
    <w:rsid w:val="006D7771"/>
    <w:rsid w:val="006F1C0A"/>
    <w:rsid w:val="00726D31"/>
    <w:rsid w:val="00727929"/>
    <w:rsid w:val="0076474A"/>
    <w:rsid w:val="007843C3"/>
    <w:rsid w:val="007962E6"/>
    <w:rsid w:val="007A5BE2"/>
    <w:rsid w:val="007B738B"/>
    <w:rsid w:val="007C08AC"/>
    <w:rsid w:val="007D2AF3"/>
    <w:rsid w:val="007D5177"/>
    <w:rsid w:val="007E0EAC"/>
    <w:rsid w:val="007F124E"/>
    <w:rsid w:val="008007BC"/>
    <w:rsid w:val="0080754C"/>
    <w:rsid w:val="00822DC3"/>
    <w:rsid w:val="0082721D"/>
    <w:rsid w:val="00833A46"/>
    <w:rsid w:val="008357A6"/>
    <w:rsid w:val="00850774"/>
    <w:rsid w:val="008601B8"/>
    <w:rsid w:val="00860A05"/>
    <w:rsid w:val="00882977"/>
    <w:rsid w:val="00883C97"/>
    <w:rsid w:val="008855D4"/>
    <w:rsid w:val="008A2F8B"/>
    <w:rsid w:val="008B19B3"/>
    <w:rsid w:val="008B2EBF"/>
    <w:rsid w:val="008D03A5"/>
    <w:rsid w:val="008E368F"/>
    <w:rsid w:val="00910A56"/>
    <w:rsid w:val="00914846"/>
    <w:rsid w:val="009162C6"/>
    <w:rsid w:val="00926FE0"/>
    <w:rsid w:val="009476EA"/>
    <w:rsid w:val="00947D7F"/>
    <w:rsid w:val="009555F3"/>
    <w:rsid w:val="00984DE9"/>
    <w:rsid w:val="00992830"/>
    <w:rsid w:val="00997789"/>
    <w:rsid w:val="009A1D4E"/>
    <w:rsid w:val="009A4201"/>
    <w:rsid w:val="009C4A79"/>
    <w:rsid w:val="009C6FA1"/>
    <w:rsid w:val="009D2C2D"/>
    <w:rsid w:val="009E22C7"/>
    <w:rsid w:val="00A03EA3"/>
    <w:rsid w:val="00A528E2"/>
    <w:rsid w:val="00A558B9"/>
    <w:rsid w:val="00A818CE"/>
    <w:rsid w:val="00A946EF"/>
    <w:rsid w:val="00AB3B73"/>
    <w:rsid w:val="00AC5F8B"/>
    <w:rsid w:val="00AC67A4"/>
    <w:rsid w:val="00AF2619"/>
    <w:rsid w:val="00AF37A8"/>
    <w:rsid w:val="00AF4D01"/>
    <w:rsid w:val="00B024E7"/>
    <w:rsid w:val="00B342BC"/>
    <w:rsid w:val="00B37AA2"/>
    <w:rsid w:val="00B50311"/>
    <w:rsid w:val="00B511A5"/>
    <w:rsid w:val="00B74B81"/>
    <w:rsid w:val="00BB66E3"/>
    <w:rsid w:val="00BC5297"/>
    <w:rsid w:val="00BC6910"/>
    <w:rsid w:val="00BD063F"/>
    <w:rsid w:val="00BD5DBB"/>
    <w:rsid w:val="00BD6E47"/>
    <w:rsid w:val="00BE0833"/>
    <w:rsid w:val="00BF6E9E"/>
    <w:rsid w:val="00C344AA"/>
    <w:rsid w:val="00C41DAD"/>
    <w:rsid w:val="00C459AF"/>
    <w:rsid w:val="00C62A00"/>
    <w:rsid w:val="00C82507"/>
    <w:rsid w:val="00C9452E"/>
    <w:rsid w:val="00CA1465"/>
    <w:rsid w:val="00CA4FC2"/>
    <w:rsid w:val="00CC338E"/>
    <w:rsid w:val="00CE32A6"/>
    <w:rsid w:val="00D10A89"/>
    <w:rsid w:val="00D205A2"/>
    <w:rsid w:val="00D219A4"/>
    <w:rsid w:val="00D24E96"/>
    <w:rsid w:val="00D905D8"/>
    <w:rsid w:val="00D90F50"/>
    <w:rsid w:val="00D92C6E"/>
    <w:rsid w:val="00DA7B57"/>
    <w:rsid w:val="00DB323E"/>
    <w:rsid w:val="00E00725"/>
    <w:rsid w:val="00E00761"/>
    <w:rsid w:val="00E0572D"/>
    <w:rsid w:val="00E12FC6"/>
    <w:rsid w:val="00E15409"/>
    <w:rsid w:val="00E35F4A"/>
    <w:rsid w:val="00E54BB4"/>
    <w:rsid w:val="00E56CFC"/>
    <w:rsid w:val="00E60F50"/>
    <w:rsid w:val="00E63DD8"/>
    <w:rsid w:val="00E6428D"/>
    <w:rsid w:val="00E81FDE"/>
    <w:rsid w:val="00EA764A"/>
    <w:rsid w:val="00EB001B"/>
    <w:rsid w:val="00EC49F4"/>
    <w:rsid w:val="00EC7AE4"/>
    <w:rsid w:val="00ED6C16"/>
    <w:rsid w:val="00ED7E3D"/>
    <w:rsid w:val="00EF4DBE"/>
    <w:rsid w:val="00EF7375"/>
    <w:rsid w:val="00F34F60"/>
    <w:rsid w:val="00F65522"/>
    <w:rsid w:val="00F77E2D"/>
    <w:rsid w:val="00F85475"/>
    <w:rsid w:val="00F93559"/>
    <w:rsid w:val="00FA1AED"/>
    <w:rsid w:val="00FC7941"/>
    <w:rsid w:val="00FF1AE8"/>
    <w:rsid w:val="00FF3321"/>
    <w:rsid w:val="16FCC71C"/>
    <w:rsid w:val="2980ED2E"/>
    <w:rsid w:val="2D242094"/>
    <w:rsid w:val="2D7549B6"/>
    <w:rsid w:val="34B4119B"/>
    <w:rsid w:val="57159387"/>
    <w:rsid w:val="5FE6C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0846"/>
  <w14:defaultImageDpi w14:val="300"/>
  <w15:docId w15:val="{CC6DD59F-2601-434F-BEA8-AB361F29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C4A79"/>
    <w:pPr>
      <w:keepNext/>
      <w:numPr>
        <w:numId w:val="1"/>
      </w:numPr>
      <w:spacing w:before="120" w:after="240"/>
      <w:ind w:left="431" w:hanging="431"/>
      <w:outlineLvl w:val="0"/>
    </w:pPr>
    <w:rPr>
      <w:rFonts w:ascii="Arial Bold" w:eastAsia="Times New Roman" w:hAnsi="Arial Bold" w:cs="Times New Roman"/>
      <w:b/>
      <w:kern w:val="28"/>
      <w:sz w:val="28"/>
      <w:szCs w:val="20"/>
      <w:lang w:eastAsia="en-GB"/>
    </w:rPr>
  </w:style>
  <w:style w:type="paragraph" w:styleId="Heading2">
    <w:name w:val="heading 2"/>
    <w:basedOn w:val="Normal"/>
    <w:next w:val="Normal"/>
    <w:link w:val="Heading2Char"/>
    <w:autoRedefine/>
    <w:qFormat/>
    <w:rsid w:val="009C4A79"/>
    <w:pPr>
      <w:keepNext/>
      <w:numPr>
        <w:ilvl w:val="1"/>
        <w:numId w:val="1"/>
      </w:numPr>
      <w:spacing w:before="240" w:after="60"/>
      <w:outlineLvl w:val="1"/>
    </w:pPr>
    <w:rPr>
      <w:rFonts w:ascii="Arial" w:eastAsia="Times New Roman" w:hAnsi="Arial" w:cs="Times New Roman"/>
      <w:b/>
      <w:kern w:val="24"/>
      <w:sz w:val="22"/>
      <w:szCs w:val="20"/>
      <w:lang w:eastAsia="en-GB"/>
    </w:rPr>
  </w:style>
  <w:style w:type="paragraph" w:styleId="Heading3">
    <w:name w:val="heading 3"/>
    <w:basedOn w:val="Normal"/>
    <w:next w:val="Normal"/>
    <w:link w:val="Heading3Char"/>
    <w:qFormat/>
    <w:rsid w:val="009C4A79"/>
    <w:pPr>
      <w:keepNext/>
      <w:numPr>
        <w:ilvl w:val="2"/>
        <w:numId w:val="1"/>
      </w:numPr>
      <w:spacing w:before="180" w:after="60"/>
      <w:outlineLvl w:val="2"/>
    </w:pPr>
    <w:rPr>
      <w:rFonts w:ascii="Arial" w:eastAsia="Times New Roman" w:hAnsi="Arial" w:cs="Times New Roman"/>
      <w:b/>
      <w:sz w:val="20"/>
      <w:szCs w:val="20"/>
      <w:lang w:eastAsia="en-GB"/>
    </w:rPr>
  </w:style>
  <w:style w:type="paragraph" w:styleId="Heading4">
    <w:name w:val="heading 4"/>
    <w:basedOn w:val="Normal"/>
    <w:next w:val="Normal"/>
    <w:link w:val="Heading4Char"/>
    <w:qFormat/>
    <w:rsid w:val="009C4A79"/>
    <w:pPr>
      <w:numPr>
        <w:ilvl w:val="3"/>
        <w:numId w:val="1"/>
      </w:numPr>
      <w:spacing w:before="120"/>
      <w:outlineLvl w:val="3"/>
    </w:pPr>
    <w:rPr>
      <w:rFonts w:ascii="Arial" w:eastAsia="Times New Roman" w:hAnsi="Arial" w:cs="Times New Roman"/>
      <w:sz w:val="20"/>
      <w:szCs w:val="20"/>
      <w:lang w:eastAsia="en-GB"/>
    </w:rPr>
  </w:style>
  <w:style w:type="paragraph" w:styleId="Heading5">
    <w:name w:val="heading 5"/>
    <w:basedOn w:val="Normal"/>
    <w:next w:val="Normal"/>
    <w:link w:val="Heading5Char"/>
    <w:qFormat/>
    <w:rsid w:val="009C4A79"/>
    <w:pPr>
      <w:keepNext/>
      <w:numPr>
        <w:ilvl w:val="4"/>
        <w:numId w:val="1"/>
      </w:numPr>
      <w:tabs>
        <w:tab w:val="left" w:pos="578"/>
      </w:tabs>
      <w:spacing w:before="120"/>
      <w:outlineLvl w:val="4"/>
    </w:pPr>
    <w:rPr>
      <w:rFonts w:ascii="Arial" w:eastAsia="Times New Roman" w:hAnsi="Arial" w:cs="Times New Roman"/>
      <w:sz w:val="20"/>
      <w:szCs w:val="20"/>
      <w:lang w:eastAsia="en-GB"/>
    </w:rPr>
  </w:style>
  <w:style w:type="paragraph" w:styleId="Heading6">
    <w:name w:val="heading 6"/>
    <w:basedOn w:val="Normal"/>
    <w:next w:val="Normal"/>
    <w:link w:val="Heading6Char"/>
    <w:qFormat/>
    <w:rsid w:val="009C4A79"/>
    <w:pPr>
      <w:numPr>
        <w:ilvl w:val="5"/>
        <w:numId w:val="1"/>
      </w:numPr>
      <w:spacing w:before="240" w:after="60"/>
      <w:outlineLvl w:val="5"/>
    </w:pPr>
    <w:rPr>
      <w:rFonts w:ascii="Arial" w:eastAsia="Times New Roman" w:hAnsi="Arial" w:cs="Times New Roman"/>
      <w:i/>
      <w:sz w:val="22"/>
      <w:szCs w:val="20"/>
      <w:lang w:eastAsia="en-GB"/>
    </w:rPr>
  </w:style>
  <w:style w:type="paragraph" w:styleId="Heading7">
    <w:name w:val="heading 7"/>
    <w:basedOn w:val="Normal"/>
    <w:next w:val="Normal"/>
    <w:link w:val="Heading7Char"/>
    <w:qFormat/>
    <w:rsid w:val="009C4A79"/>
    <w:pPr>
      <w:numPr>
        <w:ilvl w:val="6"/>
        <w:numId w:val="1"/>
      </w:numPr>
      <w:spacing w:before="240" w:after="60"/>
      <w:outlineLvl w:val="6"/>
    </w:pPr>
    <w:rPr>
      <w:rFonts w:ascii="Arial" w:eastAsia="Times New Roman" w:hAnsi="Arial" w:cs="Times New Roman"/>
      <w:sz w:val="20"/>
      <w:szCs w:val="20"/>
      <w:lang w:eastAsia="en-GB"/>
    </w:rPr>
  </w:style>
  <w:style w:type="paragraph" w:styleId="Heading8">
    <w:name w:val="heading 8"/>
    <w:basedOn w:val="Normal"/>
    <w:next w:val="Normal"/>
    <w:link w:val="Heading8Char"/>
    <w:qFormat/>
    <w:rsid w:val="009C4A79"/>
    <w:pPr>
      <w:numPr>
        <w:ilvl w:val="7"/>
        <w:numId w:val="1"/>
      </w:numPr>
      <w:spacing w:before="240" w:after="60"/>
      <w:outlineLvl w:val="7"/>
    </w:pPr>
    <w:rPr>
      <w:rFonts w:ascii="Arial" w:eastAsia="Times New Roman" w:hAnsi="Arial" w:cs="Times New Roman"/>
      <w:i/>
      <w:sz w:val="20"/>
      <w:szCs w:val="20"/>
      <w:lang w:eastAsia="en-GB"/>
    </w:rPr>
  </w:style>
  <w:style w:type="paragraph" w:styleId="Heading9">
    <w:name w:val="heading 9"/>
    <w:basedOn w:val="Normal"/>
    <w:next w:val="Normal"/>
    <w:link w:val="Heading9Char"/>
    <w:qFormat/>
    <w:rsid w:val="009C4A79"/>
    <w:pPr>
      <w:numPr>
        <w:ilvl w:val="8"/>
        <w:numId w:val="1"/>
      </w:numPr>
      <w:spacing w:before="240" w:after="60"/>
      <w:outlineLvl w:val="8"/>
    </w:pPr>
    <w:rPr>
      <w:rFonts w:ascii="Arial" w:eastAsia="Times New Roman" w:hAnsi="Arial" w:cs="Times New Roman"/>
      <w:b/>
      <w:i/>
      <w:sz w:val="18"/>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D7"/>
    <w:pPr>
      <w:tabs>
        <w:tab w:val="center" w:pos="4320"/>
        <w:tab w:val="right" w:pos="8640"/>
      </w:tabs>
    </w:pPr>
  </w:style>
  <w:style w:type="character" w:customStyle="1" w:styleId="HeaderChar">
    <w:name w:val="Header Char"/>
    <w:basedOn w:val="DefaultParagraphFont"/>
    <w:link w:val="Header"/>
    <w:uiPriority w:val="99"/>
    <w:rsid w:val="002769D7"/>
  </w:style>
  <w:style w:type="paragraph" w:styleId="Footer">
    <w:name w:val="footer"/>
    <w:basedOn w:val="Normal"/>
    <w:link w:val="FooterChar"/>
    <w:uiPriority w:val="99"/>
    <w:unhideWhenUsed/>
    <w:rsid w:val="002769D7"/>
    <w:pPr>
      <w:tabs>
        <w:tab w:val="center" w:pos="4320"/>
        <w:tab w:val="right" w:pos="8640"/>
      </w:tabs>
    </w:pPr>
  </w:style>
  <w:style w:type="character" w:customStyle="1" w:styleId="FooterChar">
    <w:name w:val="Footer Char"/>
    <w:basedOn w:val="DefaultParagraphFont"/>
    <w:link w:val="Footer"/>
    <w:uiPriority w:val="99"/>
    <w:rsid w:val="002769D7"/>
  </w:style>
  <w:style w:type="paragraph" w:styleId="BalloonText">
    <w:name w:val="Balloon Text"/>
    <w:basedOn w:val="Normal"/>
    <w:link w:val="BalloonTextChar"/>
    <w:uiPriority w:val="99"/>
    <w:semiHidden/>
    <w:unhideWhenUsed/>
    <w:rsid w:val="002769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69D7"/>
    <w:rPr>
      <w:rFonts w:ascii="Lucida Grande" w:hAnsi="Lucida Grande" w:cs="Lucida Grande"/>
      <w:sz w:val="18"/>
      <w:szCs w:val="18"/>
    </w:rPr>
  </w:style>
  <w:style w:type="table" w:styleId="TableGrid">
    <w:name w:val="Table Grid"/>
    <w:basedOn w:val="TableNormal"/>
    <w:rsid w:val="009C4A79"/>
    <w:pPr>
      <w:widowControl w:val="0"/>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C4A79"/>
    <w:pPr>
      <w:autoSpaceDE w:val="0"/>
      <w:autoSpaceDN w:val="0"/>
      <w:adjustRightInd w:val="0"/>
    </w:pPr>
    <w:rPr>
      <w:rFonts w:ascii="Arial" w:eastAsia="Calibri" w:hAnsi="Arial" w:cs="Arial"/>
      <w:color w:val="000000"/>
    </w:rPr>
  </w:style>
  <w:style w:type="character" w:customStyle="1" w:styleId="Heading1Char">
    <w:name w:val="Heading 1 Char"/>
    <w:basedOn w:val="DefaultParagraphFont"/>
    <w:link w:val="Heading1"/>
    <w:rsid w:val="009C4A79"/>
    <w:rPr>
      <w:rFonts w:ascii="Arial Bold" w:eastAsia="Times New Roman" w:hAnsi="Arial Bold" w:cs="Times New Roman"/>
      <w:b/>
      <w:kern w:val="28"/>
      <w:sz w:val="28"/>
      <w:szCs w:val="20"/>
      <w:lang w:eastAsia="en-GB"/>
    </w:rPr>
  </w:style>
  <w:style w:type="character" w:customStyle="1" w:styleId="Heading2Char">
    <w:name w:val="Heading 2 Char"/>
    <w:basedOn w:val="DefaultParagraphFont"/>
    <w:link w:val="Heading2"/>
    <w:rsid w:val="009C4A79"/>
    <w:rPr>
      <w:rFonts w:ascii="Arial" w:eastAsia="Times New Roman" w:hAnsi="Arial" w:cs="Times New Roman"/>
      <w:b/>
      <w:kern w:val="24"/>
      <w:sz w:val="22"/>
      <w:szCs w:val="20"/>
      <w:lang w:eastAsia="en-GB"/>
    </w:rPr>
  </w:style>
  <w:style w:type="character" w:customStyle="1" w:styleId="Heading3Char">
    <w:name w:val="Heading 3 Char"/>
    <w:basedOn w:val="DefaultParagraphFont"/>
    <w:link w:val="Heading3"/>
    <w:rsid w:val="009C4A79"/>
    <w:rPr>
      <w:rFonts w:ascii="Arial" w:eastAsia="Times New Roman" w:hAnsi="Arial" w:cs="Times New Roman"/>
      <w:b/>
      <w:sz w:val="20"/>
      <w:szCs w:val="20"/>
      <w:lang w:eastAsia="en-GB"/>
    </w:rPr>
  </w:style>
  <w:style w:type="character" w:customStyle="1" w:styleId="Heading4Char">
    <w:name w:val="Heading 4 Char"/>
    <w:basedOn w:val="DefaultParagraphFont"/>
    <w:link w:val="Heading4"/>
    <w:rsid w:val="009C4A79"/>
    <w:rPr>
      <w:rFonts w:ascii="Arial" w:eastAsia="Times New Roman" w:hAnsi="Arial" w:cs="Times New Roman"/>
      <w:sz w:val="20"/>
      <w:szCs w:val="20"/>
      <w:lang w:eastAsia="en-GB"/>
    </w:rPr>
  </w:style>
  <w:style w:type="character" w:customStyle="1" w:styleId="Heading5Char">
    <w:name w:val="Heading 5 Char"/>
    <w:basedOn w:val="DefaultParagraphFont"/>
    <w:link w:val="Heading5"/>
    <w:rsid w:val="009C4A79"/>
    <w:rPr>
      <w:rFonts w:ascii="Arial" w:eastAsia="Times New Roman" w:hAnsi="Arial" w:cs="Times New Roman"/>
      <w:sz w:val="20"/>
      <w:szCs w:val="20"/>
      <w:lang w:eastAsia="en-GB"/>
    </w:rPr>
  </w:style>
  <w:style w:type="character" w:customStyle="1" w:styleId="Heading6Char">
    <w:name w:val="Heading 6 Char"/>
    <w:basedOn w:val="DefaultParagraphFont"/>
    <w:link w:val="Heading6"/>
    <w:rsid w:val="009C4A79"/>
    <w:rPr>
      <w:rFonts w:ascii="Arial" w:eastAsia="Times New Roman" w:hAnsi="Arial" w:cs="Times New Roman"/>
      <w:i/>
      <w:sz w:val="22"/>
      <w:szCs w:val="20"/>
      <w:lang w:eastAsia="en-GB"/>
    </w:rPr>
  </w:style>
  <w:style w:type="character" w:customStyle="1" w:styleId="Heading7Char">
    <w:name w:val="Heading 7 Char"/>
    <w:basedOn w:val="DefaultParagraphFont"/>
    <w:link w:val="Heading7"/>
    <w:rsid w:val="009C4A7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9C4A7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9C4A79"/>
    <w:rPr>
      <w:rFonts w:ascii="Arial" w:eastAsia="Times New Roman" w:hAnsi="Arial" w:cs="Times New Roman"/>
      <w:b/>
      <w:i/>
      <w:sz w:val="18"/>
      <w:szCs w:val="20"/>
      <w:lang w:eastAsia="en-GB"/>
    </w:rPr>
  </w:style>
  <w:style w:type="paragraph" w:styleId="ListParagraph">
    <w:name w:val="List Paragraph"/>
    <w:aliases w:val="List Paragraph12,MAIN CONTENT,Dot pt,No Spacing1,List Paragraph Char Char Char,Indicator Text,Numbered Para 1,List Paragraph1,Bullet 1,Bullet Points,F5 List Paragraph,OBC Bullet,Colorful List - Accent 11,Normal numbered,Bullet Style"/>
    <w:basedOn w:val="Normal"/>
    <w:link w:val="ListParagraphChar"/>
    <w:uiPriority w:val="34"/>
    <w:qFormat/>
    <w:rsid w:val="009C4A79"/>
    <w:pPr>
      <w:spacing w:before="120"/>
      <w:ind w:left="720"/>
      <w:contextualSpacing/>
    </w:pPr>
    <w:rPr>
      <w:rFonts w:ascii="Arial" w:eastAsia="Times New Roman" w:hAnsi="Arial" w:cs="Times New Roman"/>
      <w:sz w:val="20"/>
      <w:szCs w:val="20"/>
      <w:lang w:eastAsia="en-GB"/>
    </w:rPr>
  </w:style>
  <w:style w:type="paragraph" w:customStyle="1" w:styleId="1HeaderL1">
    <w:name w:val="1Header L1"/>
    <w:basedOn w:val="Heading1"/>
    <w:link w:val="1HeaderL1Char"/>
    <w:qFormat/>
    <w:rsid w:val="009C4A79"/>
  </w:style>
  <w:style w:type="paragraph" w:customStyle="1" w:styleId="1Instructions">
    <w:name w:val="1Instructions"/>
    <w:basedOn w:val="ListParagraph"/>
    <w:link w:val="1InstructionsChar1"/>
    <w:qFormat/>
    <w:rsid w:val="009C4A79"/>
    <w:pPr>
      <w:tabs>
        <w:tab w:val="left" w:pos="426"/>
      </w:tabs>
      <w:ind w:left="426"/>
    </w:pPr>
    <w:rPr>
      <w:rFonts w:cs="Arial"/>
      <w:color w:val="0070C0"/>
      <w:sz w:val="22"/>
      <w:szCs w:val="22"/>
    </w:rPr>
  </w:style>
  <w:style w:type="character" w:customStyle="1" w:styleId="1HeaderL1Char">
    <w:name w:val="1Header L1 Char"/>
    <w:basedOn w:val="Heading1Char"/>
    <w:link w:val="1HeaderL1"/>
    <w:rsid w:val="009C4A79"/>
    <w:rPr>
      <w:rFonts w:ascii="Arial Bold" w:eastAsia="Times New Roman" w:hAnsi="Arial Bold" w:cs="Times New Roman"/>
      <w:b/>
      <w:kern w:val="28"/>
      <w:sz w:val="28"/>
      <w:szCs w:val="20"/>
      <w:lang w:eastAsia="en-GB"/>
    </w:rPr>
  </w:style>
  <w:style w:type="paragraph" w:customStyle="1" w:styleId="2Sub-Header">
    <w:name w:val="2 Sub-Header"/>
    <w:basedOn w:val="1Instructions"/>
    <w:link w:val="2Sub-HeaderChar"/>
    <w:qFormat/>
    <w:rsid w:val="009C4A79"/>
    <w:pPr>
      <w:spacing w:after="120"/>
      <w:ind w:left="425"/>
    </w:pPr>
    <w:rPr>
      <w:b/>
    </w:rPr>
  </w:style>
  <w:style w:type="character" w:customStyle="1" w:styleId="ListParagraphChar">
    <w:name w:val="List Paragraph Char"/>
    <w:aliases w:val="List Paragraph12 Char,MAIN CONTENT Char,Dot pt Char,No Spacing1 Char,List Paragraph Char Char Char Char,Indicator Text Char,Numbered Para 1 Char,List Paragraph1 Char,Bullet 1 Char,Bullet Points Char,F5 List Paragraph Char"/>
    <w:basedOn w:val="DefaultParagraphFont"/>
    <w:link w:val="ListParagraph"/>
    <w:uiPriority w:val="34"/>
    <w:rsid w:val="009C4A79"/>
    <w:rPr>
      <w:rFonts w:ascii="Arial" w:eastAsia="Times New Roman" w:hAnsi="Arial" w:cs="Times New Roman"/>
      <w:sz w:val="20"/>
      <w:szCs w:val="20"/>
      <w:lang w:eastAsia="en-GB"/>
    </w:rPr>
  </w:style>
  <w:style w:type="character" w:customStyle="1" w:styleId="1InstructionsChar1">
    <w:name w:val="1Instructions Char1"/>
    <w:basedOn w:val="ListParagraphChar"/>
    <w:link w:val="1Instructions"/>
    <w:rsid w:val="009C4A79"/>
    <w:rPr>
      <w:rFonts w:ascii="Arial" w:eastAsia="Times New Roman" w:hAnsi="Arial" w:cs="Arial"/>
      <w:color w:val="0070C0"/>
      <w:sz w:val="22"/>
      <w:szCs w:val="22"/>
      <w:lang w:eastAsia="en-GB"/>
    </w:rPr>
  </w:style>
  <w:style w:type="character" w:customStyle="1" w:styleId="2Sub-HeaderChar">
    <w:name w:val="2 Sub-Header Char"/>
    <w:basedOn w:val="1InstructionsChar1"/>
    <w:link w:val="2Sub-Header"/>
    <w:rsid w:val="009C4A79"/>
    <w:rPr>
      <w:rFonts w:ascii="Arial" w:eastAsia="Times New Roman" w:hAnsi="Arial" w:cs="Arial"/>
      <w:b/>
      <w:color w:val="0070C0"/>
      <w:sz w:val="22"/>
      <w:szCs w:val="22"/>
      <w:lang w:eastAsia="en-GB"/>
    </w:rPr>
  </w:style>
  <w:style w:type="paragraph" w:styleId="TOC1">
    <w:name w:val="toc 1"/>
    <w:basedOn w:val="Normal"/>
    <w:next w:val="Normal"/>
    <w:autoRedefine/>
    <w:uiPriority w:val="39"/>
    <w:rsid w:val="001D196F"/>
    <w:pPr>
      <w:tabs>
        <w:tab w:val="left" w:pos="426"/>
        <w:tab w:val="right" w:leader="dot" w:pos="8931"/>
      </w:tabs>
      <w:spacing w:before="120" w:after="60"/>
      <w:ind w:left="426" w:hanging="426"/>
    </w:pPr>
    <w:rPr>
      <w:rFonts w:ascii="Arial" w:eastAsia="Times New Roman" w:hAnsi="Arial" w:cs="Times New Roman"/>
      <w:b/>
      <w:noProof/>
      <w:sz w:val="20"/>
      <w:szCs w:val="20"/>
      <w:lang w:eastAsia="en-GB"/>
    </w:rPr>
  </w:style>
  <w:style w:type="paragraph" w:styleId="TOC2">
    <w:name w:val="toc 2"/>
    <w:basedOn w:val="Normal"/>
    <w:next w:val="Normal"/>
    <w:autoRedefine/>
    <w:uiPriority w:val="39"/>
    <w:rsid w:val="009C4A79"/>
    <w:pPr>
      <w:tabs>
        <w:tab w:val="left" w:pos="765"/>
        <w:tab w:val="right" w:leader="dot" w:pos="9072"/>
      </w:tabs>
      <w:spacing w:before="60"/>
      <w:ind w:left="765" w:hanging="567"/>
    </w:pPr>
    <w:rPr>
      <w:rFonts w:ascii="Arial" w:eastAsia="Times New Roman" w:hAnsi="Arial" w:cs="Times New Roman"/>
      <w:noProof/>
      <w:sz w:val="20"/>
      <w:szCs w:val="20"/>
      <w:lang w:eastAsia="en-GB"/>
    </w:rPr>
  </w:style>
  <w:style w:type="paragraph" w:styleId="TOC3">
    <w:name w:val="toc 3"/>
    <w:basedOn w:val="Normal"/>
    <w:next w:val="Normal"/>
    <w:autoRedefine/>
    <w:uiPriority w:val="39"/>
    <w:rsid w:val="009C4A79"/>
    <w:pPr>
      <w:spacing w:before="120"/>
      <w:ind w:left="400"/>
    </w:pPr>
    <w:rPr>
      <w:rFonts w:ascii="Arial" w:eastAsia="Times New Roman" w:hAnsi="Arial" w:cs="Times New Roman"/>
      <w:sz w:val="20"/>
      <w:szCs w:val="20"/>
      <w:lang w:eastAsia="en-GB"/>
    </w:rPr>
  </w:style>
  <w:style w:type="paragraph" w:customStyle="1" w:styleId="DocHeader">
    <w:name w:val="Doc Header"/>
    <w:basedOn w:val="Normal"/>
    <w:next w:val="Normal"/>
    <w:rsid w:val="009C4A79"/>
    <w:pPr>
      <w:spacing w:before="720" w:after="240"/>
      <w:outlineLvl w:val="2"/>
    </w:pPr>
    <w:rPr>
      <w:rFonts w:ascii="Arial" w:eastAsia="Times New Roman" w:hAnsi="Arial" w:cs="Times New Roman"/>
      <w:b/>
      <w:szCs w:val="20"/>
      <w:lang w:eastAsia="en-GB"/>
    </w:rPr>
  </w:style>
  <w:style w:type="paragraph" w:customStyle="1" w:styleId="DistributionList">
    <w:name w:val="Distribution List"/>
    <w:basedOn w:val="Normal"/>
    <w:rsid w:val="009C4A79"/>
    <w:pPr>
      <w:numPr>
        <w:numId w:val="4"/>
      </w:numPr>
      <w:tabs>
        <w:tab w:val="clear" w:pos="360"/>
        <w:tab w:val="left" w:pos="567"/>
        <w:tab w:val="left" w:pos="2268"/>
      </w:tabs>
      <w:spacing w:before="60" w:after="60"/>
      <w:ind w:left="0" w:firstLine="0"/>
    </w:pPr>
    <w:rPr>
      <w:rFonts w:ascii="Arial" w:eastAsia="Times New Roman" w:hAnsi="Arial" w:cs="Times New Roman"/>
      <w:sz w:val="20"/>
      <w:szCs w:val="20"/>
      <w:lang w:eastAsia="en-GB"/>
    </w:rPr>
  </w:style>
  <w:style w:type="paragraph" w:customStyle="1" w:styleId="StyleTASPSLeft0cm">
    <w:name w:val="Style TAS PS + Left:  0 cm"/>
    <w:basedOn w:val="Normal"/>
    <w:rsid w:val="009C4A79"/>
    <w:pPr>
      <w:spacing w:before="120"/>
    </w:pPr>
    <w:rPr>
      <w:rFonts w:ascii="Arial" w:eastAsia="Times New Roman" w:hAnsi="Arial" w:cs="Times New Roman"/>
      <w:b/>
      <w:bCs/>
      <w:caps/>
      <w:sz w:val="32"/>
      <w:szCs w:val="20"/>
      <w:lang w:eastAsia="en-GB"/>
    </w:rPr>
  </w:style>
  <w:style w:type="character" w:styleId="CommentReference">
    <w:name w:val="annotation reference"/>
    <w:basedOn w:val="DefaultParagraphFont"/>
    <w:uiPriority w:val="99"/>
    <w:semiHidden/>
    <w:unhideWhenUsed/>
    <w:rsid w:val="002F3C74"/>
    <w:rPr>
      <w:sz w:val="16"/>
      <w:szCs w:val="16"/>
    </w:rPr>
  </w:style>
  <w:style w:type="paragraph" w:styleId="CommentText">
    <w:name w:val="annotation text"/>
    <w:basedOn w:val="Normal"/>
    <w:link w:val="CommentTextChar"/>
    <w:uiPriority w:val="99"/>
    <w:semiHidden/>
    <w:unhideWhenUsed/>
    <w:rsid w:val="002F3C74"/>
    <w:rPr>
      <w:sz w:val="20"/>
      <w:szCs w:val="20"/>
    </w:rPr>
  </w:style>
  <w:style w:type="character" w:customStyle="1" w:styleId="CommentTextChar">
    <w:name w:val="Comment Text Char"/>
    <w:basedOn w:val="DefaultParagraphFont"/>
    <w:link w:val="CommentText"/>
    <w:uiPriority w:val="99"/>
    <w:semiHidden/>
    <w:rsid w:val="002F3C74"/>
    <w:rPr>
      <w:sz w:val="20"/>
      <w:szCs w:val="20"/>
    </w:rPr>
  </w:style>
  <w:style w:type="paragraph" w:styleId="CommentSubject">
    <w:name w:val="annotation subject"/>
    <w:basedOn w:val="CommentText"/>
    <w:next w:val="CommentText"/>
    <w:link w:val="CommentSubjectChar"/>
    <w:uiPriority w:val="99"/>
    <w:semiHidden/>
    <w:unhideWhenUsed/>
    <w:rsid w:val="002F3C74"/>
    <w:rPr>
      <w:b/>
      <w:bCs/>
    </w:rPr>
  </w:style>
  <w:style w:type="character" w:customStyle="1" w:styleId="CommentSubjectChar">
    <w:name w:val="Comment Subject Char"/>
    <w:basedOn w:val="CommentTextChar"/>
    <w:link w:val="CommentSubject"/>
    <w:uiPriority w:val="99"/>
    <w:semiHidden/>
    <w:rsid w:val="002F3C74"/>
    <w:rPr>
      <w:b/>
      <w:bCs/>
      <w:sz w:val="20"/>
      <w:szCs w:val="20"/>
    </w:rPr>
  </w:style>
  <w:style w:type="paragraph" w:styleId="BodyTextIndent2">
    <w:name w:val="Body Text Indent 2"/>
    <w:basedOn w:val="Normal"/>
    <w:link w:val="BodyTextIndent2Char"/>
    <w:rsid w:val="001D2F10"/>
    <w:pPr>
      <w:spacing w:after="120" w:line="480" w:lineRule="auto"/>
      <w:ind w:left="283"/>
      <w:jc w:val="both"/>
    </w:pPr>
    <w:rPr>
      <w:rFonts w:ascii="Arial" w:eastAsia="Times New Roman" w:hAnsi="Arial" w:cs="Times New Roman"/>
      <w:sz w:val="20"/>
      <w:szCs w:val="20"/>
      <w:lang w:eastAsia="en-GB"/>
    </w:rPr>
  </w:style>
  <w:style w:type="character" w:customStyle="1" w:styleId="BodyTextIndent2Char">
    <w:name w:val="Body Text Indent 2 Char"/>
    <w:basedOn w:val="DefaultParagraphFont"/>
    <w:link w:val="BodyTextIndent2"/>
    <w:rsid w:val="001D2F10"/>
    <w:rPr>
      <w:rFonts w:ascii="Arial" w:eastAsia="Times New Roman" w:hAnsi="Arial" w:cs="Times New Roman"/>
      <w:sz w:val="20"/>
      <w:szCs w:val="20"/>
      <w:lang w:eastAsia="en-GB"/>
    </w:rPr>
  </w:style>
  <w:style w:type="character" w:styleId="Hyperlink">
    <w:name w:val="Hyperlink"/>
    <w:basedOn w:val="DefaultParagraphFont"/>
    <w:uiPriority w:val="99"/>
    <w:semiHidden/>
    <w:unhideWhenUsed/>
    <w:rsid w:val="008D03A5"/>
    <w:rPr>
      <w:color w:val="0563C1"/>
      <w:u w:val="single"/>
    </w:rPr>
  </w:style>
  <w:style w:type="character" w:customStyle="1" w:styleId="normaltextrun">
    <w:name w:val="normaltextrun"/>
    <w:basedOn w:val="DefaultParagraphFont"/>
    <w:rsid w:val="00621C3B"/>
  </w:style>
  <w:style w:type="paragraph" w:customStyle="1" w:styleId="paragraph">
    <w:name w:val="paragraph"/>
    <w:basedOn w:val="Normal"/>
    <w:rsid w:val="00621C3B"/>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621C3B"/>
  </w:style>
  <w:style w:type="character" w:customStyle="1" w:styleId="eop">
    <w:name w:val="eop"/>
    <w:basedOn w:val="DefaultParagraphFont"/>
    <w:rsid w:val="0025437F"/>
  </w:style>
  <w:style w:type="paragraph" w:customStyle="1" w:styleId="L1kmcontract">
    <w:name w:val="L1 km contract"/>
    <w:basedOn w:val="ListParagraph"/>
    <w:qFormat/>
    <w:rsid w:val="00E63DD8"/>
    <w:pPr>
      <w:numPr>
        <w:numId w:val="7"/>
      </w:numPr>
      <w:spacing w:after="240"/>
      <w:contextualSpacing w:val="0"/>
    </w:pPr>
    <w:rPr>
      <w:b/>
      <w:sz w:val="22"/>
      <w:szCs w:val="22"/>
    </w:rPr>
  </w:style>
  <w:style w:type="paragraph" w:customStyle="1" w:styleId="L2kmcontract">
    <w:name w:val="L2 km contract"/>
    <w:basedOn w:val="ListParagraph"/>
    <w:qFormat/>
    <w:rsid w:val="00E63DD8"/>
    <w:pPr>
      <w:numPr>
        <w:ilvl w:val="1"/>
        <w:numId w:val="7"/>
      </w:numPr>
      <w:tabs>
        <w:tab w:val="clear" w:pos="502"/>
        <w:tab w:val="num" w:pos="709"/>
      </w:tabs>
      <w:spacing w:after="240" w:line="360" w:lineRule="auto"/>
      <w:ind w:left="709" w:hanging="709"/>
      <w:contextualSpacing w:val="0"/>
    </w:pPr>
    <w:rPr>
      <w:sz w:val="22"/>
      <w:szCs w:val="22"/>
    </w:rPr>
  </w:style>
  <w:style w:type="paragraph" w:customStyle="1" w:styleId="L3kmcontract">
    <w:name w:val="L3 km contract"/>
    <w:basedOn w:val="ListParagraph"/>
    <w:rsid w:val="00E63DD8"/>
    <w:pPr>
      <w:numPr>
        <w:ilvl w:val="2"/>
        <w:numId w:val="7"/>
      </w:numPr>
      <w:tabs>
        <w:tab w:val="clear" w:pos="1713"/>
        <w:tab w:val="num" w:pos="1418"/>
      </w:tabs>
      <w:spacing w:after="240"/>
      <w:ind w:left="1418" w:hanging="992"/>
      <w:contextualSpacing w:val="0"/>
    </w:pPr>
    <w:rPr>
      <w:sz w:val="22"/>
      <w:szCs w:val="22"/>
    </w:rPr>
  </w:style>
  <w:style w:type="paragraph" w:customStyle="1" w:styleId="L4kmcontract">
    <w:name w:val="L4 km contract"/>
    <w:basedOn w:val="ListParagraph"/>
    <w:qFormat/>
    <w:rsid w:val="00E63DD8"/>
    <w:pPr>
      <w:numPr>
        <w:ilvl w:val="3"/>
        <w:numId w:val="7"/>
      </w:numPr>
      <w:tabs>
        <w:tab w:val="clear" w:pos="720"/>
        <w:tab w:val="num" w:pos="1418"/>
      </w:tabs>
      <w:spacing w:after="240" w:line="360" w:lineRule="auto"/>
      <w:ind w:left="1417" w:hanging="992"/>
      <w:contextualSpacing w:val="0"/>
    </w:pPr>
    <w:rPr>
      <w:sz w:val="22"/>
      <w:szCs w:val="22"/>
    </w:rPr>
  </w:style>
  <w:style w:type="paragraph" w:customStyle="1" w:styleId="L5kmcontract">
    <w:name w:val="L5 km contract"/>
    <w:basedOn w:val="ListParagraph"/>
    <w:qFormat/>
    <w:rsid w:val="00E63DD8"/>
    <w:pPr>
      <w:numPr>
        <w:ilvl w:val="4"/>
        <w:numId w:val="7"/>
      </w:numPr>
      <w:spacing w:after="240"/>
      <w:ind w:left="1418" w:hanging="992"/>
      <w:contextualSpacing w:val="0"/>
    </w:pPr>
    <w:rPr>
      <w:sz w:val="22"/>
      <w:szCs w:val="22"/>
    </w:rPr>
  </w:style>
  <w:style w:type="paragraph" w:customStyle="1" w:styleId="L2BOLDkmcontract">
    <w:name w:val="L2 BOLD  km contract"/>
    <w:basedOn w:val="L2kmcontract"/>
    <w:link w:val="L2BOLDkmcontractChar"/>
    <w:qFormat/>
    <w:rsid w:val="00E63DD8"/>
    <w:pPr>
      <w:tabs>
        <w:tab w:val="clear" w:pos="709"/>
        <w:tab w:val="num" w:pos="502"/>
      </w:tabs>
      <w:ind w:left="502" w:hanging="360"/>
    </w:pPr>
    <w:rPr>
      <w:b/>
    </w:rPr>
  </w:style>
  <w:style w:type="character" w:customStyle="1" w:styleId="L2BOLDkmcontractChar">
    <w:name w:val="L2 BOLD  km contract Char"/>
    <w:basedOn w:val="DefaultParagraphFont"/>
    <w:link w:val="L2BOLDkmcontract"/>
    <w:rsid w:val="00E63DD8"/>
    <w:rPr>
      <w:rFonts w:ascii="Arial" w:eastAsia="Times New Roman" w:hAnsi="Arial" w:cs="Times New Roman"/>
      <w:b/>
      <w:sz w:val="22"/>
      <w:szCs w:val="22"/>
      <w:lang w:eastAsia="en-GB"/>
    </w:rPr>
  </w:style>
  <w:style w:type="paragraph" w:styleId="NormalWeb">
    <w:name w:val="Normal (Web)"/>
    <w:basedOn w:val="Normal"/>
    <w:uiPriority w:val="99"/>
    <w:semiHidden/>
    <w:unhideWhenUsed/>
    <w:rsid w:val="00910A5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855D4"/>
  </w:style>
  <w:style w:type="character" w:customStyle="1" w:styleId="xxapple-converted-space">
    <w:name w:val="x_x_apple-converted-space"/>
    <w:basedOn w:val="DefaultParagraphFont"/>
    <w:rsid w:val="009E2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266">
      <w:bodyDiv w:val="1"/>
      <w:marLeft w:val="0"/>
      <w:marRight w:val="0"/>
      <w:marTop w:val="0"/>
      <w:marBottom w:val="0"/>
      <w:divBdr>
        <w:top w:val="none" w:sz="0" w:space="0" w:color="auto"/>
        <w:left w:val="none" w:sz="0" w:space="0" w:color="auto"/>
        <w:bottom w:val="none" w:sz="0" w:space="0" w:color="auto"/>
        <w:right w:val="none" w:sz="0" w:space="0" w:color="auto"/>
      </w:divBdr>
    </w:div>
    <w:div w:id="83647112">
      <w:bodyDiv w:val="1"/>
      <w:marLeft w:val="0"/>
      <w:marRight w:val="0"/>
      <w:marTop w:val="0"/>
      <w:marBottom w:val="0"/>
      <w:divBdr>
        <w:top w:val="none" w:sz="0" w:space="0" w:color="auto"/>
        <w:left w:val="none" w:sz="0" w:space="0" w:color="auto"/>
        <w:bottom w:val="none" w:sz="0" w:space="0" w:color="auto"/>
        <w:right w:val="none" w:sz="0" w:space="0" w:color="auto"/>
      </w:divBdr>
      <w:divsChild>
        <w:div w:id="757362495">
          <w:marLeft w:val="0"/>
          <w:marRight w:val="0"/>
          <w:marTop w:val="0"/>
          <w:marBottom w:val="0"/>
          <w:divBdr>
            <w:top w:val="none" w:sz="0" w:space="0" w:color="auto"/>
            <w:left w:val="none" w:sz="0" w:space="0" w:color="auto"/>
            <w:bottom w:val="none" w:sz="0" w:space="0" w:color="auto"/>
            <w:right w:val="none" w:sz="0" w:space="0" w:color="auto"/>
          </w:divBdr>
        </w:div>
        <w:div w:id="1584560621">
          <w:marLeft w:val="0"/>
          <w:marRight w:val="0"/>
          <w:marTop w:val="0"/>
          <w:marBottom w:val="0"/>
          <w:divBdr>
            <w:top w:val="none" w:sz="0" w:space="0" w:color="auto"/>
            <w:left w:val="none" w:sz="0" w:space="0" w:color="auto"/>
            <w:bottom w:val="none" w:sz="0" w:space="0" w:color="auto"/>
            <w:right w:val="none" w:sz="0" w:space="0" w:color="auto"/>
          </w:divBdr>
        </w:div>
        <w:div w:id="655377871">
          <w:marLeft w:val="0"/>
          <w:marRight w:val="0"/>
          <w:marTop w:val="0"/>
          <w:marBottom w:val="0"/>
          <w:divBdr>
            <w:top w:val="none" w:sz="0" w:space="0" w:color="auto"/>
            <w:left w:val="none" w:sz="0" w:space="0" w:color="auto"/>
            <w:bottom w:val="none" w:sz="0" w:space="0" w:color="auto"/>
            <w:right w:val="none" w:sz="0" w:space="0" w:color="auto"/>
          </w:divBdr>
        </w:div>
        <w:div w:id="1020472642">
          <w:marLeft w:val="0"/>
          <w:marRight w:val="0"/>
          <w:marTop w:val="0"/>
          <w:marBottom w:val="0"/>
          <w:divBdr>
            <w:top w:val="none" w:sz="0" w:space="0" w:color="auto"/>
            <w:left w:val="none" w:sz="0" w:space="0" w:color="auto"/>
            <w:bottom w:val="none" w:sz="0" w:space="0" w:color="auto"/>
            <w:right w:val="none" w:sz="0" w:space="0" w:color="auto"/>
          </w:divBdr>
        </w:div>
        <w:div w:id="1691835197">
          <w:marLeft w:val="0"/>
          <w:marRight w:val="0"/>
          <w:marTop w:val="0"/>
          <w:marBottom w:val="0"/>
          <w:divBdr>
            <w:top w:val="none" w:sz="0" w:space="0" w:color="auto"/>
            <w:left w:val="none" w:sz="0" w:space="0" w:color="auto"/>
            <w:bottom w:val="none" w:sz="0" w:space="0" w:color="auto"/>
            <w:right w:val="none" w:sz="0" w:space="0" w:color="auto"/>
          </w:divBdr>
        </w:div>
        <w:div w:id="1556693833">
          <w:marLeft w:val="0"/>
          <w:marRight w:val="0"/>
          <w:marTop w:val="0"/>
          <w:marBottom w:val="0"/>
          <w:divBdr>
            <w:top w:val="none" w:sz="0" w:space="0" w:color="auto"/>
            <w:left w:val="none" w:sz="0" w:space="0" w:color="auto"/>
            <w:bottom w:val="none" w:sz="0" w:space="0" w:color="auto"/>
            <w:right w:val="none" w:sz="0" w:space="0" w:color="auto"/>
          </w:divBdr>
        </w:div>
        <w:div w:id="1483086218">
          <w:marLeft w:val="0"/>
          <w:marRight w:val="0"/>
          <w:marTop w:val="0"/>
          <w:marBottom w:val="0"/>
          <w:divBdr>
            <w:top w:val="none" w:sz="0" w:space="0" w:color="auto"/>
            <w:left w:val="none" w:sz="0" w:space="0" w:color="auto"/>
            <w:bottom w:val="none" w:sz="0" w:space="0" w:color="auto"/>
            <w:right w:val="none" w:sz="0" w:space="0" w:color="auto"/>
          </w:divBdr>
        </w:div>
        <w:div w:id="1075399072">
          <w:marLeft w:val="0"/>
          <w:marRight w:val="0"/>
          <w:marTop w:val="0"/>
          <w:marBottom w:val="0"/>
          <w:divBdr>
            <w:top w:val="none" w:sz="0" w:space="0" w:color="auto"/>
            <w:left w:val="none" w:sz="0" w:space="0" w:color="auto"/>
            <w:bottom w:val="none" w:sz="0" w:space="0" w:color="auto"/>
            <w:right w:val="none" w:sz="0" w:space="0" w:color="auto"/>
          </w:divBdr>
        </w:div>
        <w:div w:id="257099233">
          <w:marLeft w:val="0"/>
          <w:marRight w:val="0"/>
          <w:marTop w:val="0"/>
          <w:marBottom w:val="0"/>
          <w:divBdr>
            <w:top w:val="none" w:sz="0" w:space="0" w:color="auto"/>
            <w:left w:val="none" w:sz="0" w:space="0" w:color="auto"/>
            <w:bottom w:val="none" w:sz="0" w:space="0" w:color="auto"/>
            <w:right w:val="none" w:sz="0" w:space="0" w:color="auto"/>
          </w:divBdr>
        </w:div>
        <w:div w:id="251355186">
          <w:marLeft w:val="0"/>
          <w:marRight w:val="0"/>
          <w:marTop w:val="0"/>
          <w:marBottom w:val="0"/>
          <w:divBdr>
            <w:top w:val="none" w:sz="0" w:space="0" w:color="auto"/>
            <w:left w:val="none" w:sz="0" w:space="0" w:color="auto"/>
            <w:bottom w:val="none" w:sz="0" w:space="0" w:color="auto"/>
            <w:right w:val="none" w:sz="0" w:space="0" w:color="auto"/>
          </w:divBdr>
        </w:div>
      </w:divsChild>
    </w:div>
    <w:div w:id="295255413">
      <w:bodyDiv w:val="1"/>
      <w:marLeft w:val="0"/>
      <w:marRight w:val="0"/>
      <w:marTop w:val="0"/>
      <w:marBottom w:val="0"/>
      <w:divBdr>
        <w:top w:val="none" w:sz="0" w:space="0" w:color="auto"/>
        <w:left w:val="none" w:sz="0" w:space="0" w:color="auto"/>
        <w:bottom w:val="none" w:sz="0" w:space="0" w:color="auto"/>
        <w:right w:val="none" w:sz="0" w:space="0" w:color="auto"/>
      </w:divBdr>
    </w:div>
    <w:div w:id="438960214">
      <w:bodyDiv w:val="1"/>
      <w:marLeft w:val="0"/>
      <w:marRight w:val="0"/>
      <w:marTop w:val="0"/>
      <w:marBottom w:val="0"/>
      <w:divBdr>
        <w:top w:val="none" w:sz="0" w:space="0" w:color="auto"/>
        <w:left w:val="none" w:sz="0" w:space="0" w:color="auto"/>
        <w:bottom w:val="none" w:sz="0" w:space="0" w:color="auto"/>
        <w:right w:val="none" w:sz="0" w:space="0" w:color="auto"/>
      </w:divBdr>
    </w:div>
    <w:div w:id="461464903">
      <w:bodyDiv w:val="1"/>
      <w:marLeft w:val="0"/>
      <w:marRight w:val="0"/>
      <w:marTop w:val="0"/>
      <w:marBottom w:val="0"/>
      <w:divBdr>
        <w:top w:val="none" w:sz="0" w:space="0" w:color="auto"/>
        <w:left w:val="none" w:sz="0" w:space="0" w:color="auto"/>
        <w:bottom w:val="none" w:sz="0" w:space="0" w:color="auto"/>
        <w:right w:val="none" w:sz="0" w:space="0" w:color="auto"/>
      </w:divBdr>
    </w:div>
    <w:div w:id="812403083">
      <w:bodyDiv w:val="1"/>
      <w:marLeft w:val="0"/>
      <w:marRight w:val="0"/>
      <w:marTop w:val="0"/>
      <w:marBottom w:val="0"/>
      <w:divBdr>
        <w:top w:val="none" w:sz="0" w:space="0" w:color="auto"/>
        <w:left w:val="none" w:sz="0" w:space="0" w:color="auto"/>
        <w:bottom w:val="none" w:sz="0" w:space="0" w:color="auto"/>
        <w:right w:val="none" w:sz="0" w:space="0" w:color="auto"/>
      </w:divBdr>
      <w:divsChild>
        <w:div w:id="501697642">
          <w:marLeft w:val="0"/>
          <w:marRight w:val="0"/>
          <w:marTop w:val="0"/>
          <w:marBottom w:val="0"/>
          <w:divBdr>
            <w:top w:val="none" w:sz="0" w:space="0" w:color="auto"/>
            <w:left w:val="none" w:sz="0" w:space="0" w:color="auto"/>
            <w:bottom w:val="none" w:sz="0" w:space="0" w:color="auto"/>
            <w:right w:val="none" w:sz="0" w:space="0" w:color="auto"/>
          </w:divBdr>
        </w:div>
      </w:divsChild>
    </w:div>
    <w:div w:id="841697609">
      <w:bodyDiv w:val="1"/>
      <w:marLeft w:val="0"/>
      <w:marRight w:val="0"/>
      <w:marTop w:val="0"/>
      <w:marBottom w:val="0"/>
      <w:divBdr>
        <w:top w:val="none" w:sz="0" w:space="0" w:color="auto"/>
        <w:left w:val="none" w:sz="0" w:space="0" w:color="auto"/>
        <w:bottom w:val="none" w:sz="0" w:space="0" w:color="auto"/>
        <w:right w:val="none" w:sz="0" w:space="0" w:color="auto"/>
      </w:divBdr>
    </w:div>
    <w:div w:id="863245617">
      <w:bodyDiv w:val="1"/>
      <w:marLeft w:val="0"/>
      <w:marRight w:val="0"/>
      <w:marTop w:val="0"/>
      <w:marBottom w:val="0"/>
      <w:divBdr>
        <w:top w:val="none" w:sz="0" w:space="0" w:color="auto"/>
        <w:left w:val="none" w:sz="0" w:space="0" w:color="auto"/>
        <w:bottom w:val="none" w:sz="0" w:space="0" w:color="auto"/>
        <w:right w:val="none" w:sz="0" w:space="0" w:color="auto"/>
      </w:divBdr>
    </w:div>
    <w:div w:id="899287820">
      <w:bodyDiv w:val="1"/>
      <w:marLeft w:val="0"/>
      <w:marRight w:val="0"/>
      <w:marTop w:val="0"/>
      <w:marBottom w:val="0"/>
      <w:divBdr>
        <w:top w:val="none" w:sz="0" w:space="0" w:color="auto"/>
        <w:left w:val="none" w:sz="0" w:space="0" w:color="auto"/>
        <w:bottom w:val="none" w:sz="0" w:space="0" w:color="auto"/>
        <w:right w:val="none" w:sz="0" w:space="0" w:color="auto"/>
      </w:divBdr>
    </w:div>
    <w:div w:id="1062021328">
      <w:bodyDiv w:val="1"/>
      <w:marLeft w:val="0"/>
      <w:marRight w:val="0"/>
      <w:marTop w:val="0"/>
      <w:marBottom w:val="0"/>
      <w:divBdr>
        <w:top w:val="none" w:sz="0" w:space="0" w:color="auto"/>
        <w:left w:val="none" w:sz="0" w:space="0" w:color="auto"/>
        <w:bottom w:val="none" w:sz="0" w:space="0" w:color="auto"/>
        <w:right w:val="none" w:sz="0" w:space="0" w:color="auto"/>
      </w:divBdr>
      <w:divsChild>
        <w:div w:id="1111124919">
          <w:marLeft w:val="0"/>
          <w:marRight w:val="0"/>
          <w:marTop w:val="0"/>
          <w:marBottom w:val="0"/>
          <w:divBdr>
            <w:top w:val="none" w:sz="0" w:space="0" w:color="auto"/>
            <w:left w:val="none" w:sz="0" w:space="0" w:color="auto"/>
            <w:bottom w:val="none" w:sz="0" w:space="0" w:color="auto"/>
            <w:right w:val="none" w:sz="0" w:space="0" w:color="auto"/>
          </w:divBdr>
        </w:div>
        <w:div w:id="1698653659">
          <w:marLeft w:val="0"/>
          <w:marRight w:val="0"/>
          <w:marTop w:val="0"/>
          <w:marBottom w:val="0"/>
          <w:divBdr>
            <w:top w:val="none" w:sz="0" w:space="0" w:color="auto"/>
            <w:left w:val="none" w:sz="0" w:space="0" w:color="auto"/>
            <w:bottom w:val="none" w:sz="0" w:space="0" w:color="auto"/>
            <w:right w:val="none" w:sz="0" w:space="0" w:color="auto"/>
          </w:divBdr>
        </w:div>
        <w:div w:id="576981062">
          <w:marLeft w:val="0"/>
          <w:marRight w:val="0"/>
          <w:marTop w:val="0"/>
          <w:marBottom w:val="0"/>
          <w:divBdr>
            <w:top w:val="none" w:sz="0" w:space="0" w:color="auto"/>
            <w:left w:val="none" w:sz="0" w:space="0" w:color="auto"/>
            <w:bottom w:val="none" w:sz="0" w:space="0" w:color="auto"/>
            <w:right w:val="none" w:sz="0" w:space="0" w:color="auto"/>
          </w:divBdr>
        </w:div>
        <w:div w:id="1891376690">
          <w:marLeft w:val="0"/>
          <w:marRight w:val="0"/>
          <w:marTop w:val="0"/>
          <w:marBottom w:val="0"/>
          <w:divBdr>
            <w:top w:val="none" w:sz="0" w:space="0" w:color="auto"/>
            <w:left w:val="none" w:sz="0" w:space="0" w:color="auto"/>
            <w:bottom w:val="none" w:sz="0" w:space="0" w:color="auto"/>
            <w:right w:val="none" w:sz="0" w:space="0" w:color="auto"/>
          </w:divBdr>
        </w:div>
        <w:div w:id="1958681166">
          <w:marLeft w:val="0"/>
          <w:marRight w:val="0"/>
          <w:marTop w:val="0"/>
          <w:marBottom w:val="0"/>
          <w:divBdr>
            <w:top w:val="none" w:sz="0" w:space="0" w:color="auto"/>
            <w:left w:val="none" w:sz="0" w:space="0" w:color="auto"/>
            <w:bottom w:val="none" w:sz="0" w:space="0" w:color="auto"/>
            <w:right w:val="none" w:sz="0" w:space="0" w:color="auto"/>
          </w:divBdr>
        </w:div>
        <w:div w:id="763965313">
          <w:marLeft w:val="0"/>
          <w:marRight w:val="0"/>
          <w:marTop w:val="0"/>
          <w:marBottom w:val="0"/>
          <w:divBdr>
            <w:top w:val="none" w:sz="0" w:space="0" w:color="auto"/>
            <w:left w:val="none" w:sz="0" w:space="0" w:color="auto"/>
            <w:bottom w:val="none" w:sz="0" w:space="0" w:color="auto"/>
            <w:right w:val="none" w:sz="0" w:space="0" w:color="auto"/>
          </w:divBdr>
        </w:div>
        <w:div w:id="2116899208">
          <w:marLeft w:val="0"/>
          <w:marRight w:val="0"/>
          <w:marTop w:val="0"/>
          <w:marBottom w:val="0"/>
          <w:divBdr>
            <w:top w:val="none" w:sz="0" w:space="0" w:color="auto"/>
            <w:left w:val="none" w:sz="0" w:space="0" w:color="auto"/>
            <w:bottom w:val="none" w:sz="0" w:space="0" w:color="auto"/>
            <w:right w:val="none" w:sz="0" w:space="0" w:color="auto"/>
          </w:divBdr>
        </w:div>
        <w:div w:id="1724451809">
          <w:marLeft w:val="0"/>
          <w:marRight w:val="0"/>
          <w:marTop w:val="0"/>
          <w:marBottom w:val="0"/>
          <w:divBdr>
            <w:top w:val="none" w:sz="0" w:space="0" w:color="auto"/>
            <w:left w:val="none" w:sz="0" w:space="0" w:color="auto"/>
            <w:bottom w:val="none" w:sz="0" w:space="0" w:color="auto"/>
            <w:right w:val="none" w:sz="0" w:space="0" w:color="auto"/>
          </w:divBdr>
          <w:divsChild>
            <w:div w:id="1305771303">
              <w:marLeft w:val="-75"/>
              <w:marRight w:val="0"/>
              <w:marTop w:val="30"/>
              <w:marBottom w:val="30"/>
              <w:divBdr>
                <w:top w:val="none" w:sz="0" w:space="0" w:color="auto"/>
                <w:left w:val="none" w:sz="0" w:space="0" w:color="auto"/>
                <w:bottom w:val="none" w:sz="0" w:space="0" w:color="auto"/>
                <w:right w:val="none" w:sz="0" w:space="0" w:color="auto"/>
              </w:divBdr>
              <w:divsChild>
                <w:div w:id="435446788">
                  <w:marLeft w:val="0"/>
                  <w:marRight w:val="0"/>
                  <w:marTop w:val="0"/>
                  <w:marBottom w:val="0"/>
                  <w:divBdr>
                    <w:top w:val="none" w:sz="0" w:space="0" w:color="auto"/>
                    <w:left w:val="none" w:sz="0" w:space="0" w:color="auto"/>
                    <w:bottom w:val="none" w:sz="0" w:space="0" w:color="auto"/>
                    <w:right w:val="none" w:sz="0" w:space="0" w:color="auto"/>
                  </w:divBdr>
                  <w:divsChild>
                    <w:div w:id="1923448398">
                      <w:marLeft w:val="0"/>
                      <w:marRight w:val="0"/>
                      <w:marTop w:val="0"/>
                      <w:marBottom w:val="0"/>
                      <w:divBdr>
                        <w:top w:val="none" w:sz="0" w:space="0" w:color="auto"/>
                        <w:left w:val="none" w:sz="0" w:space="0" w:color="auto"/>
                        <w:bottom w:val="none" w:sz="0" w:space="0" w:color="auto"/>
                        <w:right w:val="none" w:sz="0" w:space="0" w:color="auto"/>
                      </w:divBdr>
                    </w:div>
                  </w:divsChild>
                </w:div>
                <w:div w:id="647325624">
                  <w:marLeft w:val="0"/>
                  <w:marRight w:val="0"/>
                  <w:marTop w:val="0"/>
                  <w:marBottom w:val="0"/>
                  <w:divBdr>
                    <w:top w:val="none" w:sz="0" w:space="0" w:color="auto"/>
                    <w:left w:val="none" w:sz="0" w:space="0" w:color="auto"/>
                    <w:bottom w:val="none" w:sz="0" w:space="0" w:color="auto"/>
                    <w:right w:val="none" w:sz="0" w:space="0" w:color="auto"/>
                  </w:divBdr>
                  <w:divsChild>
                    <w:div w:id="410469342">
                      <w:marLeft w:val="0"/>
                      <w:marRight w:val="0"/>
                      <w:marTop w:val="0"/>
                      <w:marBottom w:val="0"/>
                      <w:divBdr>
                        <w:top w:val="none" w:sz="0" w:space="0" w:color="auto"/>
                        <w:left w:val="none" w:sz="0" w:space="0" w:color="auto"/>
                        <w:bottom w:val="none" w:sz="0" w:space="0" w:color="auto"/>
                        <w:right w:val="none" w:sz="0" w:space="0" w:color="auto"/>
                      </w:divBdr>
                    </w:div>
                  </w:divsChild>
                </w:div>
                <w:div w:id="845826671">
                  <w:marLeft w:val="0"/>
                  <w:marRight w:val="0"/>
                  <w:marTop w:val="0"/>
                  <w:marBottom w:val="0"/>
                  <w:divBdr>
                    <w:top w:val="none" w:sz="0" w:space="0" w:color="auto"/>
                    <w:left w:val="none" w:sz="0" w:space="0" w:color="auto"/>
                    <w:bottom w:val="none" w:sz="0" w:space="0" w:color="auto"/>
                    <w:right w:val="none" w:sz="0" w:space="0" w:color="auto"/>
                  </w:divBdr>
                  <w:divsChild>
                    <w:div w:id="759107443">
                      <w:marLeft w:val="0"/>
                      <w:marRight w:val="0"/>
                      <w:marTop w:val="0"/>
                      <w:marBottom w:val="0"/>
                      <w:divBdr>
                        <w:top w:val="none" w:sz="0" w:space="0" w:color="auto"/>
                        <w:left w:val="none" w:sz="0" w:space="0" w:color="auto"/>
                        <w:bottom w:val="none" w:sz="0" w:space="0" w:color="auto"/>
                        <w:right w:val="none" w:sz="0" w:space="0" w:color="auto"/>
                      </w:divBdr>
                    </w:div>
                  </w:divsChild>
                </w:div>
                <w:div w:id="1676810263">
                  <w:marLeft w:val="0"/>
                  <w:marRight w:val="0"/>
                  <w:marTop w:val="0"/>
                  <w:marBottom w:val="0"/>
                  <w:divBdr>
                    <w:top w:val="none" w:sz="0" w:space="0" w:color="auto"/>
                    <w:left w:val="none" w:sz="0" w:space="0" w:color="auto"/>
                    <w:bottom w:val="none" w:sz="0" w:space="0" w:color="auto"/>
                    <w:right w:val="none" w:sz="0" w:space="0" w:color="auto"/>
                  </w:divBdr>
                  <w:divsChild>
                    <w:div w:id="870459050">
                      <w:marLeft w:val="0"/>
                      <w:marRight w:val="0"/>
                      <w:marTop w:val="0"/>
                      <w:marBottom w:val="0"/>
                      <w:divBdr>
                        <w:top w:val="none" w:sz="0" w:space="0" w:color="auto"/>
                        <w:left w:val="none" w:sz="0" w:space="0" w:color="auto"/>
                        <w:bottom w:val="none" w:sz="0" w:space="0" w:color="auto"/>
                        <w:right w:val="none" w:sz="0" w:space="0" w:color="auto"/>
                      </w:divBdr>
                    </w:div>
                  </w:divsChild>
                </w:div>
                <w:div w:id="1521429411">
                  <w:marLeft w:val="0"/>
                  <w:marRight w:val="0"/>
                  <w:marTop w:val="0"/>
                  <w:marBottom w:val="0"/>
                  <w:divBdr>
                    <w:top w:val="none" w:sz="0" w:space="0" w:color="auto"/>
                    <w:left w:val="none" w:sz="0" w:space="0" w:color="auto"/>
                    <w:bottom w:val="none" w:sz="0" w:space="0" w:color="auto"/>
                    <w:right w:val="none" w:sz="0" w:space="0" w:color="auto"/>
                  </w:divBdr>
                  <w:divsChild>
                    <w:div w:id="1002392553">
                      <w:marLeft w:val="0"/>
                      <w:marRight w:val="0"/>
                      <w:marTop w:val="0"/>
                      <w:marBottom w:val="0"/>
                      <w:divBdr>
                        <w:top w:val="none" w:sz="0" w:space="0" w:color="auto"/>
                        <w:left w:val="none" w:sz="0" w:space="0" w:color="auto"/>
                        <w:bottom w:val="none" w:sz="0" w:space="0" w:color="auto"/>
                        <w:right w:val="none" w:sz="0" w:space="0" w:color="auto"/>
                      </w:divBdr>
                    </w:div>
                  </w:divsChild>
                </w:div>
                <w:div w:id="1012798157">
                  <w:marLeft w:val="0"/>
                  <w:marRight w:val="0"/>
                  <w:marTop w:val="0"/>
                  <w:marBottom w:val="0"/>
                  <w:divBdr>
                    <w:top w:val="none" w:sz="0" w:space="0" w:color="auto"/>
                    <w:left w:val="none" w:sz="0" w:space="0" w:color="auto"/>
                    <w:bottom w:val="none" w:sz="0" w:space="0" w:color="auto"/>
                    <w:right w:val="none" w:sz="0" w:space="0" w:color="auto"/>
                  </w:divBdr>
                  <w:divsChild>
                    <w:div w:id="784269951">
                      <w:marLeft w:val="0"/>
                      <w:marRight w:val="0"/>
                      <w:marTop w:val="0"/>
                      <w:marBottom w:val="0"/>
                      <w:divBdr>
                        <w:top w:val="none" w:sz="0" w:space="0" w:color="auto"/>
                        <w:left w:val="none" w:sz="0" w:space="0" w:color="auto"/>
                        <w:bottom w:val="none" w:sz="0" w:space="0" w:color="auto"/>
                        <w:right w:val="none" w:sz="0" w:space="0" w:color="auto"/>
                      </w:divBdr>
                    </w:div>
                  </w:divsChild>
                </w:div>
                <w:div w:id="2036728516">
                  <w:marLeft w:val="0"/>
                  <w:marRight w:val="0"/>
                  <w:marTop w:val="0"/>
                  <w:marBottom w:val="0"/>
                  <w:divBdr>
                    <w:top w:val="none" w:sz="0" w:space="0" w:color="auto"/>
                    <w:left w:val="none" w:sz="0" w:space="0" w:color="auto"/>
                    <w:bottom w:val="none" w:sz="0" w:space="0" w:color="auto"/>
                    <w:right w:val="none" w:sz="0" w:space="0" w:color="auto"/>
                  </w:divBdr>
                  <w:divsChild>
                    <w:div w:id="1458790370">
                      <w:marLeft w:val="0"/>
                      <w:marRight w:val="0"/>
                      <w:marTop w:val="0"/>
                      <w:marBottom w:val="0"/>
                      <w:divBdr>
                        <w:top w:val="none" w:sz="0" w:space="0" w:color="auto"/>
                        <w:left w:val="none" w:sz="0" w:space="0" w:color="auto"/>
                        <w:bottom w:val="none" w:sz="0" w:space="0" w:color="auto"/>
                        <w:right w:val="none" w:sz="0" w:space="0" w:color="auto"/>
                      </w:divBdr>
                    </w:div>
                  </w:divsChild>
                </w:div>
                <w:div w:id="5602078">
                  <w:marLeft w:val="0"/>
                  <w:marRight w:val="0"/>
                  <w:marTop w:val="0"/>
                  <w:marBottom w:val="0"/>
                  <w:divBdr>
                    <w:top w:val="none" w:sz="0" w:space="0" w:color="auto"/>
                    <w:left w:val="none" w:sz="0" w:space="0" w:color="auto"/>
                    <w:bottom w:val="none" w:sz="0" w:space="0" w:color="auto"/>
                    <w:right w:val="none" w:sz="0" w:space="0" w:color="auto"/>
                  </w:divBdr>
                  <w:divsChild>
                    <w:div w:id="275139472">
                      <w:marLeft w:val="0"/>
                      <w:marRight w:val="0"/>
                      <w:marTop w:val="0"/>
                      <w:marBottom w:val="0"/>
                      <w:divBdr>
                        <w:top w:val="none" w:sz="0" w:space="0" w:color="auto"/>
                        <w:left w:val="none" w:sz="0" w:space="0" w:color="auto"/>
                        <w:bottom w:val="none" w:sz="0" w:space="0" w:color="auto"/>
                        <w:right w:val="none" w:sz="0" w:space="0" w:color="auto"/>
                      </w:divBdr>
                    </w:div>
                  </w:divsChild>
                </w:div>
                <w:div w:id="1000160630">
                  <w:marLeft w:val="0"/>
                  <w:marRight w:val="0"/>
                  <w:marTop w:val="0"/>
                  <w:marBottom w:val="0"/>
                  <w:divBdr>
                    <w:top w:val="none" w:sz="0" w:space="0" w:color="auto"/>
                    <w:left w:val="none" w:sz="0" w:space="0" w:color="auto"/>
                    <w:bottom w:val="none" w:sz="0" w:space="0" w:color="auto"/>
                    <w:right w:val="none" w:sz="0" w:space="0" w:color="auto"/>
                  </w:divBdr>
                  <w:divsChild>
                    <w:div w:id="1755585016">
                      <w:marLeft w:val="0"/>
                      <w:marRight w:val="0"/>
                      <w:marTop w:val="0"/>
                      <w:marBottom w:val="0"/>
                      <w:divBdr>
                        <w:top w:val="none" w:sz="0" w:space="0" w:color="auto"/>
                        <w:left w:val="none" w:sz="0" w:space="0" w:color="auto"/>
                        <w:bottom w:val="none" w:sz="0" w:space="0" w:color="auto"/>
                        <w:right w:val="none" w:sz="0" w:space="0" w:color="auto"/>
                      </w:divBdr>
                    </w:div>
                  </w:divsChild>
                </w:div>
                <w:div w:id="1772898827">
                  <w:marLeft w:val="0"/>
                  <w:marRight w:val="0"/>
                  <w:marTop w:val="0"/>
                  <w:marBottom w:val="0"/>
                  <w:divBdr>
                    <w:top w:val="none" w:sz="0" w:space="0" w:color="auto"/>
                    <w:left w:val="none" w:sz="0" w:space="0" w:color="auto"/>
                    <w:bottom w:val="none" w:sz="0" w:space="0" w:color="auto"/>
                    <w:right w:val="none" w:sz="0" w:space="0" w:color="auto"/>
                  </w:divBdr>
                  <w:divsChild>
                    <w:div w:id="1844782519">
                      <w:marLeft w:val="0"/>
                      <w:marRight w:val="0"/>
                      <w:marTop w:val="0"/>
                      <w:marBottom w:val="0"/>
                      <w:divBdr>
                        <w:top w:val="none" w:sz="0" w:space="0" w:color="auto"/>
                        <w:left w:val="none" w:sz="0" w:space="0" w:color="auto"/>
                        <w:bottom w:val="none" w:sz="0" w:space="0" w:color="auto"/>
                        <w:right w:val="none" w:sz="0" w:space="0" w:color="auto"/>
                      </w:divBdr>
                    </w:div>
                  </w:divsChild>
                </w:div>
                <w:div w:id="1704791859">
                  <w:marLeft w:val="0"/>
                  <w:marRight w:val="0"/>
                  <w:marTop w:val="0"/>
                  <w:marBottom w:val="0"/>
                  <w:divBdr>
                    <w:top w:val="none" w:sz="0" w:space="0" w:color="auto"/>
                    <w:left w:val="none" w:sz="0" w:space="0" w:color="auto"/>
                    <w:bottom w:val="none" w:sz="0" w:space="0" w:color="auto"/>
                    <w:right w:val="none" w:sz="0" w:space="0" w:color="auto"/>
                  </w:divBdr>
                  <w:divsChild>
                    <w:div w:id="917326459">
                      <w:marLeft w:val="0"/>
                      <w:marRight w:val="0"/>
                      <w:marTop w:val="0"/>
                      <w:marBottom w:val="0"/>
                      <w:divBdr>
                        <w:top w:val="none" w:sz="0" w:space="0" w:color="auto"/>
                        <w:left w:val="none" w:sz="0" w:space="0" w:color="auto"/>
                        <w:bottom w:val="none" w:sz="0" w:space="0" w:color="auto"/>
                        <w:right w:val="none" w:sz="0" w:space="0" w:color="auto"/>
                      </w:divBdr>
                    </w:div>
                  </w:divsChild>
                </w:div>
                <w:div w:id="942107076">
                  <w:marLeft w:val="0"/>
                  <w:marRight w:val="0"/>
                  <w:marTop w:val="0"/>
                  <w:marBottom w:val="0"/>
                  <w:divBdr>
                    <w:top w:val="none" w:sz="0" w:space="0" w:color="auto"/>
                    <w:left w:val="none" w:sz="0" w:space="0" w:color="auto"/>
                    <w:bottom w:val="none" w:sz="0" w:space="0" w:color="auto"/>
                    <w:right w:val="none" w:sz="0" w:space="0" w:color="auto"/>
                  </w:divBdr>
                  <w:divsChild>
                    <w:div w:id="393551815">
                      <w:marLeft w:val="0"/>
                      <w:marRight w:val="0"/>
                      <w:marTop w:val="0"/>
                      <w:marBottom w:val="0"/>
                      <w:divBdr>
                        <w:top w:val="none" w:sz="0" w:space="0" w:color="auto"/>
                        <w:left w:val="none" w:sz="0" w:space="0" w:color="auto"/>
                        <w:bottom w:val="none" w:sz="0" w:space="0" w:color="auto"/>
                        <w:right w:val="none" w:sz="0" w:space="0" w:color="auto"/>
                      </w:divBdr>
                    </w:div>
                  </w:divsChild>
                </w:div>
                <w:div w:id="1676876471">
                  <w:marLeft w:val="0"/>
                  <w:marRight w:val="0"/>
                  <w:marTop w:val="0"/>
                  <w:marBottom w:val="0"/>
                  <w:divBdr>
                    <w:top w:val="none" w:sz="0" w:space="0" w:color="auto"/>
                    <w:left w:val="none" w:sz="0" w:space="0" w:color="auto"/>
                    <w:bottom w:val="none" w:sz="0" w:space="0" w:color="auto"/>
                    <w:right w:val="none" w:sz="0" w:space="0" w:color="auto"/>
                  </w:divBdr>
                  <w:divsChild>
                    <w:div w:id="668409227">
                      <w:marLeft w:val="0"/>
                      <w:marRight w:val="0"/>
                      <w:marTop w:val="0"/>
                      <w:marBottom w:val="0"/>
                      <w:divBdr>
                        <w:top w:val="none" w:sz="0" w:space="0" w:color="auto"/>
                        <w:left w:val="none" w:sz="0" w:space="0" w:color="auto"/>
                        <w:bottom w:val="none" w:sz="0" w:space="0" w:color="auto"/>
                        <w:right w:val="none" w:sz="0" w:space="0" w:color="auto"/>
                      </w:divBdr>
                    </w:div>
                  </w:divsChild>
                </w:div>
                <w:div w:id="533081630">
                  <w:marLeft w:val="0"/>
                  <w:marRight w:val="0"/>
                  <w:marTop w:val="0"/>
                  <w:marBottom w:val="0"/>
                  <w:divBdr>
                    <w:top w:val="none" w:sz="0" w:space="0" w:color="auto"/>
                    <w:left w:val="none" w:sz="0" w:space="0" w:color="auto"/>
                    <w:bottom w:val="none" w:sz="0" w:space="0" w:color="auto"/>
                    <w:right w:val="none" w:sz="0" w:space="0" w:color="auto"/>
                  </w:divBdr>
                  <w:divsChild>
                    <w:div w:id="277339">
                      <w:marLeft w:val="0"/>
                      <w:marRight w:val="0"/>
                      <w:marTop w:val="0"/>
                      <w:marBottom w:val="0"/>
                      <w:divBdr>
                        <w:top w:val="none" w:sz="0" w:space="0" w:color="auto"/>
                        <w:left w:val="none" w:sz="0" w:space="0" w:color="auto"/>
                        <w:bottom w:val="none" w:sz="0" w:space="0" w:color="auto"/>
                        <w:right w:val="none" w:sz="0" w:space="0" w:color="auto"/>
                      </w:divBdr>
                    </w:div>
                  </w:divsChild>
                </w:div>
                <w:div w:id="2085029455">
                  <w:marLeft w:val="0"/>
                  <w:marRight w:val="0"/>
                  <w:marTop w:val="0"/>
                  <w:marBottom w:val="0"/>
                  <w:divBdr>
                    <w:top w:val="none" w:sz="0" w:space="0" w:color="auto"/>
                    <w:left w:val="none" w:sz="0" w:space="0" w:color="auto"/>
                    <w:bottom w:val="none" w:sz="0" w:space="0" w:color="auto"/>
                    <w:right w:val="none" w:sz="0" w:space="0" w:color="auto"/>
                  </w:divBdr>
                  <w:divsChild>
                    <w:div w:id="1237789252">
                      <w:marLeft w:val="0"/>
                      <w:marRight w:val="0"/>
                      <w:marTop w:val="0"/>
                      <w:marBottom w:val="0"/>
                      <w:divBdr>
                        <w:top w:val="none" w:sz="0" w:space="0" w:color="auto"/>
                        <w:left w:val="none" w:sz="0" w:space="0" w:color="auto"/>
                        <w:bottom w:val="none" w:sz="0" w:space="0" w:color="auto"/>
                        <w:right w:val="none" w:sz="0" w:space="0" w:color="auto"/>
                      </w:divBdr>
                    </w:div>
                  </w:divsChild>
                </w:div>
                <w:div w:id="705058001">
                  <w:marLeft w:val="0"/>
                  <w:marRight w:val="0"/>
                  <w:marTop w:val="0"/>
                  <w:marBottom w:val="0"/>
                  <w:divBdr>
                    <w:top w:val="none" w:sz="0" w:space="0" w:color="auto"/>
                    <w:left w:val="none" w:sz="0" w:space="0" w:color="auto"/>
                    <w:bottom w:val="none" w:sz="0" w:space="0" w:color="auto"/>
                    <w:right w:val="none" w:sz="0" w:space="0" w:color="auto"/>
                  </w:divBdr>
                  <w:divsChild>
                    <w:div w:id="2143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9674">
          <w:marLeft w:val="0"/>
          <w:marRight w:val="0"/>
          <w:marTop w:val="0"/>
          <w:marBottom w:val="0"/>
          <w:divBdr>
            <w:top w:val="none" w:sz="0" w:space="0" w:color="auto"/>
            <w:left w:val="none" w:sz="0" w:space="0" w:color="auto"/>
            <w:bottom w:val="none" w:sz="0" w:space="0" w:color="auto"/>
            <w:right w:val="none" w:sz="0" w:space="0" w:color="auto"/>
          </w:divBdr>
        </w:div>
        <w:div w:id="1067922111">
          <w:marLeft w:val="0"/>
          <w:marRight w:val="0"/>
          <w:marTop w:val="0"/>
          <w:marBottom w:val="0"/>
          <w:divBdr>
            <w:top w:val="none" w:sz="0" w:space="0" w:color="auto"/>
            <w:left w:val="none" w:sz="0" w:space="0" w:color="auto"/>
            <w:bottom w:val="none" w:sz="0" w:space="0" w:color="auto"/>
            <w:right w:val="none" w:sz="0" w:space="0" w:color="auto"/>
          </w:divBdr>
        </w:div>
        <w:div w:id="1811090789">
          <w:marLeft w:val="0"/>
          <w:marRight w:val="0"/>
          <w:marTop w:val="0"/>
          <w:marBottom w:val="0"/>
          <w:divBdr>
            <w:top w:val="none" w:sz="0" w:space="0" w:color="auto"/>
            <w:left w:val="none" w:sz="0" w:space="0" w:color="auto"/>
            <w:bottom w:val="none" w:sz="0" w:space="0" w:color="auto"/>
            <w:right w:val="none" w:sz="0" w:space="0" w:color="auto"/>
          </w:divBdr>
          <w:divsChild>
            <w:div w:id="1706523432">
              <w:marLeft w:val="-75"/>
              <w:marRight w:val="0"/>
              <w:marTop w:val="30"/>
              <w:marBottom w:val="30"/>
              <w:divBdr>
                <w:top w:val="none" w:sz="0" w:space="0" w:color="auto"/>
                <w:left w:val="none" w:sz="0" w:space="0" w:color="auto"/>
                <w:bottom w:val="none" w:sz="0" w:space="0" w:color="auto"/>
                <w:right w:val="none" w:sz="0" w:space="0" w:color="auto"/>
              </w:divBdr>
              <w:divsChild>
                <w:div w:id="944924892">
                  <w:marLeft w:val="0"/>
                  <w:marRight w:val="0"/>
                  <w:marTop w:val="0"/>
                  <w:marBottom w:val="0"/>
                  <w:divBdr>
                    <w:top w:val="none" w:sz="0" w:space="0" w:color="auto"/>
                    <w:left w:val="none" w:sz="0" w:space="0" w:color="auto"/>
                    <w:bottom w:val="none" w:sz="0" w:space="0" w:color="auto"/>
                    <w:right w:val="none" w:sz="0" w:space="0" w:color="auto"/>
                  </w:divBdr>
                  <w:divsChild>
                    <w:div w:id="1468860608">
                      <w:marLeft w:val="0"/>
                      <w:marRight w:val="0"/>
                      <w:marTop w:val="0"/>
                      <w:marBottom w:val="0"/>
                      <w:divBdr>
                        <w:top w:val="none" w:sz="0" w:space="0" w:color="auto"/>
                        <w:left w:val="none" w:sz="0" w:space="0" w:color="auto"/>
                        <w:bottom w:val="none" w:sz="0" w:space="0" w:color="auto"/>
                        <w:right w:val="none" w:sz="0" w:space="0" w:color="auto"/>
                      </w:divBdr>
                    </w:div>
                  </w:divsChild>
                </w:div>
                <w:div w:id="1751198652">
                  <w:marLeft w:val="0"/>
                  <w:marRight w:val="0"/>
                  <w:marTop w:val="0"/>
                  <w:marBottom w:val="0"/>
                  <w:divBdr>
                    <w:top w:val="none" w:sz="0" w:space="0" w:color="auto"/>
                    <w:left w:val="none" w:sz="0" w:space="0" w:color="auto"/>
                    <w:bottom w:val="none" w:sz="0" w:space="0" w:color="auto"/>
                    <w:right w:val="none" w:sz="0" w:space="0" w:color="auto"/>
                  </w:divBdr>
                  <w:divsChild>
                    <w:div w:id="1836146227">
                      <w:marLeft w:val="0"/>
                      <w:marRight w:val="0"/>
                      <w:marTop w:val="0"/>
                      <w:marBottom w:val="0"/>
                      <w:divBdr>
                        <w:top w:val="none" w:sz="0" w:space="0" w:color="auto"/>
                        <w:left w:val="none" w:sz="0" w:space="0" w:color="auto"/>
                        <w:bottom w:val="none" w:sz="0" w:space="0" w:color="auto"/>
                        <w:right w:val="none" w:sz="0" w:space="0" w:color="auto"/>
                      </w:divBdr>
                    </w:div>
                  </w:divsChild>
                </w:div>
                <w:div w:id="1701734676">
                  <w:marLeft w:val="0"/>
                  <w:marRight w:val="0"/>
                  <w:marTop w:val="0"/>
                  <w:marBottom w:val="0"/>
                  <w:divBdr>
                    <w:top w:val="none" w:sz="0" w:space="0" w:color="auto"/>
                    <w:left w:val="none" w:sz="0" w:space="0" w:color="auto"/>
                    <w:bottom w:val="none" w:sz="0" w:space="0" w:color="auto"/>
                    <w:right w:val="none" w:sz="0" w:space="0" w:color="auto"/>
                  </w:divBdr>
                  <w:divsChild>
                    <w:div w:id="1375883255">
                      <w:marLeft w:val="0"/>
                      <w:marRight w:val="0"/>
                      <w:marTop w:val="0"/>
                      <w:marBottom w:val="0"/>
                      <w:divBdr>
                        <w:top w:val="none" w:sz="0" w:space="0" w:color="auto"/>
                        <w:left w:val="none" w:sz="0" w:space="0" w:color="auto"/>
                        <w:bottom w:val="none" w:sz="0" w:space="0" w:color="auto"/>
                        <w:right w:val="none" w:sz="0" w:space="0" w:color="auto"/>
                      </w:divBdr>
                    </w:div>
                  </w:divsChild>
                </w:div>
                <w:div w:id="390999742">
                  <w:marLeft w:val="0"/>
                  <w:marRight w:val="0"/>
                  <w:marTop w:val="0"/>
                  <w:marBottom w:val="0"/>
                  <w:divBdr>
                    <w:top w:val="none" w:sz="0" w:space="0" w:color="auto"/>
                    <w:left w:val="none" w:sz="0" w:space="0" w:color="auto"/>
                    <w:bottom w:val="none" w:sz="0" w:space="0" w:color="auto"/>
                    <w:right w:val="none" w:sz="0" w:space="0" w:color="auto"/>
                  </w:divBdr>
                  <w:divsChild>
                    <w:div w:id="1138648572">
                      <w:marLeft w:val="0"/>
                      <w:marRight w:val="0"/>
                      <w:marTop w:val="0"/>
                      <w:marBottom w:val="0"/>
                      <w:divBdr>
                        <w:top w:val="none" w:sz="0" w:space="0" w:color="auto"/>
                        <w:left w:val="none" w:sz="0" w:space="0" w:color="auto"/>
                        <w:bottom w:val="none" w:sz="0" w:space="0" w:color="auto"/>
                        <w:right w:val="none" w:sz="0" w:space="0" w:color="auto"/>
                      </w:divBdr>
                    </w:div>
                  </w:divsChild>
                </w:div>
                <w:div w:id="563680224">
                  <w:marLeft w:val="0"/>
                  <w:marRight w:val="0"/>
                  <w:marTop w:val="0"/>
                  <w:marBottom w:val="0"/>
                  <w:divBdr>
                    <w:top w:val="none" w:sz="0" w:space="0" w:color="auto"/>
                    <w:left w:val="none" w:sz="0" w:space="0" w:color="auto"/>
                    <w:bottom w:val="none" w:sz="0" w:space="0" w:color="auto"/>
                    <w:right w:val="none" w:sz="0" w:space="0" w:color="auto"/>
                  </w:divBdr>
                  <w:divsChild>
                    <w:div w:id="1305893902">
                      <w:marLeft w:val="0"/>
                      <w:marRight w:val="0"/>
                      <w:marTop w:val="0"/>
                      <w:marBottom w:val="0"/>
                      <w:divBdr>
                        <w:top w:val="none" w:sz="0" w:space="0" w:color="auto"/>
                        <w:left w:val="none" w:sz="0" w:space="0" w:color="auto"/>
                        <w:bottom w:val="none" w:sz="0" w:space="0" w:color="auto"/>
                        <w:right w:val="none" w:sz="0" w:space="0" w:color="auto"/>
                      </w:divBdr>
                    </w:div>
                  </w:divsChild>
                </w:div>
                <w:div w:id="1729958438">
                  <w:marLeft w:val="0"/>
                  <w:marRight w:val="0"/>
                  <w:marTop w:val="0"/>
                  <w:marBottom w:val="0"/>
                  <w:divBdr>
                    <w:top w:val="none" w:sz="0" w:space="0" w:color="auto"/>
                    <w:left w:val="none" w:sz="0" w:space="0" w:color="auto"/>
                    <w:bottom w:val="none" w:sz="0" w:space="0" w:color="auto"/>
                    <w:right w:val="none" w:sz="0" w:space="0" w:color="auto"/>
                  </w:divBdr>
                  <w:divsChild>
                    <w:div w:id="1958443596">
                      <w:marLeft w:val="0"/>
                      <w:marRight w:val="0"/>
                      <w:marTop w:val="0"/>
                      <w:marBottom w:val="0"/>
                      <w:divBdr>
                        <w:top w:val="none" w:sz="0" w:space="0" w:color="auto"/>
                        <w:left w:val="none" w:sz="0" w:space="0" w:color="auto"/>
                        <w:bottom w:val="none" w:sz="0" w:space="0" w:color="auto"/>
                        <w:right w:val="none" w:sz="0" w:space="0" w:color="auto"/>
                      </w:divBdr>
                    </w:div>
                  </w:divsChild>
                </w:div>
                <w:div w:id="1662007449">
                  <w:marLeft w:val="0"/>
                  <w:marRight w:val="0"/>
                  <w:marTop w:val="0"/>
                  <w:marBottom w:val="0"/>
                  <w:divBdr>
                    <w:top w:val="none" w:sz="0" w:space="0" w:color="auto"/>
                    <w:left w:val="none" w:sz="0" w:space="0" w:color="auto"/>
                    <w:bottom w:val="none" w:sz="0" w:space="0" w:color="auto"/>
                    <w:right w:val="none" w:sz="0" w:space="0" w:color="auto"/>
                  </w:divBdr>
                  <w:divsChild>
                    <w:div w:id="988828530">
                      <w:marLeft w:val="0"/>
                      <w:marRight w:val="0"/>
                      <w:marTop w:val="0"/>
                      <w:marBottom w:val="0"/>
                      <w:divBdr>
                        <w:top w:val="none" w:sz="0" w:space="0" w:color="auto"/>
                        <w:left w:val="none" w:sz="0" w:space="0" w:color="auto"/>
                        <w:bottom w:val="none" w:sz="0" w:space="0" w:color="auto"/>
                        <w:right w:val="none" w:sz="0" w:space="0" w:color="auto"/>
                      </w:divBdr>
                    </w:div>
                  </w:divsChild>
                </w:div>
                <w:div w:id="86848688">
                  <w:marLeft w:val="0"/>
                  <w:marRight w:val="0"/>
                  <w:marTop w:val="0"/>
                  <w:marBottom w:val="0"/>
                  <w:divBdr>
                    <w:top w:val="none" w:sz="0" w:space="0" w:color="auto"/>
                    <w:left w:val="none" w:sz="0" w:space="0" w:color="auto"/>
                    <w:bottom w:val="none" w:sz="0" w:space="0" w:color="auto"/>
                    <w:right w:val="none" w:sz="0" w:space="0" w:color="auto"/>
                  </w:divBdr>
                  <w:divsChild>
                    <w:div w:id="1682509742">
                      <w:marLeft w:val="0"/>
                      <w:marRight w:val="0"/>
                      <w:marTop w:val="0"/>
                      <w:marBottom w:val="0"/>
                      <w:divBdr>
                        <w:top w:val="none" w:sz="0" w:space="0" w:color="auto"/>
                        <w:left w:val="none" w:sz="0" w:space="0" w:color="auto"/>
                        <w:bottom w:val="none" w:sz="0" w:space="0" w:color="auto"/>
                        <w:right w:val="none" w:sz="0" w:space="0" w:color="auto"/>
                      </w:divBdr>
                    </w:div>
                  </w:divsChild>
                </w:div>
                <w:div w:id="2102796930">
                  <w:marLeft w:val="0"/>
                  <w:marRight w:val="0"/>
                  <w:marTop w:val="0"/>
                  <w:marBottom w:val="0"/>
                  <w:divBdr>
                    <w:top w:val="none" w:sz="0" w:space="0" w:color="auto"/>
                    <w:left w:val="none" w:sz="0" w:space="0" w:color="auto"/>
                    <w:bottom w:val="none" w:sz="0" w:space="0" w:color="auto"/>
                    <w:right w:val="none" w:sz="0" w:space="0" w:color="auto"/>
                  </w:divBdr>
                  <w:divsChild>
                    <w:div w:id="1227642776">
                      <w:marLeft w:val="0"/>
                      <w:marRight w:val="0"/>
                      <w:marTop w:val="0"/>
                      <w:marBottom w:val="0"/>
                      <w:divBdr>
                        <w:top w:val="none" w:sz="0" w:space="0" w:color="auto"/>
                        <w:left w:val="none" w:sz="0" w:space="0" w:color="auto"/>
                        <w:bottom w:val="none" w:sz="0" w:space="0" w:color="auto"/>
                        <w:right w:val="none" w:sz="0" w:space="0" w:color="auto"/>
                      </w:divBdr>
                    </w:div>
                  </w:divsChild>
                </w:div>
                <w:div w:id="1767194603">
                  <w:marLeft w:val="0"/>
                  <w:marRight w:val="0"/>
                  <w:marTop w:val="0"/>
                  <w:marBottom w:val="0"/>
                  <w:divBdr>
                    <w:top w:val="none" w:sz="0" w:space="0" w:color="auto"/>
                    <w:left w:val="none" w:sz="0" w:space="0" w:color="auto"/>
                    <w:bottom w:val="none" w:sz="0" w:space="0" w:color="auto"/>
                    <w:right w:val="none" w:sz="0" w:space="0" w:color="auto"/>
                  </w:divBdr>
                  <w:divsChild>
                    <w:div w:id="1550220289">
                      <w:marLeft w:val="0"/>
                      <w:marRight w:val="0"/>
                      <w:marTop w:val="0"/>
                      <w:marBottom w:val="0"/>
                      <w:divBdr>
                        <w:top w:val="none" w:sz="0" w:space="0" w:color="auto"/>
                        <w:left w:val="none" w:sz="0" w:space="0" w:color="auto"/>
                        <w:bottom w:val="none" w:sz="0" w:space="0" w:color="auto"/>
                        <w:right w:val="none" w:sz="0" w:space="0" w:color="auto"/>
                      </w:divBdr>
                    </w:div>
                  </w:divsChild>
                </w:div>
                <w:div w:id="1890608392">
                  <w:marLeft w:val="0"/>
                  <w:marRight w:val="0"/>
                  <w:marTop w:val="0"/>
                  <w:marBottom w:val="0"/>
                  <w:divBdr>
                    <w:top w:val="none" w:sz="0" w:space="0" w:color="auto"/>
                    <w:left w:val="none" w:sz="0" w:space="0" w:color="auto"/>
                    <w:bottom w:val="none" w:sz="0" w:space="0" w:color="auto"/>
                    <w:right w:val="none" w:sz="0" w:space="0" w:color="auto"/>
                  </w:divBdr>
                  <w:divsChild>
                    <w:div w:id="999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9942">
          <w:marLeft w:val="0"/>
          <w:marRight w:val="0"/>
          <w:marTop w:val="0"/>
          <w:marBottom w:val="0"/>
          <w:divBdr>
            <w:top w:val="none" w:sz="0" w:space="0" w:color="auto"/>
            <w:left w:val="none" w:sz="0" w:space="0" w:color="auto"/>
            <w:bottom w:val="none" w:sz="0" w:space="0" w:color="auto"/>
            <w:right w:val="none" w:sz="0" w:space="0" w:color="auto"/>
          </w:divBdr>
        </w:div>
        <w:div w:id="2072536804">
          <w:marLeft w:val="0"/>
          <w:marRight w:val="0"/>
          <w:marTop w:val="0"/>
          <w:marBottom w:val="0"/>
          <w:divBdr>
            <w:top w:val="none" w:sz="0" w:space="0" w:color="auto"/>
            <w:left w:val="none" w:sz="0" w:space="0" w:color="auto"/>
            <w:bottom w:val="none" w:sz="0" w:space="0" w:color="auto"/>
            <w:right w:val="none" w:sz="0" w:space="0" w:color="auto"/>
          </w:divBdr>
        </w:div>
        <w:div w:id="632830813">
          <w:marLeft w:val="0"/>
          <w:marRight w:val="0"/>
          <w:marTop w:val="0"/>
          <w:marBottom w:val="0"/>
          <w:divBdr>
            <w:top w:val="none" w:sz="0" w:space="0" w:color="auto"/>
            <w:left w:val="none" w:sz="0" w:space="0" w:color="auto"/>
            <w:bottom w:val="none" w:sz="0" w:space="0" w:color="auto"/>
            <w:right w:val="none" w:sz="0" w:space="0" w:color="auto"/>
          </w:divBdr>
          <w:divsChild>
            <w:div w:id="1333290409">
              <w:marLeft w:val="-75"/>
              <w:marRight w:val="0"/>
              <w:marTop w:val="30"/>
              <w:marBottom w:val="30"/>
              <w:divBdr>
                <w:top w:val="none" w:sz="0" w:space="0" w:color="auto"/>
                <w:left w:val="none" w:sz="0" w:space="0" w:color="auto"/>
                <w:bottom w:val="none" w:sz="0" w:space="0" w:color="auto"/>
                <w:right w:val="none" w:sz="0" w:space="0" w:color="auto"/>
              </w:divBdr>
              <w:divsChild>
                <w:div w:id="616251782">
                  <w:marLeft w:val="0"/>
                  <w:marRight w:val="0"/>
                  <w:marTop w:val="0"/>
                  <w:marBottom w:val="0"/>
                  <w:divBdr>
                    <w:top w:val="none" w:sz="0" w:space="0" w:color="auto"/>
                    <w:left w:val="none" w:sz="0" w:space="0" w:color="auto"/>
                    <w:bottom w:val="none" w:sz="0" w:space="0" w:color="auto"/>
                    <w:right w:val="none" w:sz="0" w:space="0" w:color="auto"/>
                  </w:divBdr>
                  <w:divsChild>
                    <w:div w:id="1296329670">
                      <w:marLeft w:val="0"/>
                      <w:marRight w:val="0"/>
                      <w:marTop w:val="0"/>
                      <w:marBottom w:val="0"/>
                      <w:divBdr>
                        <w:top w:val="none" w:sz="0" w:space="0" w:color="auto"/>
                        <w:left w:val="none" w:sz="0" w:space="0" w:color="auto"/>
                        <w:bottom w:val="none" w:sz="0" w:space="0" w:color="auto"/>
                        <w:right w:val="none" w:sz="0" w:space="0" w:color="auto"/>
                      </w:divBdr>
                    </w:div>
                  </w:divsChild>
                </w:div>
                <w:div w:id="975063341">
                  <w:marLeft w:val="0"/>
                  <w:marRight w:val="0"/>
                  <w:marTop w:val="0"/>
                  <w:marBottom w:val="0"/>
                  <w:divBdr>
                    <w:top w:val="none" w:sz="0" w:space="0" w:color="auto"/>
                    <w:left w:val="none" w:sz="0" w:space="0" w:color="auto"/>
                    <w:bottom w:val="none" w:sz="0" w:space="0" w:color="auto"/>
                    <w:right w:val="none" w:sz="0" w:space="0" w:color="auto"/>
                  </w:divBdr>
                  <w:divsChild>
                    <w:div w:id="1362900086">
                      <w:marLeft w:val="0"/>
                      <w:marRight w:val="0"/>
                      <w:marTop w:val="0"/>
                      <w:marBottom w:val="0"/>
                      <w:divBdr>
                        <w:top w:val="none" w:sz="0" w:space="0" w:color="auto"/>
                        <w:left w:val="none" w:sz="0" w:space="0" w:color="auto"/>
                        <w:bottom w:val="none" w:sz="0" w:space="0" w:color="auto"/>
                        <w:right w:val="none" w:sz="0" w:space="0" w:color="auto"/>
                      </w:divBdr>
                    </w:div>
                  </w:divsChild>
                </w:div>
                <w:div w:id="2144538734">
                  <w:marLeft w:val="0"/>
                  <w:marRight w:val="0"/>
                  <w:marTop w:val="0"/>
                  <w:marBottom w:val="0"/>
                  <w:divBdr>
                    <w:top w:val="none" w:sz="0" w:space="0" w:color="auto"/>
                    <w:left w:val="none" w:sz="0" w:space="0" w:color="auto"/>
                    <w:bottom w:val="none" w:sz="0" w:space="0" w:color="auto"/>
                    <w:right w:val="none" w:sz="0" w:space="0" w:color="auto"/>
                  </w:divBdr>
                  <w:divsChild>
                    <w:div w:id="1351759315">
                      <w:marLeft w:val="0"/>
                      <w:marRight w:val="0"/>
                      <w:marTop w:val="0"/>
                      <w:marBottom w:val="0"/>
                      <w:divBdr>
                        <w:top w:val="none" w:sz="0" w:space="0" w:color="auto"/>
                        <w:left w:val="none" w:sz="0" w:space="0" w:color="auto"/>
                        <w:bottom w:val="none" w:sz="0" w:space="0" w:color="auto"/>
                        <w:right w:val="none" w:sz="0" w:space="0" w:color="auto"/>
                      </w:divBdr>
                    </w:div>
                  </w:divsChild>
                </w:div>
                <w:div w:id="862019388">
                  <w:marLeft w:val="0"/>
                  <w:marRight w:val="0"/>
                  <w:marTop w:val="0"/>
                  <w:marBottom w:val="0"/>
                  <w:divBdr>
                    <w:top w:val="none" w:sz="0" w:space="0" w:color="auto"/>
                    <w:left w:val="none" w:sz="0" w:space="0" w:color="auto"/>
                    <w:bottom w:val="none" w:sz="0" w:space="0" w:color="auto"/>
                    <w:right w:val="none" w:sz="0" w:space="0" w:color="auto"/>
                  </w:divBdr>
                  <w:divsChild>
                    <w:div w:id="1490630981">
                      <w:marLeft w:val="0"/>
                      <w:marRight w:val="0"/>
                      <w:marTop w:val="0"/>
                      <w:marBottom w:val="0"/>
                      <w:divBdr>
                        <w:top w:val="none" w:sz="0" w:space="0" w:color="auto"/>
                        <w:left w:val="none" w:sz="0" w:space="0" w:color="auto"/>
                        <w:bottom w:val="none" w:sz="0" w:space="0" w:color="auto"/>
                        <w:right w:val="none" w:sz="0" w:space="0" w:color="auto"/>
                      </w:divBdr>
                    </w:div>
                  </w:divsChild>
                </w:div>
                <w:div w:id="1046640010">
                  <w:marLeft w:val="0"/>
                  <w:marRight w:val="0"/>
                  <w:marTop w:val="0"/>
                  <w:marBottom w:val="0"/>
                  <w:divBdr>
                    <w:top w:val="none" w:sz="0" w:space="0" w:color="auto"/>
                    <w:left w:val="none" w:sz="0" w:space="0" w:color="auto"/>
                    <w:bottom w:val="none" w:sz="0" w:space="0" w:color="auto"/>
                    <w:right w:val="none" w:sz="0" w:space="0" w:color="auto"/>
                  </w:divBdr>
                  <w:divsChild>
                    <w:div w:id="387727806">
                      <w:marLeft w:val="0"/>
                      <w:marRight w:val="0"/>
                      <w:marTop w:val="0"/>
                      <w:marBottom w:val="0"/>
                      <w:divBdr>
                        <w:top w:val="none" w:sz="0" w:space="0" w:color="auto"/>
                        <w:left w:val="none" w:sz="0" w:space="0" w:color="auto"/>
                        <w:bottom w:val="none" w:sz="0" w:space="0" w:color="auto"/>
                        <w:right w:val="none" w:sz="0" w:space="0" w:color="auto"/>
                      </w:divBdr>
                    </w:div>
                  </w:divsChild>
                </w:div>
                <w:div w:id="2039698343">
                  <w:marLeft w:val="0"/>
                  <w:marRight w:val="0"/>
                  <w:marTop w:val="0"/>
                  <w:marBottom w:val="0"/>
                  <w:divBdr>
                    <w:top w:val="none" w:sz="0" w:space="0" w:color="auto"/>
                    <w:left w:val="none" w:sz="0" w:space="0" w:color="auto"/>
                    <w:bottom w:val="none" w:sz="0" w:space="0" w:color="auto"/>
                    <w:right w:val="none" w:sz="0" w:space="0" w:color="auto"/>
                  </w:divBdr>
                  <w:divsChild>
                    <w:div w:id="1558122917">
                      <w:marLeft w:val="0"/>
                      <w:marRight w:val="0"/>
                      <w:marTop w:val="0"/>
                      <w:marBottom w:val="0"/>
                      <w:divBdr>
                        <w:top w:val="none" w:sz="0" w:space="0" w:color="auto"/>
                        <w:left w:val="none" w:sz="0" w:space="0" w:color="auto"/>
                        <w:bottom w:val="none" w:sz="0" w:space="0" w:color="auto"/>
                        <w:right w:val="none" w:sz="0" w:space="0" w:color="auto"/>
                      </w:divBdr>
                    </w:div>
                  </w:divsChild>
                </w:div>
                <w:div w:id="347683582">
                  <w:marLeft w:val="0"/>
                  <w:marRight w:val="0"/>
                  <w:marTop w:val="0"/>
                  <w:marBottom w:val="0"/>
                  <w:divBdr>
                    <w:top w:val="none" w:sz="0" w:space="0" w:color="auto"/>
                    <w:left w:val="none" w:sz="0" w:space="0" w:color="auto"/>
                    <w:bottom w:val="none" w:sz="0" w:space="0" w:color="auto"/>
                    <w:right w:val="none" w:sz="0" w:space="0" w:color="auto"/>
                  </w:divBdr>
                  <w:divsChild>
                    <w:div w:id="1412653467">
                      <w:marLeft w:val="0"/>
                      <w:marRight w:val="0"/>
                      <w:marTop w:val="0"/>
                      <w:marBottom w:val="0"/>
                      <w:divBdr>
                        <w:top w:val="none" w:sz="0" w:space="0" w:color="auto"/>
                        <w:left w:val="none" w:sz="0" w:space="0" w:color="auto"/>
                        <w:bottom w:val="none" w:sz="0" w:space="0" w:color="auto"/>
                        <w:right w:val="none" w:sz="0" w:space="0" w:color="auto"/>
                      </w:divBdr>
                    </w:div>
                  </w:divsChild>
                </w:div>
                <w:div w:id="46803063">
                  <w:marLeft w:val="0"/>
                  <w:marRight w:val="0"/>
                  <w:marTop w:val="0"/>
                  <w:marBottom w:val="0"/>
                  <w:divBdr>
                    <w:top w:val="none" w:sz="0" w:space="0" w:color="auto"/>
                    <w:left w:val="none" w:sz="0" w:space="0" w:color="auto"/>
                    <w:bottom w:val="none" w:sz="0" w:space="0" w:color="auto"/>
                    <w:right w:val="none" w:sz="0" w:space="0" w:color="auto"/>
                  </w:divBdr>
                  <w:divsChild>
                    <w:div w:id="1075781491">
                      <w:marLeft w:val="0"/>
                      <w:marRight w:val="0"/>
                      <w:marTop w:val="0"/>
                      <w:marBottom w:val="0"/>
                      <w:divBdr>
                        <w:top w:val="none" w:sz="0" w:space="0" w:color="auto"/>
                        <w:left w:val="none" w:sz="0" w:space="0" w:color="auto"/>
                        <w:bottom w:val="none" w:sz="0" w:space="0" w:color="auto"/>
                        <w:right w:val="none" w:sz="0" w:space="0" w:color="auto"/>
                      </w:divBdr>
                    </w:div>
                  </w:divsChild>
                </w:div>
                <w:div w:id="2026591413">
                  <w:marLeft w:val="0"/>
                  <w:marRight w:val="0"/>
                  <w:marTop w:val="0"/>
                  <w:marBottom w:val="0"/>
                  <w:divBdr>
                    <w:top w:val="none" w:sz="0" w:space="0" w:color="auto"/>
                    <w:left w:val="none" w:sz="0" w:space="0" w:color="auto"/>
                    <w:bottom w:val="none" w:sz="0" w:space="0" w:color="auto"/>
                    <w:right w:val="none" w:sz="0" w:space="0" w:color="auto"/>
                  </w:divBdr>
                  <w:divsChild>
                    <w:div w:id="1793943222">
                      <w:marLeft w:val="0"/>
                      <w:marRight w:val="0"/>
                      <w:marTop w:val="0"/>
                      <w:marBottom w:val="0"/>
                      <w:divBdr>
                        <w:top w:val="none" w:sz="0" w:space="0" w:color="auto"/>
                        <w:left w:val="none" w:sz="0" w:space="0" w:color="auto"/>
                        <w:bottom w:val="none" w:sz="0" w:space="0" w:color="auto"/>
                        <w:right w:val="none" w:sz="0" w:space="0" w:color="auto"/>
                      </w:divBdr>
                    </w:div>
                  </w:divsChild>
                </w:div>
                <w:div w:id="688028287">
                  <w:marLeft w:val="0"/>
                  <w:marRight w:val="0"/>
                  <w:marTop w:val="0"/>
                  <w:marBottom w:val="0"/>
                  <w:divBdr>
                    <w:top w:val="none" w:sz="0" w:space="0" w:color="auto"/>
                    <w:left w:val="none" w:sz="0" w:space="0" w:color="auto"/>
                    <w:bottom w:val="none" w:sz="0" w:space="0" w:color="auto"/>
                    <w:right w:val="none" w:sz="0" w:space="0" w:color="auto"/>
                  </w:divBdr>
                  <w:divsChild>
                    <w:div w:id="1430079290">
                      <w:marLeft w:val="0"/>
                      <w:marRight w:val="0"/>
                      <w:marTop w:val="0"/>
                      <w:marBottom w:val="0"/>
                      <w:divBdr>
                        <w:top w:val="none" w:sz="0" w:space="0" w:color="auto"/>
                        <w:left w:val="none" w:sz="0" w:space="0" w:color="auto"/>
                        <w:bottom w:val="none" w:sz="0" w:space="0" w:color="auto"/>
                        <w:right w:val="none" w:sz="0" w:space="0" w:color="auto"/>
                      </w:divBdr>
                    </w:div>
                  </w:divsChild>
                </w:div>
                <w:div w:id="575018109">
                  <w:marLeft w:val="0"/>
                  <w:marRight w:val="0"/>
                  <w:marTop w:val="0"/>
                  <w:marBottom w:val="0"/>
                  <w:divBdr>
                    <w:top w:val="none" w:sz="0" w:space="0" w:color="auto"/>
                    <w:left w:val="none" w:sz="0" w:space="0" w:color="auto"/>
                    <w:bottom w:val="none" w:sz="0" w:space="0" w:color="auto"/>
                    <w:right w:val="none" w:sz="0" w:space="0" w:color="auto"/>
                  </w:divBdr>
                  <w:divsChild>
                    <w:div w:id="1948921877">
                      <w:marLeft w:val="0"/>
                      <w:marRight w:val="0"/>
                      <w:marTop w:val="0"/>
                      <w:marBottom w:val="0"/>
                      <w:divBdr>
                        <w:top w:val="none" w:sz="0" w:space="0" w:color="auto"/>
                        <w:left w:val="none" w:sz="0" w:space="0" w:color="auto"/>
                        <w:bottom w:val="none" w:sz="0" w:space="0" w:color="auto"/>
                        <w:right w:val="none" w:sz="0" w:space="0" w:color="auto"/>
                      </w:divBdr>
                    </w:div>
                  </w:divsChild>
                </w:div>
                <w:div w:id="1443112486">
                  <w:marLeft w:val="0"/>
                  <w:marRight w:val="0"/>
                  <w:marTop w:val="0"/>
                  <w:marBottom w:val="0"/>
                  <w:divBdr>
                    <w:top w:val="none" w:sz="0" w:space="0" w:color="auto"/>
                    <w:left w:val="none" w:sz="0" w:space="0" w:color="auto"/>
                    <w:bottom w:val="none" w:sz="0" w:space="0" w:color="auto"/>
                    <w:right w:val="none" w:sz="0" w:space="0" w:color="auto"/>
                  </w:divBdr>
                  <w:divsChild>
                    <w:div w:id="478352384">
                      <w:marLeft w:val="0"/>
                      <w:marRight w:val="0"/>
                      <w:marTop w:val="0"/>
                      <w:marBottom w:val="0"/>
                      <w:divBdr>
                        <w:top w:val="none" w:sz="0" w:space="0" w:color="auto"/>
                        <w:left w:val="none" w:sz="0" w:space="0" w:color="auto"/>
                        <w:bottom w:val="none" w:sz="0" w:space="0" w:color="auto"/>
                        <w:right w:val="none" w:sz="0" w:space="0" w:color="auto"/>
                      </w:divBdr>
                    </w:div>
                  </w:divsChild>
                </w:div>
                <w:div w:id="2022659419">
                  <w:marLeft w:val="0"/>
                  <w:marRight w:val="0"/>
                  <w:marTop w:val="0"/>
                  <w:marBottom w:val="0"/>
                  <w:divBdr>
                    <w:top w:val="none" w:sz="0" w:space="0" w:color="auto"/>
                    <w:left w:val="none" w:sz="0" w:space="0" w:color="auto"/>
                    <w:bottom w:val="none" w:sz="0" w:space="0" w:color="auto"/>
                    <w:right w:val="none" w:sz="0" w:space="0" w:color="auto"/>
                  </w:divBdr>
                  <w:divsChild>
                    <w:div w:id="139424806">
                      <w:marLeft w:val="0"/>
                      <w:marRight w:val="0"/>
                      <w:marTop w:val="0"/>
                      <w:marBottom w:val="0"/>
                      <w:divBdr>
                        <w:top w:val="none" w:sz="0" w:space="0" w:color="auto"/>
                        <w:left w:val="none" w:sz="0" w:space="0" w:color="auto"/>
                        <w:bottom w:val="none" w:sz="0" w:space="0" w:color="auto"/>
                        <w:right w:val="none" w:sz="0" w:space="0" w:color="auto"/>
                      </w:divBdr>
                    </w:div>
                  </w:divsChild>
                </w:div>
                <w:div w:id="125048942">
                  <w:marLeft w:val="0"/>
                  <w:marRight w:val="0"/>
                  <w:marTop w:val="0"/>
                  <w:marBottom w:val="0"/>
                  <w:divBdr>
                    <w:top w:val="none" w:sz="0" w:space="0" w:color="auto"/>
                    <w:left w:val="none" w:sz="0" w:space="0" w:color="auto"/>
                    <w:bottom w:val="none" w:sz="0" w:space="0" w:color="auto"/>
                    <w:right w:val="none" w:sz="0" w:space="0" w:color="auto"/>
                  </w:divBdr>
                  <w:divsChild>
                    <w:div w:id="582957127">
                      <w:marLeft w:val="0"/>
                      <w:marRight w:val="0"/>
                      <w:marTop w:val="0"/>
                      <w:marBottom w:val="0"/>
                      <w:divBdr>
                        <w:top w:val="none" w:sz="0" w:space="0" w:color="auto"/>
                        <w:left w:val="none" w:sz="0" w:space="0" w:color="auto"/>
                        <w:bottom w:val="none" w:sz="0" w:space="0" w:color="auto"/>
                        <w:right w:val="none" w:sz="0" w:space="0" w:color="auto"/>
                      </w:divBdr>
                    </w:div>
                  </w:divsChild>
                </w:div>
                <w:div w:id="1307472841">
                  <w:marLeft w:val="0"/>
                  <w:marRight w:val="0"/>
                  <w:marTop w:val="0"/>
                  <w:marBottom w:val="0"/>
                  <w:divBdr>
                    <w:top w:val="none" w:sz="0" w:space="0" w:color="auto"/>
                    <w:left w:val="none" w:sz="0" w:space="0" w:color="auto"/>
                    <w:bottom w:val="none" w:sz="0" w:space="0" w:color="auto"/>
                    <w:right w:val="none" w:sz="0" w:space="0" w:color="auto"/>
                  </w:divBdr>
                  <w:divsChild>
                    <w:div w:id="1038436079">
                      <w:marLeft w:val="0"/>
                      <w:marRight w:val="0"/>
                      <w:marTop w:val="0"/>
                      <w:marBottom w:val="0"/>
                      <w:divBdr>
                        <w:top w:val="none" w:sz="0" w:space="0" w:color="auto"/>
                        <w:left w:val="none" w:sz="0" w:space="0" w:color="auto"/>
                        <w:bottom w:val="none" w:sz="0" w:space="0" w:color="auto"/>
                        <w:right w:val="none" w:sz="0" w:space="0" w:color="auto"/>
                      </w:divBdr>
                    </w:div>
                  </w:divsChild>
                </w:div>
                <w:div w:id="1741371042">
                  <w:marLeft w:val="0"/>
                  <w:marRight w:val="0"/>
                  <w:marTop w:val="0"/>
                  <w:marBottom w:val="0"/>
                  <w:divBdr>
                    <w:top w:val="none" w:sz="0" w:space="0" w:color="auto"/>
                    <w:left w:val="none" w:sz="0" w:space="0" w:color="auto"/>
                    <w:bottom w:val="none" w:sz="0" w:space="0" w:color="auto"/>
                    <w:right w:val="none" w:sz="0" w:space="0" w:color="auto"/>
                  </w:divBdr>
                  <w:divsChild>
                    <w:div w:id="56367272">
                      <w:marLeft w:val="0"/>
                      <w:marRight w:val="0"/>
                      <w:marTop w:val="0"/>
                      <w:marBottom w:val="0"/>
                      <w:divBdr>
                        <w:top w:val="none" w:sz="0" w:space="0" w:color="auto"/>
                        <w:left w:val="none" w:sz="0" w:space="0" w:color="auto"/>
                        <w:bottom w:val="none" w:sz="0" w:space="0" w:color="auto"/>
                        <w:right w:val="none" w:sz="0" w:space="0" w:color="auto"/>
                      </w:divBdr>
                    </w:div>
                  </w:divsChild>
                </w:div>
                <w:div w:id="925459843">
                  <w:marLeft w:val="0"/>
                  <w:marRight w:val="0"/>
                  <w:marTop w:val="0"/>
                  <w:marBottom w:val="0"/>
                  <w:divBdr>
                    <w:top w:val="none" w:sz="0" w:space="0" w:color="auto"/>
                    <w:left w:val="none" w:sz="0" w:space="0" w:color="auto"/>
                    <w:bottom w:val="none" w:sz="0" w:space="0" w:color="auto"/>
                    <w:right w:val="none" w:sz="0" w:space="0" w:color="auto"/>
                  </w:divBdr>
                  <w:divsChild>
                    <w:div w:id="242758914">
                      <w:marLeft w:val="0"/>
                      <w:marRight w:val="0"/>
                      <w:marTop w:val="0"/>
                      <w:marBottom w:val="0"/>
                      <w:divBdr>
                        <w:top w:val="none" w:sz="0" w:space="0" w:color="auto"/>
                        <w:left w:val="none" w:sz="0" w:space="0" w:color="auto"/>
                        <w:bottom w:val="none" w:sz="0" w:space="0" w:color="auto"/>
                        <w:right w:val="none" w:sz="0" w:space="0" w:color="auto"/>
                      </w:divBdr>
                    </w:div>
                  </w:divsChild>
                </w:div>
                <w:div w:id="859389514">
                  <w:marLeft w:val="0"/>
                  <w:marRight w:val="0"/>
                  <w:marTop w:val="0"/>
                  <w:marBottom w:val="0"/>
                  <w:divBdr>
                    <w:top w:val="none" w:sz="0" w:space="0" w:color="auto"/>
                    <w:left w:val="none" w:sz="0" w:space="0" w:color="auto"/>
                    <w:bottom w:val="none" w:sz="0" w:space="0" w:color="auto"/>
                    <w:right w:val="none" w:sz="0" w:space="0" w:color="auto"/>
                  </w:divBdr>
                  <w:divsChild>
                    <w:div w:id="147597106">
                      <w:marLeft w:val="0"/>
                      <w:marRight w:val="0"/>
                      <w:marTop w:val="0"/>
                      <w:marBottom w:val="0"/>
                      <w:divBdr>
                        <w:top w:val="none" w:sz="0" w:space="0" w:color="auto"/>
                        <w:left w:val="none" w:sz="0" w:space="0" w:color="auto"/>
                        <w:bottom w:val="none" w:sz="0" w:space="0" w:color="auto"/>
                        <w:right w:val="none" w:sz="0" w:space="0" w:color="auto"/>
                      </w:divBdr>
                    </w:div>
                  </w:divsChild>
                </w:div>
                <w:div w:id="1016152815">
                  <w:marLeft w:val="0"/>
                  <w:marRight w:val="0"/>
                  <w:marTop w:val="0"/>
                  <w:marBottom w:val="0"/>
                  <w:divBdr>
                    <w:top w:val="none" w:sz="0" w:space="0" w:color="auto"/>
                    <w:left w:val="none" w:sz="0" w:space="0" w:color="auto"/>
                    <w:bottom w:val="none" w:sz="0" w:space="0" w:color="auto"/>
                    <w:right w:val="none" w:sz="0" w:space="0" w:color="auto"/>
                  </w:divBdr>
                  <w:divsChild>
                    <w:div w:id="635109501">
                      <w:marLeft w:val="0"/>
                      <w:marRight w:val="0"/>
                      <w:marTop w:val="0"/>
                      <w:marBottom w:val="0"/>
                      <w:divBdr>
                        <w:top w:val="none" w:sz="0" w:space="0" w:color="auto"/>
                        <w:left w:val="none" w:sz="0" w:space="0" w:color="auto"/>
                        <w:bottom w:val="none" w:sz="0" w:space="0" w:color="auto"/>
                        <w:right w:val="none" w:sz="0" w:space="0" w:color="auto"/>
                      </w:divBdr>
                    </w:div>
                  </w:divsChild>
                </w:div>
                <w:div w:id="1004166593">
                  <w:marLeft w:val="0"/>
                  <w:marRight w:val="0"/>
                  <w:marTop w:val="0"/>
                  <w:marBottom w:val="0"/>
                  <w:divBdr>
                    <w:top w:val="none" w:sz="0" w:space="0" w:color="auto"/>
                    <w:left w:val="none" w:sz="0" w:space="0" w:color="auto"/>
                    <w:bottom w:val="none" w:sz="0" w:space="0" w:color="auto"/>
                    <w:right w:val="none" w:sz="0" w:space="0" w:color="auto"/>
                  </w:divBdr>
                  <w:divsChild>
                    <w:div w:id="1623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8926">
          <w:marLeft w:val="0"/>
          <w:marRight w:val="0"/>
          <w:marTop w:val="0"/>
          <w:marBottom w:val="0"/>
          <w:divBdr>
            <w:top w:val="none" w:sz="0" w:space="0" w:color="auto"/>
            <w:left w:val="none" w:sz="0" w:space="0" w:color="auto"/>
            <w:bottom w:val="none" w:sz="0" w:space="0" w:color="auto"/>
            <w:right w:val="none" w:sz="0" w:space="0" w:color="auto"/>
          </w:divBdr>
        </w:div>
        <w:div w:id="1289974141">
          <w:marLeft w:val="0"/>
          <w:marRight w:val="0"/>
          <w:marTop w:val="0"/>
          <w:marBottom w:val="0"/>
          <w:divBdr>
            <w:top w:val="none" w:sz="0" w:space="0" w:color="auto"/>
            <w:left w:val="none" w:sz="0" w:space="0" w:color="auto"/>
            <w:bottom w:val="none" w:sz="0" w:space="0" w:color="auto"/>
            <w:right w:val="none" w:sz="0" w:space="0" w:color="auto"/>
          </w:divBdr>
        </w:div>
        <w:div w:id="339701803">
          <w:marLeft w:val="0"/>
          <w:marRight w:val="0"/>
          <w:marTop w:val="0"/>
          <w:marBottom w:val="0"/>
          <w:divBdr>
            <w:top w:val="none" w:sz="0" w:space="0" w:color="auto"/>
            <w:left w:val="none" w:sz="0" w:space="0" w:color="auto"/>
            <w:bottom w:val="none" w:sz="0" w:space="0" w:color="auto"/>
            <w:right w:val="none" w:sz="0" w:space="0" w:color="auto"/>
          </w:divBdr>
          <w:divsChild>
            <w:div w:id="736978234">
              <w:marLeft w:val="-75"/>
              <w:marRight w:val="0"/>
              <w:marTop w:val="30"/>
              <w:marBottom w:val="30"/>
              <w:divBdr>
                <w:top w:val="none" w:sz="0" w:space="0" w:color="auto"/>
                <w:left w:val="none" w:sz="0" w:space="0" w:color="auto"/>
                <w:bottom w:val="none" w:sz="0" w:space="0" w:color="auto"/>
                <w:right w:val="none" w:sz="0" w:space="0" w:color="auto"/>
              </w:divBdr>
              <w:divsChild>
                <w:div w:id="577205440">
                  <w:marLeft w:val="0"/>
                  <w:marRight w:val="0"/>
                  <w:marTop w:val="0"/>
                  <w:marBottom w:val="0"/>
                  <w:divBdr>
                    <w:top w:val="none" w:sz="0" w:space="0" w:color="auto"/>
                    <w:left w:val="none" w:sz="0" w:space="0" w:color="auto"/>
                    <w:bottom w:val="none" w:sz="0" w:space="0" w:color="auto"/>
                    <w:right w:val="none" w:sz="0" w:space="0" w:color="auto"/>
                  </w:divBdr>
                  <w:divsChild>
                    <w:div w:id="1985038852">
                      <w:marLeft w:val="0"/>
                      <w:marRight w:val="0"/>
                      <w:marTop w:val="0"/>
                      <w:marBottom w:val="0"/>
                      <w:divBdr>
                        <w:top w:val="none" w:sz="0" w:space="0" w:color="auto"/>
                        <w:left w:val="none" w:sz="0" w:space="0" w:color="auto"/>
                        <w:bottom w:val="none" w:sz="0" w:space="0" w:color="auto"/>
                        <w:right w:val="none" w:sz="0" w:space="0" w:color="auto"/>
                      </w:divBdr>
                    </w:div>
                  </w:divsChild>
                </w:div>
                <w:div w:id="1435907142">
                  <w:marLeft w:val="0"/>
                  <w:marRight w:val="0"/>
                  <w:marTop w:val="0"/>
                  <w:marBottom w:val="0"/>
                  <w:divBdr>
                    <w:top w:val="none" w:sz="0" w:space="0" w:color="auto"/>
                    <w:left w:val="none" w:sz="0" w:space="0" w:color="auto"/>
                    <w:bottom w:val="none" w:sz="0" w:space="0" w:color="auto"/>
                    <w:right w:val="none" w:sz="0" w:space="0" w:color="auto"/>
                  </w:divBdr>
                  <w:divsChild>
                    <w:div w:id="79645904">
                      <w:marLeft w:val="0"/>
                      <w:marRight w:val="0"/>
                      <w:marTop w:val="0"/>
                      <w:marBottom w:val="0"/>
                      <w:divBdr>
                        <w:top w:val="none" w:sz="0" w:space="0" w:color="auto"/>
                        <w:left w:val="none" w:sz="0" w:space="0" w:color="auto"/>
                        <w:bottom w:val="none" w:sz="0" w:space="0" w:color="auto"/>
                        <w:right w:val="none" w:sz="0" w:space="0" w:color="auto"/>
                      </w:divBdr>
                    </w:div>
                  </w:divsChild>
                </w:div>
                <w:div w:id="793866619">
                  <w:marLeft w:val="0"/>
                  <w:marRight w:val="0"/>
                  <w:marTop w:val="0"/>
                  <w:marBottom w:val="0"/>
                  <w:divBdr>
                    <w:top w:val="none" w:sz="0" w:space="0" w:color="auto"/>
                    <w:left w:val="none" w:sz="0" w:space="0" w:color="auto"/>
                    <w:bottom w:val="none" w:sz="0" w:space="0" w:color="auto"/>
                    <w:right w:val="none" w:sz="0" w:space="0" w:color="auto"/>
                  </w:divBdr>
                  <w:divsChild>
                    <w:div w:id="201555381">
                      <w:marLeft w:val="0"/>
                      <w:marRight w:val="0"/>
                      <w:marTop w:val="0"/>
                      <w:marBottom w:val="0"/>
                      <w:divBdr>
                        <w:top w:val="none" w:sz="0" w:space="0" w:color="auto"/>
                        <w:left w:val="none" w:sz="0" w:space="0" w:color="auto"/>
                        <w:bottom w:val="none" w:sz="0" w:space="0" w:color="auto"/>
                        <w:right w:val="none" w:sz="0" w:space="0" w:color="auto"/>
                      </w:divBdr>
                    </w:div>
                  </w:divsChild>
                </w:div>
                <w:div w:id="950160401">
                  <w:marLeft w:val="0"/>
                  <w:marRight w:val="0"/>
                  <w:marTop w:val="0"/>
                  <w:marBottom w:val="0"/>
                  <w:divBdr>
                    <w:top w:val="none" w:sz="0" w:space="0" w:color="auto"/>
                    <w:left w:val="none" w:sz="0" w:space="0" w:color="auto"/>
                    <w:bottom w:val="none" w:sz="0" w:space="0" w:color="auto"/>
                    <w:right w:val="none" w:sz="0" w:space="0" w:color="auto"/>
                  </w:divBdr>
                  <w:divsChild>
                    <w:div w:id="728766931">
                      <w:marLeft w:val="0"/>
                      <w:marRight w:val="0"/>
                      <w:marTop w:val="0"/>
                      <w:marBottom w:val="0"/>
                      <w:divBdr>
                        <w:top w:val="none" w:sz="0" w:space="0" w:color="auto"/>
                        <w:left w:val="none" w:sz="0" w:space="0" w:color="auto"/>
                        <w:bottom w:val="none" w:sz="0" w:space="0" w:color="auto"/>
                        <w:right w:val="none" w:sz="0" w:space="0" w:color="auto"/>
                      </w:divBdr>
                    </w:div>
                  </w:divsChild>
                </w:div>
                <w:div w:id="1259481225">
                  <w:marLeft w:val="0"/>
                  <w:marRight w:val="0"/>
                  <w:marTop w:val="0"/>
                  <w:marBottom w:val="0"/>
                  <w:divBdr>
                    <w:top w:val="none" w:sz="0" w:space="0" w:color="auto"/>
                    <w:left w:val="none" w:sz="0" w:space="0" w:color="auto"/>
                    <w:bottom w:val="none" w:sz="0" w:space="0" w:color="auto"/>
                    <w:right w:val="none" w:sz="0" w:space="0" w:color="auto"/>
                  </w:divBdr>
                  <w:divsChild>
                    <w:div w:id="995382263">
                      <w:marLeft w:val="0"/>
                      <w:marRight w:val="0"/>
                      <w:marTop w:val="0"/>
                      <w:marBottom w:val="0"/>
                      <w:divBdr>
                        <w:top w:val="none" w:sz="0" w:space="0" w:color="auto"/>
                        <w:left w:val="none" w:sz="0" w:space="0" w:color="auto"/>
                        <w:bottom w:val="none" w:sz="0" w:space="0" w:color="auto"/>
                        <w:right w:val="none" w:sz="0" w:space="0" w:color="auto"/>
                      </w:divBdr>
                    </w:div>
                  </w:divsChild>
                </w:div>
                <w:div w:id="566648174">
                  <w:marLeft w:val="0"/>
                  <w:marRight w:val="0"/>
                  <w:marTop w:val="0"/>
                  <w:marBottom w:val="0"/>
                  <w:divBdr>
                    <w:top w:val="none" w:sz="0" w:space="0" w:color="auto"/>
                    <w:left w:val="none" w:sz="0" w:space="0" w:color="auto"/>
                    <w:bottom w:val="none" w:sz="0" w:space="0" w:color="auto"/>
                    <w:right w:val="none" w:sz="0" w:space="0" w:color="auto"/>
                  </w:divBdr>
                  <w:divsChild>
                    <w:div w:id="707412010">
                      <w:marLeft w:val="0"/>
                      <w:marRight w:val="0"/>
                      <w:marTop w:val="0"/>
                      <w:marBottom w:val="0"/>
                      <w:divBdr>
                        <w:top w:val="none" w:sz="0" w:space="0" w:color="auto"/>
                        <w:left w:val="none" w:sz="0" w:space="0" w:color="auto"/>
                        <w:bottom w:val="none" w:sz="0" w:space="0" w:color="auto"/>
                        <w:right w:val="none" w:sz="0" w:space="0" w:color="auto"/>
                      </w:divBdr>
                    </w:div>
                  </w:divsChild>
                </w:div>
                <w:div w:id="984164219">
                  <w:marLeft w:val="0"/>
                  <w:marRight w:val="0"/>
                  <w:marTop w:val="0"/>
                  <w:marBottom w:val="0"/>
                  <w:divBdr>
                    <w:top w:val="none" w:sz="0" w:space="0" w:color="auto"/>
                    <w:left w:val="none" w:sz="0" w:space="0" w:color="auto"/>
                    <w:bottom w:val="none" w:sz="0" w:space="0" w:color="auto"/>
                    <w:right w:val="none" w:sz="0" w:space="0" w:color="auto"/>
                  </w:divBdr>
                  <w:divsChild>
                    <w:div w:id="1915429935">
                      <w:marLeft w:val="0"/>
                      <w:marRight w:val="0"/>
                      <w:marTop w:val="0"/>
                      <w:marBottom w:val="0"/>
                      <w:divBdr>
                        <w:top w:val="none" w:sz="0" w:space="0" w:color="auto"/>
                        <w:left w:val="none" w:sz="0" w:space="0" w:color="auto"/>
                        <w:bottom w:val="none" w:sz="0" w:space="0" w:color="auto"/>
                        <w:right w:val="none" w:sz="0" w:space="0" w:color="auto"/>
                      </w:divBdr>
                    </w:div>
                  </w:divsChild>
                </w:div>
                <w:div w:id="673919051">
                  <w:marLeft w:val="0"/>
                  <w:marRight w:val="0"/>
                  <w:marTop w:val="0"/>
                  <w:marBottom w:val="0"/>
                  <w:divBdr>
                    <w:top w:val="none" w:sz="0" w:space="0" w:color="auto"/>
                    <w:left w:val="none" w:sz="0" w:space="0" w:color="auto"/>
                    <w:bottom w:val="none" w:sz="0" w:space="0" w:color="auto"/>
                    <w:right w:val="none" w:sz="0" w:space="0" w:color="auto"/>
                  </w:divBdr>
                  <w:divsChild>
                    <w:div w:id="817307574">
                      <w:marLeft w:val="0"/>
                      <w:marRight w:val="0"/>
                      <w:marTop w:val="0"/>
                      <w:marBottom w:val="0"/>
                      <w:divBdr>
                        <w:top w:val="none" w:sz="0" w:space="0" w:color="auto"/>
                        <w:left w:val="none" w:sz="0" w:space="0" w:color="auto"/>
                        <w:bottom w:val="none" w:sz="0" w:space="0" w:color="auto"/>
                        <w:right w:val="none" w:sz="0" w:space="0" w:color="auto"/>
                      </w:divBdr>
                    </w:div>
                  </w:divsChild>
                </w:div>
                <w:div w:id="1718436590">
                  <w:marLeft w:val="0"/>
                  <w:marRight w:val="0"/>
                  <w:marTop w:val="0"/>
                  <w:marBottom w:val="0"/>
                  <w:divBdr>
                    <w:top w:val="none" w:sz="0" w:space="0" w:color="auto"/>
                    <w:left w:val="none" w:sz="0" w:space="0" w:color="auto"/>
                    <w:bottom w:val="none" w:sz="0" w:space="0" w:color="auto"/>
                    <w:right w:val="none" w:sz="0" w:space="0" w:color="auto"/>
                  </w:divBdr>
                  <w:divsChild>
                    <w:div w:id="11813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4275">
          <w:marLeft w:val="0"/>
          <w:marRight w:val="0"/>
          <w:marTop w:val="0"/>
          <w:marBottom w:val="0"/>
          <w:divBdr>
            <w:top w:val="none" w:sz="0" w:space="0" w:color="auto"/>
            <w:left w:val="none" w:sz="0" w:space="0" w:color="auto"/>
            <w:bottom w:val="none" w:sz="0" w:space="0" w:color="auto"/>
            <w:right w:val="none" w:sz="0" w:space="0" w:color="auto"/>
          </w:divBdr>
        </w:div>
        <w:div w:id="6760897">
          <w:marLeft w:val="0"/>
          <w:marRight w:val="0"/>
          <w:marTop w:val="0"/>
          <w:marBottom w:val="0"/>
          <w:divBdr>
            <w:top w:val="none" w:sz="0" w:space="0" w:color="auto"/>
            <w:left w:val="none" w:sz="0" w:space="0" w:color="auto"/>
            <w:bottom w:val="none" w:sz="0" w:space="0" w:color="auto"/>
            <w:right w:val="none" w:sz="0" w:space="0" w:color="auto"/>
          </w:divBdr>
        </w:div>
        <w:div w:id="841431626">
          <w:marLeft w:val="0"/>
          <w:marRight w:val="0"/>
          <w:marTop w:val="0"/>
          <w:marBottom w:val="0"/>
          <w:divBdr>
            <w:top w:val="none" w:sz="0" w:space="0" w:color="auto"/>
            <w:left w:val="none" w:sz="0" w:space="0" w:color="auto"/>
            <w:bottom w:val="none" w:sz="0" w:space="0" w:color="auto"/>
            <w:right w:val="none" w:sz="0" w:space="0" w:color="auto"/>
          </w:divBdr>
          <w:divsChild>
            <w:div w:id="397440373">
              <w:marLeft w:val="-75"/>
              <w:marRight w:val="0"/>
              <w:marTop w:val="30"/>
              <w:marBottom w:val="30"/>
              <w:divBdr>
                <w:top w:val="none" w:sz="0" w:space="0" w:color="auto"/>
                <w:left w:val="none" w:sz="0" w:space="0" w:color="auto"/>
                <w:bottom w:val="none" w:sz="0" w:space="0" w:color="auto"/>
                <w:right w:val="none" w:sz="0" w:space="0" w:color="auto"/>
              </w:divBdr>
              <w:divsChild>
                <w:div w:id="1802723379">
                  <w:marLeft w:val="0"/>
                  <w:marRight w:val="0"/>
                  <w:marTop w:val="0"/>
                  <w:marBottom w:val="0"/>
                  <w:divBdr>
                    <w:top w:val="none" w:sz="0" w:space="0" w:color="auto"/>
                    <w:left w:val="none" w:sz="0" w:space="0" w:color="auto"/>
                    <w:bottom w:val="none" w:sz="0" w:space="0" w:color="auto"/>
                    <w:right w:val="none" w:sz="0" w:space="0" w:color="auto"/>
                  </w:divBdr>
                  <w:divsChild>
                    <w:div w:id="1456024325">
                      <w:marLeft w:val="0"/>
                      <w:marRight w:val="0"/>
                      <w:marTop w:val="0"/>
                      <w:marBottom w:val="0"/>
                      <w:divBdr>
                        <w:top w:val="none" w:sz="0" w:space="0" w:color="auto"/>
                        <w:left w:val="none" w:sz="0" w:space="0" w:color="auto"/>
                        <w:bottom w:val="none" w:sz="0" w:space="0" w:color="auto"/>
                        <w:right w:val="none" w:sz="0" w:space="0" w:color="auto"/>
                      </w:divBdr>
                    </w:div>
                  </w:divsChild>
                </w:div>
                <w:div w:id="983436808">
                  <w:marLeft w:val="0"/>
                  <w:marRight w:val="0"/>
                  <w:marTop w:val="0"/>
                  <w:marBottom w:val="0"/>
                  <w:divBdr>
                    <w:top w:val="none" w:sz="0" w:space="0" w:color="auto"/>
                    <w:left w:val="none" w:sz="0" w:space="0" w:color="auto"/>
                    <w:bottom w:val="none" w:sz="0" w:space="0" w:color="auto"/>
                    <w:right w:val="none" w:sz="0" w:space="0" w:color="auto"/>
                  </w:divBdr>
                  <w:divsChild>
                    <w:div w:id="517082501">
                      <w:marLeft w:val="0"/>
                      <w:marRight w:val="0"/>
                      <w:marTop w:val="0"/>
                      <w:marBottom w:val="0"/>
                      <w:divBdr>
                        <w:top w:val="none" w:sz="0" w:space="0" w:color="auto"/>
                        <w:left w:val="none" w:sz="0" w:space="0" w:color="auto"/>
                        <w:bottom w:val="none" w:sz="0" w:space="0" w:color="auto"/>
                        <w:right w:val="none" w:sz="0" w:space="0" w:color="auto"/>
                      </w:divBdr>
                    </w:div>
                  </w:divsChild>
                </w:div>
                <w:div w:id="1772386551">
                  <w:marLeft w:val="0"/>
                  <w:marRight w:val="0"/>
                  <w:marTop w:val="0"/>
                  <w:marBottom w:val="0"/>
                  <w:divBdr>
                    <w:top w:val="none" w:sz="0" w:space="0" w:color="auto"/>
                    <w:left w:val="none" w:sz="0" w:space="0" w:color="auto"/>
                    <w:bottom w:val="none" w:sz="0" w:space="0" w:color="auto"/>
                    <w:right w:val="none" w:sz="0" w:space="0" w:color="auto"/>
                  </w:divBdr>
                  <w:divsChild>
                    <w:div w:id="1462574201">
                      <w:marLeft w:val="0"/>
                      <w:marRight w:val="0"/>
                      <w:marTop w:val="0"/>
                      <w:marBottom w:val="0"/>
                      <w:divBdr>
                        <w:top w:val="none" w:sz="0" w:space="0" w:color="auto"/>
                        <w:left w:val="none" w:sz="0" w:space="0" w:color="auto"/>
                        <w:bottom w:val="none" w:sz="0" w:space="0" w:color="auto"/>
                        <w:right w:val="none" w:sz="0" w:space="0" w:color="auto"/>
                      </w:divBdr>
                    </w:div>
                  </w:divsChild>
                </w:div>
                <w:div w:id="2128742712">
                  <w:marLeft w:val="0"/>
                  <w:marRight w:val="0"/>
                  <w:marTop w:val="0"/>
                  <w:marBottom w:val="0"/>
                  <w:divBdr>
                    <w:top w:val="none" w:sz="0" w:space="0" w:color="auto"/>
                    <w:left w:val="none" w:sz="0" w:space="0" w:color="auto"/>
                    <w:bottom w:val="none" w:sz="0" w:space="0" w:color="auto"/>
                    <w:right w:val="none" w:sz="0" w:space="0" w:color="auto"/>
                  </w:divBdr>
                  <w:divsChild>
                    <w:div w:id="1447891769">
                      <w:marLeft w:val="0"/>
                      <w:marRight w:val="0"/>
                      <w:marTop w:val="0"/>
                      <w:marBottom w:val="0"/>
                      <w:divBdr>
                        <w:top w:val="none" w:sz="0" w:space="0" w:color="auto"/>
                        <w:left w:val="none" w:sz="0" w:space="0" w:color="auto"/>
                        <w:bottom w:val="none" w:sz="0" w:space="0" w:color="auto"/>
                        <w:right w:val="none" w:sz="0" w:space="0" w:color="auto"/>
                      </w:divBdr>
                    </w:div>
                  </w:divsChild>
                </w:div>
                <w:div w:id="636910687">
                  <w:marLeft w:val="0"/>
                  <w:marRight w:val="0"/>
                  <w:marTop w:val="0"/>
                  <w:marBottom w:val="0"/>
                  <w:divBdr>
                    <w:top w:val="none" w:sz="0" w:space="0" w:color="auto"/>
                    <w:left w:val="none" w:sz="0" w:space="0" w:color="auto"/>
                    <w:bottom w:val="none" w:sz="0" w:space="0" w:color="auto"/>
                    <w:right w:val="none" w:sz="0" w:space="0" w:color="auto"/>
                  </w:divBdr>
                  <w:divsChild>
                    <w:div w:id="755514550">
                      <w:marLeft w:val="0"/>
                      <w:marRight w:val="0"/>
                      <w:marTop w:val="0"/>
                      <w:marBottom w:val="0"/>
                      <w:divBdr>
                        <w:top w:val="none" w:sz="0" w:space="0" w:color="auto"/>
                        <w:left w:val="none" w:sz="0" w:space="0" w:color="auto"/>
                        <w:bottom w:val="none" w:sz="0" w:space="0" w:color="auto"/>
                        <w:right w:val="none" w:sz="0" w:space="0" w:color="auto"/>
                      </w:divBdr>
                    </w:div>
                  </w:divsChild>
                </w:div>
                <w:div w:id="174416946">
                  <w:marLeft w:val="0"/>
                  <w:marRight w:val="0"/>
                  <w:marTop w:val="0"/>
                  <w:marBottom w:val="0"/>
                  <w:divBdr>
                    <w:top w:val="none" w:sz="0" w:space="0" w:color="auto"/>
                    <w:left w:val="none" w:sz="0" w:space="0" w:color="auto"/>
                    <w:bottom w:val="none" w:sz="0" w:space="0" w:color="auto"/>
                    <w:right w:val="none" w:sz="0" w:space="0" w:color="auto"/>
                  </w:divBdr>
                  <w:divsChild>
                    <w:div w:id="148062132">
                      <w:marLeft w:val="0"/>
                      <w:marRight w:val="0"/>
                      <w:marTop w:val="0"/>
                      <w:marBottom w:val="0"/>
                      <w:divBdr>
                        <w:top w:val="none" w:sz="0" w:space="0" w:color="auto"/>
                        <w:left w:val="none" w:sz="0" w:space="0" w:color="auto"/>
                        <w:bottom w:val="none" w:sz="0" w:space="0" w:color="auto"/>
                        <w:right w:val="none" w:sz="0" w:space="0" w:color="auto"/>
                      </w:divBdr>
                    </w:div>
                  </w:divsChild>
                </w:div>
                <w:div w:id="720830912">
                  <w:marLeft w:val="0"/>
                  <w:marRight w:val="0"/>
                  <w:marTop w:val="0"/>
                  <w:marBottom w:val="0"/>
                  <w:divBdr>
                    <w:top w:val="none" w:sz="0" w:space="0" w:color="auto"/>
                    <w:left w:val="none" w:sz="0" w:space="0" w:color="auto"/>
                    <w:bottom w:val="none" w:sz="0" w:space="0" w:color="auto"/>
                    <w:right w:val="none" w:sz="0" w:space="0" w:color="auto"/>
                  </w:divBdr>
                  <w:divsChild>
                    <w:div w:id="11885429">
                      <w:marLeft w:val="0"/>
                      <w:marRight w:val="0"/>
                      <w:marTop w:val="0"/>
                      <w:marBottom w:val="0"/>
                      <w:divBdr>
                        <w:top w:val="none" w:sz="0" w:space="0" w:color="auto"/>
                        <w:left w:val="none" w:sz="0" w:space="0" w:color="auto"/>
                        <w:bottom w:val="none" w:sz="0" w:space="0" w:color="auto"/>
                        <w:right w:val="none" w:sz="0" w:space="0" w:color="auto"/>
                      </w:divBdr>
                    </w:div>
                  </w:divsChild>
                </w:div>
                <w:div w:id="1286931767">
                  <w:marLeft w:val="0"/>
                  <w:marRight w:val="0"/>
                  <w:marTop w:val="0"/>
                  <w:marBottom w:val="0"/>
                  <w:divBdr>
                    <w:top w:val="none" w:sz="0" w:space="0" w:color="auto"/>
                    <w:left w:val="none" w:sz="0" w:space="0" w:color="auto"/>
                    <w:bottom w:val="none" w:sz="0" w:space="0" w:color="auto"/>
                    <w:right w:val="none" w:sz="0" w:space="0" w:color="auto"/>
                  </w:divBdr>
                  <w:divsChild>
                    <w:div w:id="977799738">
                      <w:marLeft w:val="0"/>
                      <w:marRight w:val="0"/>
                      <w:marTop w:val="0"/>
                      <w:marBottom w:val="0"/>
                      <w:divBdr>
                        <w:top w:val="none" w:sz="0" w:space="0" w:color="auto"/>
                        <w:left w:val="none" w:sz="0" w:space="0" w:color="auto"/>
                        <w:bottom w:val="none" w:sz="0" w:space="0" w:color="auto"/>
                        <w:right w:val="none" w:sz="0" w:space="0" w:color="auto"/>
                      </w:divBdr>
                    </w:div>
                  </w:divsChild>
                </w:div>
                <w:div w:id="997460473">
                  <w:marLeft w:val="0"/>
                  <w:marRight w:val="0"/>
                  <w:marTop w:val="0"/>
                  <w:marBottom w:val="0"/>
                  <w:divBdr>
                    <w:top w:val="none" w:sz="0" w:space="0" w:color="auto"/>
                    <w:left w:val="none" w:sz="0" w:space="0" w:color="auto"/>
                    <w:bottom w:val="none" w:sz="0" w:space="0" w:color="auto"/>
                    <w:right w:val="none" w:sz="0" w:space="0" w:color="auto"/>
                  </w:divBdr>
                  <w:divsChild>
                    <w:div w:id="263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5745">
          <w:marLeft w:val="0"/>
          <w:marRight w:val="0"/>
          <w:marTop w:val="0"/>
          <w:marBottom w:val="0"/>
          <w:divBdr>
            <w:top w:val="none" w:sz="0" w:space="0" w:color="auto"/>
            <w:left w:val="none" w:sz="0" w:space="0" w:color="auto"/>
            <w:bottom w:val="none" w:sz="0" w:space="0" w:color="auto"/>
            <w:right w:val="none" w:sz="0" w:space="0" w:color="auto"/>
          </w:divBdr>
        </w:div>
        <w:div w:id="1683698976">
          <w:marLeft w:val="0"/>
          <w:marRight w:val="0"/>
          <w:marTop w:val="0"/>
          <w:marBottom w:val="0"/>
          <w:divBdr>
            <w:top w:val="none" w:sz="0" w:space="0" w:color="auto"/>
            <w:left w:val="none" w:sz="0" w:space="0" w:color="auto"/>
            <w:bottom w:val="none" w:sz="0" w:space="0" w:color="auto"/>
            <w:right w:val="none" w:sz="0" w:space="0" w:color="auto"/>
          </w:divBdr>
        </w:div>
        <w:div w:id="1549762109">
          <w:marLeft w:val="0"/>
          <w:marRight w:val="0"/>
          <w:marTop w:val="0"/>
          <w:marBottom w:val="0"/>
          <w:divBdr>
            <w:top w:val="none" w:sz="0" w:space="0" w:color="auto"/>
            <w:left w:val="none" w:sz="0" w:space="0" w:color="auto"/>
            <w:bottom w:val="none" w:sz="0" w:space="0" w:color="auto"/>
            <w:right w:val="none" w:sz="0" w:space="0" w:color="auto"/>
          </w:divBdr>
          <w:divsChild>
            <w:div w:id="1643383718">
              <w:marLeft w:val="-75"/>
              <w:marRight w:val="0"/>
              <w:marTop w:val="30"/>
              <w:marBottom w:val="30"/>
              <w:divBdr>
                <w:top w:val="none" w:sz="0" w:space="0" w:color="auto"/>
                <w:left w:val="none" w:sz="0" w:space="0" w:color="auto"/>
                <w:bottom w:val="none" w:sz="0" w:space="0" w:color="auto"/>
                <w:right w:val="none" w:sz="0" w:space="0" w:color="auto"/>
              </w:divBdr>
              <w:divsChild>
                <w:div w:id="1467746751">
                  <w:marLeft w:val="0"/>
                  <w:marRight w:val="0"/>
                  <w:marTop w:val="0"/>
                  <w:marBottom w:val="0"/>
                  <w:divBdr>
                    <w:top w:val="none" w:sz="0" w:space="0" w:color="auto"/>
                    <w:left w:val="none" w:sz="0" w:space="0" w:color="auto"/>
                    <w:bottom w:val="none" w:sz="0" w:space="0" w:color="auto"/>
                    <w:right w:val="none" w:sz="0" w:space="0" w:color="auto"/>
                  </w:divBdr>
                  <w:divsChild>
                    <w:div w:id="828595909">
                      <w:marLeft w:val="0"/>
                      <w:marRight w:val="0"/>
                      <w:marTop w:val="0"/>
                      <w:marBottom w:val="0"/>
                      <w:divBdr>
                        <w:top w:val="none" w:sz="0" w:space="0" w:color="auto"/>
                        <w:left w:val="none" w:sz="0" w:space="0" w:color="auto"/>
                        <w:bottom w:val="none" w:sz="0" w:space="0" w:color="auto"/>
                        <w:right w:val="none" w:sz="0" w:space="0" w:color="auto"/>
                      </w:divBdr>
                    </w:div>
                  </w:divsChild>
                </w:div>
                <w:div w:id="130876141">
                  <w:marLeft w:val="0"/>
                  <w:marRight w:val="0"/>
                  <w:marTop w:val="0"/>
                  <w:marBottom w:val="0"/>
                  <w:divBdr>
                    <w:top w:val="none" w:sz="0" w:space="0" w:color="auto"/>
                    <w:left w:val="none" w:sz="0" w:space="0" w:color="auto"/>
                    <w:bottom w:val="none" w:sz="0" w:space="0" w:color="auto"/>
                    <w:right w:val="none" w:sz="0" w:space="0" w:color="auto"/>
                  </w:divBdr>
                  <w:divsChild>
                    <w:div w:id="2023121807">
                      <w:marLeft w:val="0"/>
                      <w:marRight w:val="0"/>
                      <w:marTop w:val="0"/>
                      <w:marBottom w:val="0"/>
                      <w:divBdr>
                        <w:top w:val="none" w:sz="0" w:space="0" w:color="auto"/>
                        <w:left w:val="none" w:sz="0" w:space="0" w:color="auto"/>
                        <w:bottom w:val="none" w:sz="0" w:space="0" w:color="auto"/>
                        <w:right w:val="none" w:sz="0" w:space="0" w:color="auto"/>
                      </w:divBdr>
                    </w:div>
                  </w:divsChild>
                </w:div>
                <w:div w:id="375202640">
                  <w:marLeft w:val="0"/>
                  <w:marRight w:val="0"/>
                  <w:marTop w:val="0"/>
                  <w:marBottom w:val="0"/>
                  <w:divBdr>
                    <w:top w:val="none" w:sz="0" w:space="0" w:color="auto"/>
                    <w:left w:val="none" w:sz="0" w:space="0" w:color="auto"/>
                    <w:bottom w:val="none" w:sz="0" w:space="0" w:color="auto"/>
                    <w:right w:val="none" w:sz="0" w:space="0" w:color="auto"/>
                  </w:divBdr>
                  <w:divsChild>
                    <w:div w:id="1117526585">
                      <w:marLeft w:val="0"/>
                      <w:marRight w:val="0"/>
                      <w:marTop w:val="0"/>
                      <w:marBottom w:val="0"/>
                      <w:divBdr>
                        <w:top w:val="none" w:sz="0" w:space="0" w:color="auto"/>
                        <w:left w:val="none" w:sz="0" w:space="0" w:color="auto"/>
                        <w:bottom w:val="none" w:sz="0" w:space="0" w:color="auto"/>
                        <w:right w:val="none" w:sz="0" w:space="0" w:color="auto"/>
                      </w:divBdr>
                    </w:div>
                  </w:divsChild>
                </w:div>
                <w:div w:id="953025119">
                  <w:marLeft w:val="0"/>
                  <w:marRight w:val="0"/>
                  <w:marTop w:val="0"/>
                  <w:marBottom w:val="0"/>
                  <w:divBdr>
                    <w:top w:val="none" w:sz="0" w:space="0" w:color="auto"/>
                    <w:left w:val="none" w:sz="0" w:space="0" w:color="auto"/>
                    <w:bottom w:val="none" w:sz="0" w:space="0" w:color="auto"/>
                    <w:right w:val="none" w:sz="0" w:space="0" w:color="auto"/>
                  </w:divBdr>
                  <w:divsChild>
                    <w:div w:id="1312445991">
                      <w:marLeft w:val="0"/>
                      <w:marRight w:val="0"/>
                      <w:marTop w:val="0"/>
                      <w:marBottom w:val="0"/>
                      <w:divBdr>
                        <w:top w:val="none" w:sz="0" w:space="0" w:color="auto"/>
                        <w:left w:val="none" w:sz="0" w:space="0" w:color="auto"/>
                        <w:bottom w:val="none" w:sz="0" w:space="0" w:color="auto"/>
                        <w:right w:val="none" w:sz="0" w:space="0" w:color="auto"/>
                      </w:divBdr>
                    </w:div>
                  </w:divsChild>
                </w:div>
                <w:div w:id="1140155019">
                  <w:marLeft w:val="0"/>
                  <w:marRight w:val="0"/>
                  <w:marTop w:val="0"/>
                  <w:marBottom w:val="0"/>
                  <w:divBdr>
                    <w:top w:val="none" w:sz="0" w:space="0" w:color="auto"/>
                    <w:left w:val="none" w:sz="0" w:space="0" w:color="auto"/>
                    <w:bottom w:val="none" w:sz="0" w:space="0" w:color="auto"/>
                    <w:right w:val="none" w:sz="0" w:space="0" w:color="auto"/>
                  </w:divBdr>
                  <w:divsChild>
                    <w:div w:id="2071150958">
                      <w:marLeft w:val="0"/>
                      <w:marRight w:val="0"/>
                      <w:marTop w:val="0"/>
                      <w:marBottom w:val="0"/>
                      <w:divBdr>
                        <w:top w:val="none" w:sz="0" w:space="0" w:color="auto"/>
                        <w:left w:val="none" w:sz="0" w:space="0" w:color="auto"/>
                        <w:bottom w:val="none" w:sz="0" w:space="0" w:color="auto"/>
                        <w:right w:val="none" w:sz="0" w:space="0" w:color="auto"/>
                      </w:divBdr>
                    </w:div>
                  </w:divsChild>
                </w:div>
                <w:div w:id="492374927">
                  <w:marLeft w:val="0"/>
                  <w:marRight w:val="0"/>
                  <w:marTop w:val="0"/>
                  <w:marBottom w:val="0"/>
                  <w:divBdr>
                    <w:top w:val="none" w:sz="0" w:space="0" w:color="auto"/>
                    <w:left w:val="none" w:sz="0" w:space="0" w:color="auto"/>
                    <w:bottom w:val="none" w:sz="0" w:space="0" w:color="auto"/>
                    <w:right w:val="none" w:sz="0" w:space="0" w:color="auto"/>
                  </w:divBdr>
                  <w:divsChild>
                    <w:div w:id="490606664">
                      <w:marLeft w:val="0"/>
                      <w:marRight w:val="0"/>
                      <w:marTop w:val="0"/>
                      <w:marBottom w:val="0"/>
                      <w:divBdr>
                        <w:top w:val="none" w:sz="0" w:space="0" w:color="auto"/>
                        <w:left w:val="none" w:sz="0" w:space="0" w:color="auto"/>
                        <w:bottom w:val="none" w:sz="0" w:space="0" w:color="auto"/>
                        <w:right w:val="none" w:sz="0" w:space="0" w:color="auto"/>
                      </w:divBdr>
                    </w:div>
                  </w:divsChild>
                </w:div>
                <w:div w:id="534469910">
                  <w:marLeft w:val="0"/>
                  <w:marRight w:val="0"/>
                  <w:marTop w:val="0"/>
                  <w:marBottom w:val="0"/>
                  <w:divBdr>
                    <w:top w:val="none" w:sz="0" w:space="0" w:color="auto"/>
                    <w:left w:val="none" w:sz="0" w:space="0" w:color="auto"/>
                    <w:bottom w:val="none" w:sz="0" w:space="0" w:color="auto"/>
                    <w:right w:val="none" w:sz="0" w:space="0" w:color="auto"/>
                  </w:divBdr>
                  <w:divsChild>
                    <w:div w:id="2101170012">
                      <w:marLeft w:val="0"/>
                      <w:marRight w:val="0"/>
                      <w:marTop w:val="0"/>
                      <w:marBottom w:val="0"/>
                      <w:divBdr>
                        <w:top w:val="none" w:sz="0" w:space="0" w:color="auto"/>
                        <w:left w:val="none" w:sz="0" w:space="0" w:color="auto"/>
                        <w:bottom w:val="none" w:sz="0" w:space="0" w:color="auto"/>
                        <w:right w:val="none" w:sz="0" w:space="0" w:color="auto"/>
                      </w:divBdr>
                    </w:div>
                  </w:divsChild>
                </w:div>
                <w:div w:id="721560458">
                  <w:marLeft w:val="0"/>
                  <w:marRight w:val="0"/>
                  <w:marTop w:val="0"/>
                  <w:marBottom w:val="0"/>
                  <w:divBdr>
                    <w:top w:val="none" w:sz="0" w:space="0" w:color="auto"/>
                    <w:left w:val="none" w:sz="0" w:space="0" w:color="auto"/>
                    <w:bottom w:val="none" w:sz="0" w:space="0" w:color="auto"/>
                    <w:right w:val="none" w:sz="0" w:space="0" w:color="auto"/>
                  </w:divBdr>
                  <w:divsChild>
                    <w:div w:id="1179779276">
                      <w:marLeft w:val="0"/>
                      <w:marRight w:val="0"/>
                      <w:marTop w:val="0"/>
                      <w:marBottom w:val="0"/>
                      <w:divBdr>
                        <w:top w:val="none" w:sz="0" w:space="0" w:color="auto"/>
                        <w:left w:val="none" w:sz="0" w:space="0" w:color="auto"/>
                        <w:bottom w:val="none" w:sz="0" w:space="0" w:color="auto"/>
                        <w:right w:val="none" w:sz="0" w:space="0" w:color="auto"/>
                      </w:divBdr>
                    </w:div>
                  </w:divsChild>
                </w:div>
                <w:div w:id="1928608014">
                  <w:marLeft w:val="0"/>
                  <w:marRight w:val="0"/>
                  <w:marTop w:val="0"/>
                  <w:marBottom w:val="0"/>
                  <w:divBdr>
                    <w:top w:val="none" w:sz="0" w:space="0" w:color="auto"/>
                    <w:left w:val="none" w:sz="0" w:space="0" w:color="auto"/>
                    <w:bottom w:val="none" w:sz="0" w:space="0" w:color="auto"/>
                    <w:right w:val="none" w:sz="0" w:space="0" w:color="auto"/>
                  </w:divBdr>
                  <w:divsChild>
                    <w:div w:id="2048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9659">
          <w:marLeft w:val="0"/>
          <w:marRight w:val="0"/>
          <w:marTop w:val="0"/>
          <w:marBottom w:val="0"/>
          <w:divBdr>
            <w:top w:val="none" w:sz="0" w:space="0" w:color="auto"/>
            <w:left w:val="none" w:sz="0" w:space="0" w:color="auto"/>
            <w:bottom w:val="none" w:sz="0" w:space="0" w:color="auto"/>
            <w:right w:val="none" w:sz="0" w:space="0" w:color="auto"/>
          </w:divBdr>
        </w:div>
        <w:div w:id="278531964">
          <w:marLeft w:val="0"/>
          <w:marRight w:val="0"/>
          <w:marTop w:val="0"/>
          <w:marBottom w:val="0"/>
          <w:divBdr>
            <w:top w:val="none" w:sz="0" w:space="0" w:color="auto"/>
            <w:left w:val="none" w:sz="0" w:space="0" w:color="auto"/>
            <w:bottom w:val="none" w:sz="0" w:space="0" w:color="auto"/>
            <w:right w:val="none" w:sz="0" w:space="0" w:color="auto"/>
          </w:divBdr>
        </w:div>
        <w:div w:id="41485958">
          <w:marLeft w:val="0"/>
          <w:marRight w:val="0"/>
          <w:marTop w:val="0"/>
          <w:marBottom w:val="0"/>
          <w:divBdr>
            <w:top w:val="none" w:sz="0" w:space="0" w:color="auto"/>
            <w:left w:val="none" w:sz="0" w:space="0" w:color="auto"/>
            <w:bottom w:val="none" w:sz="0" w:space="0" w:color="auto"/>
            <w:right w:val="none" w:sz="0" w:space="0" w:color="auto"/>
          </w:divBdr>
        </w:div>
        <w:div w:id="1445534883">
          <w:marLeft w:val="0"/>
          <w:marRight w:val="0"/>
          <w:marTop w:val="0"/>
          <w:marBottom w:val="0"/>
          <w:divBdr>
            <w:top w:val="none" w:sz="0" w:space="0" w:color="auto"/>
            <w:left w:val="none" w:sz="0" w:space="0" w:color="auto"/>
            <w:bottom w:val="none" w:sz="0" w:space="0" w:color="auto"/>
            <w:right w:val="none" w:sz="0" w:space="0" w:color="auto"/>
          </w:divBdr>
        </w:div>
        <w:div w:id="507333268">
          <w:marLeft w:val="0"/>
          <w:marRight w:val="0"/>
          <w:marTop w:val="0"/>
          <w:marBottom w:val="0"/>
          <w:divBdr>
            <w:top w:val="none" w:sz="0" w:space="0" w:color="auto"/>
            <w:left w:val="none" w:sz="0" w:space="0" w:color="auto"/>
            <w:bottom w:val="none" w:sz="0" w:space="0" w:color="auto"/>
            <w:right w:val="none" w:sz="0" w:space="0" w:color="auto"/>
          </w:divBdr>
        </w:div>
        <w:div w:id="1236159251">
          <w:marLeft w:val="0"/>
          <w:marRight w:val="0"/>
          <w:marTop w:val="0"/>
          <w:marBottom w:val="0"/>
          <w:divBdr>
            <w:top w:val="none" w:sz="0" w:space="0" w:color="auto"/>
            <w:left w:val="none" w:sz="0" w:space="0" w:color="auto"/>
            <w:bottom w:val="none" w:sz="0" w:space="0" w:color="auto"/>
            <w:right w:val="none" w:sz="0" w:space="0" w:color="auto"/>
          </w:divBdr>
          <w:divsChild>
            <w:div w:id="707265011">
              <w:marLeft w:val="-75"/>
              <w:marRight w:val="0"/>
              <w:marTop w:val="30"/>
              <w:marBottom w:val="30"/>
              <w:divBdr>
                <w:top w:val="none" w:sz="0" w:space="0" w:color="auto"/>
                <w:left w:val="none" w:sz="0" w:space="0" w:color="auto"/>
                <w:bottom w:val="none" w:sz="0" w:space="0" w:color="auto"/>
                <w:right w:val="none" w:sz="0" w:space="0" w:color="auto"/>
              </w:divBdr>
              <w:divsChild>
                <w:div w:id="48457412">
                  <w:marLeft w:val="0"/>
                  <w:marRight w:val="0"/>
                  <w:marTop w:val="0"/>
                  <w:marBottom w:val="0"/>
                  <w:divBdr>
                    <w:top w:val="none" w:sz="0" w:space="0" w:color="auto"/>
                    <w:left w:val="none" w:sz="0" w:space="0" w:color="auto"/>
                    <w:bottom w:val="none" w:sz="0" w:space="0" w:color="auto"/>
                    <w:right w:val="none" w:sz="0" w:space="0" w:color="auto"/>
                  </w:divBdr>
                  <w:divsChild>
                    <w:div w:id="923731962">
                      <w:marLeft w:val="0"/>
                      <w:marRight w:val="0"/>
                      <w:marTop w:val="0"/>
                      <w:marBottom w:val="0"/>
                      <w:divBdr>
                        <w:top w:val="none" w:sz="0" w:space="0" w:color="auto"/>
                        <w:left w:val="none" w:sz="0" w:space="0" w:color="auto"/>
                        <w:bottom w:val="none" w:sz="0" w:space="0" w:color="auto"/>
                        <w:right w:val="none" w:sz="0" w:space="0" w:color="auto"/>
                      </w:divBdr>
                    </w:div>
                  </w:divsChild>
                </w:div>
                <w:div w:id="1870336695">
                  <w:marLeft w:val="0"/>
                  <w:marRight w:val="0"/>
                  <w:marTop w:val="0"/>
                  <w:marBottom w:val="0"/>
                  <w:divBdr>
                    <w:top w:val="none" w:sz="0" w:space="0" w:color="auto"/>
                    <w:left w:val="none" w:sz="0" w:space="0" w:color="auto"/>
                    <w:bottom w:val="none" w:sz="0" w:space="0" w:color="auto"/>
                    <w:right w:val="none" w:sz="0" w:space="0" w:color="auto"/>
                  </w:divBdr>
                  <w:divsChild>
                    <w:div w:id="355666427">
                      <w:marLeft w:val="0"/>
                      <w:marRight w:val="0"/>
                      <w:marTop w:val="0"/>
                      <w:marBottom w:val="0"/>
                      <w:divBdr>
                        <w:top w:val="none" w:sz="0" w:space="0" w:color="auto"/>
                        <w:left w:val="none" w:sz="0" w:space="0" w:color="auto"/>
                        <w:bottom w:val="none" w:sz="0" w:space="0" w:color="auto"/>
                        <w:right w:val="none" w:sz="0" w:space="0" w:color="auto"/>
                      </w:divBdr>
                    </w:div>
                  </w:divsChild>
                </w:div>
                <w:div w:id="276832084">
                  <w:marLeft w:val="0"/>
                  <w:marRight w:val="0"/>
                  <w:marTop w:val="0"/>
                  <w:marBottom w:val="0"/>
                  <w:divBdr>
                    <w:top w:val="none" w:sz="0" w:space="0" w:color="auto"/>
                    <w:left w:val="none" w:sz="0" w:space="0" w:color="auto"/>
                    <w:bottom w:val="none" w:sz="0" w:space="0" w:color="auto"/>
                    <w:right w:val="none" w:sz="0" w:space="0" w:color="auto"/>
                  </w:divBdr>
                  <w:divsChild>
                    <w:div w:id="319043822">
                      <w:marLeft w:val="0"/>
                      <w:marRight w:val="0"/>
                      <w:marTop w:val="0"/>
                      <w:marBottom w:val="0"/>
                      <w:divBdr>
                        <w:top w:val="none" w:sz="0" w:space="0" w:color="auto"/>
                        <w:left w:val="none" w:sz="0" w:space="0" w:color="auto"/>
                        <w:bottom w:val="none" w:sz="0" w:space="0" w:color="auto"/>
                        <w:right w:val="none" w:sz="0" w:space="0" w:color="auto"/>
                      </w:divBdr>
                    </w:div>
                  </w:divsChild>
                </w:div>
                <w:div w:id="545260777">
                  <w:marLeft w:val="0"/>
                  <w:marRight w:val="0"/>
                  <w:marTop w:val="0"/>
                  <w:marBottom w:val="0"/>
                  <w:divBdr>
                    <w:top w:val="none" w:sz="0" w:space="0" w:color="auto"/>
                    <w:left w:val="none" w:sz="0" w:space="0" w:color="auto"/>
                    <w:bottom w:val="none" w:sz="0" w:space="0" w:color="auto"/>
                    <w:right w:val="none" w:sz="0" w:space="0" w:color="auto"/>
                  </w:divBdr>
                  <w:divsChild>
                    <w:div w:id="17260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46468">
      <w:bodyDiv w:val="1"/>
      <w:marLeft w:val="0"/>
      <w:marRight w:val="0"/>
      <w:marTop w:val="0"/>
      <w:marBottom w:val="0"/>
      <w:divBdr>
        <w:top w:val="none" w:sz="0" w:space="0" w:color="auto"/>
        <w:left w:val="none" w:sz="0" w:space="0" w:color="auto"/>
        <w:bottom w:val="none" w:sz="0" w:space="0" w:color="auto"/>
        <w:right w:val="none" w:sz="0" w:space="0" w:color="auto"/>
      </w:divBdr>
    </w:div>
    <w:div w:id="1143545074">
      <w:bodyDiv w:val="1"/>
      <w:marLeft w:val="0"/>
      <w:marRight w:val="0"/>
      <w:marTop w:val="0"/>
      <w:marBottom w:val="0"/>
      <w:divBdr>
        <w:top w:val="none" w:sz="0" w:space="0" w:color="auto"/>
        <w:left w:val="none" w:sz="0" w:space="0" w:color="auto"/>
        <w:bottom w:val="none" w:sz="0" w:space="0" w:color="auto"/>
        <w:right w:val="none" w:sz="0" w:space="0" w:color="auto"/>
      </w:divBdr>
      <w:divsChild>
        <w:div w:id="1216769580">
          <w:marLeft w:val="0"/>
          <w:marRight w:val="0"/>
          <w:marTop w:val="0"/>
          <w:marBottom w:val="0"/>
          <w:divBdr>
            <w:top w:val="none" w:sz="0" w:space="0" w:color="auto"/>
            <w:left w:val="none" w:sz="0" w:space="0" w:color="auto"/>
            <w:bottom w:val="none" w:sz="0" w:space="0" w:color="auto"/>
            <w:right w:val="none" w:sz="0" w:space="0" w:color="auto"/>
          </w:divBdr>
        </w:div>
        <w:div w:id="1005591274">
          <w:marLeft w:val="0"/>
          <w:marRight w:val="0"/>
          <w:marTop w:val="0"/>
          <w:marBottom w:val="0"/>
          <w:divBdr>
            <w:top w:val="none" w:sz="0" w:space="0" w:color="auto"/>
            <w:left w:val="none" w:sz="0" w:space="0" w:color="auto"/>
            <w:bottom w:val="none" w:sz="0" w:space="0" w:color="auto"/>
            <w:right w:val="none" w:sz="0" w:space="0" w:color="auto"/>
          </w:divBdr>
        </w:div>
        <w:div w:id="337851514">
          <w:marLeft w:val="0"/>
          <w:marRight w:val="0"/>
          <w:marTop w:val="0"/>
          <w:marBottom w:val="0"/>
          <w:divBdr>
            <w:top w:val="none" w:sz="0" w:space="0" w:color="auto"/>
            <w:left w:val="none" w:sz="0" w:space="0" w:color="auto"/>
            <w:bottom w:val="none" w:sz="0" w:space="0" w:color="auto"/>
            <w:right w:val="none" w:sz="0" w:space="0" w:color="auto"/>
          </w:divBdr>
        </w:div>
        <w:div w:id="1032732698">
          <w:marLeft w:val="0"/>
          <w:marRight w:val="0"/>
          <w:marTop w:val="0"/>
          <w:marBottom w:val="0"/>
          <w:divBdr>
            <w:top w:val="none" w:sz="0" w:space="0" w:color="auto"/>
            <w:left w:val="none" w:sz="0" w:space="0" w:color="auto"/>
            <w:bottom w:val="none" w:sz="0" w:space="0" w:color="auto"/>
            <w:right w:val="none" w:sz="0" w:space="0" w:color="auto"/>
          </w:divBdr>
        </w:div>
        <w:div w:id="794830245">
          <w:marLeft w:val="0"/>
          <w:marRight w:val="0"/>
          <w:marTop w:val="0"/>
          <w:marBottom w:val="0"/>
          <w:divBdr>
            <w:top w:val="none" w:sz="0" w:space="0" w:color="auto"/>
            <w:left w:val="none" w:sz="0" w:space="0" w:color="auto"/>
            <w:bottom w:val="none" w:sz="0" w:space="0" w:color="auto"/>
            <w:right w:val="none" w:sz="0" w:space="0" w:color="auto"/>
          </w:divBdr>
        </w:div>
        <w:div w:id="751585410">
          <w:marLeft w:val="0"/>
          <w:marRight w:val="0"/>
          <w:marTop w:val="0"/>
          <w:marBottom w:val="0"/>
          <w:divBdr>
            <w:top w:val="none" w:sz="0" w:space="0" w:color="auto"/>
            <w:left w:val="none" w:sz="0" w:space="0" w:color="auto"/>
            <w:bottom w:val="none" w:sz="0" w:space="0" w:color="auto"/>
            <w:right w:val="none" w:sz="0" w:space="0" w:color="auto"/>
          </w:divBdr>
        </w:div>
        <w:div w:id="1203975398">
          <w:marLeft w:val="0"/>
          <w:marRight w:val="0"/>
          <w:marTop w:val="0"/>
          <w:marBottom w:val="0"/>
          <w:divBdr>
            <w:top w:val="none" w:sz="0" w:space="0" w:color="auto"/>
            <w:left w:val="none" w:sz="0" w:space="0" w:color="auto"/>
            <w:bottom w:val="none" w:sz="0" w:space="0" w:color="auto"/>
            <w:right w:val="none" w:sz="0" w:space="0" w:color="auto"/>
          </w:divBdr>
        </w:div>
        <w:div w:id="2009824594">
          <w:marLeft w:val="0"/>
          <w:marRight w:val="0"/>
          <w:marTop w:val="0"/>
          <w:marBottom w:val="0"/>
          <w:divBdr>
            <w:top w:val="none" w:sz="0" w:space="0" w:color="auto"/>
            <w:left w:val="none" w:sz="0" w:space="0" w:color="auto"/>
            <w:bottom w:val="none" w:sz="0" w:space="0" w:color="auto"/>
            <w:right w:val="none" w:sz="0" w:space="0" w:color="auto"/>
          </w:divBdr>
        </w:div>
        <w:div w:id="1374958588">
          <w:marLeft w:val="0"/>
          <w:marRight w:val="0"/>
          <w:marTop w:val="0"/>
          <w:marBottom w:val="0"/>
          <w:divBdr>
            <w:top w:val="none" w:sz="0" w:space="0" w:color="auto"/>
            <w:left w:val="none" w:sz="0" w:space="0" w:color="auto"/>
            <w:bottom w:val="none" w:sz="0" w:space="0" w:color="auto"/>
            <w:right w:val="none" w:sz="0" w:space="0" w:color="auto"/>
          </w:divBdr>
        </w:div>
        <w:div w:id="1326204040">
          <w:marLeft w:val="0"/>
          <w:marRight w:val="0"/>
          <w:marTop w:val="0"/>
          <w:marBottom w:val="0"/>
          <w:divBdr>
            <w:top w:val="none" w:sz="0" w:space="0" w:color="auto"/>
            <w:left w:val="none" w:sz="0" w:space="0" w:color="auto"/>
            <w:bottom w:val="none" w:sz="0" w:space="0" w:color="auto"/>
            <w:right w:val="none" w:sz="0" w:space="0" w:color="auto"/>
          </w:divBdr>
        </w:div>
      </w:divsChild>
    </w:div>
    <w:div w:id="1645045309">
      <w:bodyDiv w:val="1"/>
      <w:marLeft w:val="0"/>
      <w:marRight w:val="0"/>
      <w:marTop w:val="0"/>
      <w:marBottom w:val="0"/>
      <w:divBdr>
        <w:top w:val="none" w:sz="0" w:space="0" w:color="auto"/>
        <w:left w:val="none" w:sz="0" w:space="0" w:color="auto"/>
        <w:bottom w:val="none" w:sz="0" w:space="0" w:color="auto"/>
        <w:right w:val="none" w:sz="0" w:space="0" w:color="auto"/>
      </w:divBdr>
      <w:divsChild>
        <w:div w:id="1669477774">
          <w:marLeft w:val="0"/>
          <w:marRight w:val="0"/>
          <w:marTop w:val="0"/>
          <w:marBottom w:val="0"/>
          <w:divBdr>
            <w:top w:val="none" w:sz="0" w:space="0" w:color="auto"/>
            <w:left w:val="none" w:sz="0" w:space="0" w:color="auto"/>
            <w:bottom w:val="none" w:sz="0" w:space="0" w:color="auto"/>
            <w:right w:val="none" w:sz="0" w:space="0" w:color="auto"/>
          </w:divBdr>
        </w:div>
        <w:div w:id="579677013">
          <w:marLeft w:val="0"/>
          <w:marRight w:val="0"/>
          <w:marTop w:val="0"/>
          <w:marBottom w:val="0"/>
          <w:divBdr>
            <w:top w:val="none" w:sz="0" w:space="0" w:color="auto"/>
            <w:left w:val="none" w:sz="0" w:space="0" w:color="auto"/>
            <w:bottom w:val="none" w:sz="0" w:space="0" w:color="auto"/>
            <w:right w:val="none" w:sz="0" w:space="0" w:color="auto"/>
          </w:divBdr>
        </w:div>
        <w:div w:id="3634434">
          <w:marLeft w:val="0"/>
          <w:marRight w:val="0"/>
          <w:marTop w:val="0"/>
          <w:marBottom w:val="0"/>
          <w:divBdr>
            <w:top w:val="none" w:sz="0" w:space="0" w:color="auto"/>
            <w:left w:val="none" w:sz="0" w:space="0" w:color="auto"/>
            <w:bottom w:val="none" w:sz="0" w:space="0" w:color="auto"/>
            <w:right w:val="none" w:sz="0" w:space="0" w:color="auto"/>
          </w:divBdr>
        </w:div>
        <w:div w:id="1862930266">
          <w:marLeft w:val="0"/>
          <w:marRight w:val="0"/>
          <w:marTop w:val="0"/>
          <w:marBottom w:val="0"/>
          <w:divBdr>
            <w:top w:val="none" w:sz="0" w:space="0" w:color="auto"/>
            <w:left w:val="none" w:sz="0" w:space="0" w:color="auto"/>
            <w:bottom w:val="none" w:sz="0" w:space="0" w:color="auto"/>
            <w:right w:val="none" w:sz="0" w:space="0" w:color="auto"/>
          </w:divBdr>
        </w:div>
        <w:div w:id="2092238274">
          <w:marLeft w:val="0"/>
          <w:marRight w:val="0"/>
          <w:marTop w:val="0"/>
          <w:marBottom w:val="0"/>
          <w:divBdr>
            <w:top w:val="none" w:sz="0" w:space="0" w:color="auto"/>
            <w:left w:val="none" w:sz="0" w:space="0" w:color="auto"/>
            <w:bottom w:val="none" w:sz="0" w:space="0" w:color="auto"/>
            <w:right w:val="none" w:sz="0" w:space="0" w:color="auto"/>
          </w:divBdr>
        </w:div>
      </w:divsChild>
    </w:div>
    <w:div w:id="1834027957">
      <w:bodyDiv w:val="1"/>
      <w:marLeft w:val="0"/>
      <w:marRight w:val="0"/>
      <w:marTop w:val="0"/>
      <w:marBottom w:val="0"/>
      <w:divBdr>
        <w:top w:val="none" w:sz="0" w:space="0" w:color="auto"/>
        <w:left w:val="none" w:sz="0" w:space="0" w:color="auto"/>
        <w:bottom w:val="none" w:sz="0" w:space="0" w:color="auto"/>
        <w:right w:val="none" w:sz="0" w:space="0" w:color="auto"/>
      </w:divBdr>
      <w:divsChild>
        <w:div w:id="82342348">
          <w:marLeft w:val="0"/>
          <w:marRight w:val="0"/>
          <w:marTop w:val="0"/>
          <w:marBottom w:val="0"/>
          <w:divBdr>
            <w:top w:val="none" w:sz="0" w:space="0" w:color="auto"/>
            <w:left w:val="none" w:sz="0" w:space="0" w:color="auto"/>
            <w:bottom w:val="none" w:sz="0" w:space="0" w:color="auto"/>
            <w:right w:val="none" w:sz="0" w:space="0" w:color="auto"/>
          </w:divBdr>
        </w:div>
        <w:div w:id="1293247446">
          <w:marLeft w:val="0"/>
          <w:marRight w:val="0"/>
          <w:marTop w:val="0"/>
          <w:marBottom w:val="0"/>
          <w:divBdr>
            <w:top w:val="none" w:sz="0" w:space="0" w:color="auto"/>
            <w:left w:val="none" w:sz="0" w:space="0" w:color="auto"/>
            <w:bottom w:val="none" w:sz="0" w:space="0" w:color="auto"/>
            <w:right w:val="none" w:sz="0" w:space="0" w:color="auto"/>
          </w:divBdr>
        </w:div>
        <w:div w:id="919172968">
          <w:marLeft w:val="0"/>
          <w:marRight w:val="0"/>
          <w:marTop w:val="0"/>
          <w:marBottom w:val="0"/>
          <w:divBdr>
            <w:top w:val="none" w:sz="0" w:space="0" w:color="auto"/>
            <w:left w:val="none" w:sz="0" w:space="0" w:color="auto"/>
            <w:bottom w:val="none" w:sz="0" w:space="0" w:color="auto"/>
            <w:right w:val="none" w:sz="0" w:space="0" w:color="auto"/>
          </w:divBdr>
        </w:div>
      </w:divsChild>
    </w:div>
    <w:div w:id="2046784715">
      <w:bodyDiv w:val="1"/>
      <w:marLeft w:val="0"/>
      <w:marRight w:val="0"/>
      <w:marTop w:val="0"/>
      <w:marBottom w:val="0"/>
      <w:divBdr>
        <w:top w:val="none" w:sz="0" w:space="0" w:color="auto"/>
        <w:left w:val="none" w:sz="0" w:space="0" w:color="auto"/>
        <w:bottom w:val="none" w:sz="0" w:space="0" w:color="auto"/>
        <w:right w:val="none" w:sz="0" w:space="0" w:color="auto"/>
      </w:divBdr>
    </w:div>
    <w:div w:id="2082478432">
      <w:bodyDiv w:val="1"/>
      <w:marLeft w:val="0"/>
      <w:marRight w:val="0"/>
      <w:marTop w:val="0"/>
      <w:marBottom w:val="0"/>
      <w:divBdr>
        <w:top w:val="none" w:sz="0" w:space="0" w:color="auto"/>
        <w:left w:val="none" w:sz="0" w:space="0" w:color="auto"/>
        <w:bottom w:val="none" w:sz="0" w:space="0" w:color="auto"/>
        <w:right w:val="none" w:sz="0" w:space="0" w:color="auto"/>
      </w:divBdr>
    </w:div>
    <w:div w:id="208668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patterson.CMPD1\Desktop\Research%20plan%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C94C8A19D44C748BC546B2320F73047" ma:contentTypeVersion="656" ma:contentTypeDescription="Create a new document." ma:contentTypeScope="" ma:versionID="25b259ec5c48f7251de8b20b189c112f">
  <xsd:schema xmlns:xsd="http://www.w3.org/2001/XMLSchema" xmlns:xs="http://www.w3.org/2001/XMLSchema" xmlns:p="http://schemas.microsoft.com/office/2006/metadata/properties" xmlns:ns2="01b03b84-37e0-45d1-88a9-aa6678263129" xmlns:ns3="0CEA12EE-0D9C-4833-97EC-1C709E47EF6D" xmlns:ns4="0cea12ee-0d9c-4833-97ec-1c709e47ef6d" targetNamespace="http://schemas.microsoft.com/office/2006/metadata/properties" ma:root="true" ma:fieldsID="50e9b9df334b9ccd8195ea705bc5bd6a" ns2:_="" ns3:_="" ns4:_="">
    <xsd:import namespace="01b03b84-37e0-45d1-88a9-aa6678263129"/>
    <xsd:import namespace="0CEA12EE-0D9C-4833-97EC-1C709E47EF6D"/>
    <xsd:import namespace="0cea12ee-0d9c-4833-97ec-1c709e47ef6d"/>
    <xsd:element name="properties">
      <xsd:complexType>
        <xsd:sequence>
          <xsd:element name="documentManagement">
            <xsd:complexType>
              <xsd:all>
                <xsd:element ref="ns2:_dlc_DocIdUrl" minOccurs="0"/>
                <xsd:element ref="ns3:Document_x0020_Type"/>
                <xsd:element ref="ns4:Label" minOccurs="0"/>
                <xsd:element ref="ns2:_dlc_DocId" minOccurs="0"/>
                <xsd:element ref="ns2:_dlc_DocIdPersistId" minOccurs="0"/>
                <xsd:element ref="ns3:MediaServiceMetadata" minOccurs="0"/>
                <xsd:element ref="ns3: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3b84-37e0-45d1-88a9-aa6678263129"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Document_x0020_Type" ma:index="3" ma:displayName="Document Type" ma:format="Dropdown" ma:internalName="Document_x0020_Type" ma:readOnly="false">
      <xsd:simpleType>
        <xsd:restriction base="dms:Choice">
          <xsd:enumeration value="Project Management Plan (PMP)"/>
          <xsd:enumeration value="Project Justification Document (PJD)"/>
          <xsd:enumeration value="Privacy Impact Assessment (PIA)"/>
          <xsd:enumeration value="Design Requirements Checklist"/>
          <xsd:enumeration value="Other"/>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Label" ma:index="4" nillable="true" ma:displayName="Label" ma:default="Invoice" ma:format="Dropdown" ma:internalName="Labe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Url xmlns="01b03b84-37e0-45d1-88a9-aa6678263129">
      <Url>https://ukaeauk.sharepoint.com/sites/pw/AC/20-0011/_layouts/15/DocIdRedir.aspx?ID=5UQPXAUT2S4T-607805121-201</Url>
      <Description>5UQPXAUT2S4T-607805121-201</Description>
    </_dlc_DocIdUrl>
    <Document_x0020_Type xmlns="0CEA12EE-0D9C-4833-97EC-1C709E47EF6D">Other</Document_x0020_Type>
    <Label xmlns="0cea12ee-0d9c-4833-97ec-1c709e47ef6d">Research Plan</Label>
    <_dlc_DocIdPersistId xmlns="01b03b84-37e0-45d1-88a9-aa6678263129" xsi:nil="true"/>
    <_dlc_DocId xmlns="01b03b84-37e0-45d1-88a9-aa6678263129">5UQPXAUT2S4T-607805121-201</_dlc_DocI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DBE8B-079C-4850-9270-7B231AE8FB14}">
  <ds:schemaRefs>
    <ds:schemaRef ds:uri="http://schemas.microsoft.com/sharepoint/events"/>
  </ds:schemaRefs>
</ds:datastoreItem>
</file>

<file path=customXml/itemProps2.xml><?xml version="1.0" encoding="utf-8"?>
<ds:datastoreItem xmlns:ds="http://schemas.openxmlformats.org/officeDocument/2006/customXml" ds:itemID="{6EFE1DA8-C67A-49CD-810C-204D8E864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03b84-37e0-45d1-88a9-aa6678263129"/>
    <ds:schemaRef ds:uri="0CEA12EE-0D9C-4833-97EC-1C709E47EF6D"/>
    <ds:schemaRef ds:uri="0cea12ee-0d9c-4833-97ec-1c709e47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C32A5-3AEE-7246-B37B-922D5B05A67A}">
  <ds:schemaRefs>
    <ds:schemaRef ds:uri="http://schemas.openxmlformats.org/officeDocument/2006/bibliography"/>
  </ds:schemaRefs>
</ds:datastoreItem>
</file>

<file path=customXml/itemProps4.xml><?xml version="1.0" encoding="utf-8"?>
<ds:datastoreItem xmlns:ds="http://schemas.openxmlformats.org/officeDocument/2006/customXml" ds:itemID="{822C1641-67FE-4E33-907A-A1F1AE8FB19E}">
  <ds:schemaRefs>
    <ds:schemaRef ds:uri="http://schemas.microsoft.com/office/2006/metadata/properties"/>
    <ds:schemaRef ds:uri="http://schemas.microsoft.com/office/infopath/2007/PartnerControls"/>
    <ds:schemaRef ds:uri="01b03b84-37e0-45d1-88a9-aa6678263129"/>
    <ds:schemaRef ds:uri="0CEA12EE-0D9C-4833-97EC-1C709E47EF6D"/>
    <ds:schemaRef ds:uri="0cea12ee-0d9c-4833-97ec-1c709e47ef6d"/>
  </ds:schemaRefs>
</ds:datastoreItem>
</file>

<file path=customXml/itemProps5.xml><?xml version="1.0" encoding="utf-8"?>
<ds:datastoreItem xmlns:ds="http://schemas.openxmlformats.org/officeDocument/2006/customXml" ds:itemID="{873EDD01-F678-4A11-A27C-98016D0B4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C:\Users\caroline.patterson.CMPD1\Desktop\Research plan latest.dotx</Template>
  <TotalTime>22</TotalTime>
  <Pages>8</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caroline.patterson</dc:creator>
  <cp:keywords/>
  <dc:description/>
  <cp:lastModifiedBy>McMillan, Ben</cp:lastModifiedBy>
  <cp:revision>4</cp:revision>
  <cp:lastPrinted>2020-10-16T08:36:00Z</cp:lastPrinted>
  <dcterms:created xsi:type="dcterms:W3CDTF">2021-01-05T11:12:00Z</dcterms:created>
  <dcterms:modified xsi:type="dcterms:W3CDTF">2021-01-12T13:37:00Z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0x010100FC94C8A19D44C748BC546B2320F73047</vt:lpwstr>
  </property>
  <property fmtid="{D5CDD505-2E9C-101B-9397-08002B2CF9AE}" pid="3" name="AuthorIds_UIVersion_1024">
    <vt:lpwstr>16</vt:lpwstr>
  </property>
  <property fmtid="{D5CDD505-2E9C-101B-9397-08002B2CF9AE}" pid="4" name="SharedWithUsers">
    <vt:lpwstr>17;#Groves, Andrew</vt:lpwstr>
  </property>
  <property fmtid="{D5CDD505-2E9C-101B-9397-08002B2CF9AE}" pid="5" name="MSIP_Label_0dcb255a-fd3f-4c0f-857e-201fa46304da_Enabled">
    <vt:lpwstr>True</vt:lpwstr>
  </property>
  <property fmtid="{D5CDD505-2E9C-101B-9397-08002B2CF9AE}" pid="6" name="MSIP_Label_0dcb255a-fd3f-4c0f-857e-201fa46304da_SiteId">
    <vt:lpwstr>c6ac664b-ae27-4d5d-b4e6-bb5717196fc7</vt:lpwstr>
  </property>
  <property fmtid="{D5CDD505-2E9C-101B-9397-08002B2CF9AE}" pid="7" name="MSIP_Label_0dcb255a-fd3f-4c0f-857e-201fa46304da_Owner">
    <vt:lpwstr>marta.barrabinoclemente@ukaea.uk</vt:lpwstr>
  </property>
  <property fmtid="{D5CDD505-2E9C-101B-9397-08002B2CF9AE}" pid="8" name="MSIP_Label_0dcb255a-fd3f-4c0f-857e-201fa46304da_SetDate">
    <vt:lpwstr>2020-08-28T14:23:01.6553708Z</vt:lpwstr>
  </property>
  <property fmtid="{D5CDD505-2E9C-101B-9397-08002B2CF9AE}" pid="9" name="MSIP_Label_0dcb255a-fd3f-4c0f-857e-201fa46304da_Name">
    <vt:lpwstr>Official</vt:lpwstr>
  </property>
  <property fmtid="{D5CDD505-2E9C-101B-9397-08002B2CF9AE}" pid="10" name="MSIP_Label_0dcb255a-fd3f-4c0f-857e-201fa46304da_Application">
    <vt:lpwstr>Microsoft Azure Information Protection</vt:lpwstr>
  </property>
  <property fmtid="{D5CDD505-2E9C-101B-9397-08002B2CF9AE}" pid="11" name="MSIP_Label_0dcb255a-fd3f-4c0f-857e-201fa46304da_ActionId">
    <vt:lpwstr>dbd8d907-3477-4ab0-9446-ec255a9bf6fc</vt:lpwstr>
  </property>
  <property fmtid="{D5CDD505-2E9C-101B-9397-08002B2CF9AE}" pid="12" name="MSIP_Label_0dcb255a-fd3f-4c0f-857e-201fa46304da_Extended_MSFT_Method">
    <vt:lpwstr>Automatic</vt:lpwstr>
  </property>
  <property fmtid="{D5CDD505-2E9C-101B-9397-08002B2CF9AE}" pid="13" name="MSIP_Label_22759de7-3255-46b5-8dfe-736652f9c6c1_Enabled">
    <vt:lpwstr>True</vt:lpwstr>
  </property>
  <property fmtid="{D5CDD505-2E9C-101B-9397-08002B2CF9AE}" pid="14" name="MSIP_Label_22759de7-3255-46b5-8dfe-736652f9c6c1_SiteId">
    <vt:lpwstr>c6ac664b-ae27-4d5d-b4e6-bb5717196fc7</vt:lpwstr>
  </property>
  <property fmtid="{D5CDD505-2E9C-101B-9397-08002B2CF9AE}" pid="15" name="MSIP_Label_22759de7-3255-46b5-8dfe-736652f9c6c1_Owner">
    <vt:lpwstr>marta.barrabinoclemente@ukaea.uk</vt:lpwstr>
  </property>
  <property fmtid="{D5CDD505-2E9C-101B-9397-08002B2CF9AE}" pid="16" name="MSIP_Label_22759de7-3255-46b5-8dfe-736652f9c6c1_SetDate">
    <vt:lpwstr>2020-08-28T14:23:01.6553708Z</vt:lpwstr>
  </property>
  <property fmtid="{D5CDD505-2E9C-101B-9397-08002B2CF9AE}" pid="17" name="MSIP_Label_22759de7-3255-46b5-8dfe-736652f9c6c1_Name">
    <vt:lpwstr>Public</vt:lpwstr>
  </property>
  <property fmtid="{D5CDD505-2E9C-101B-9397-08002B2CF9AE}" pid="18" name="MSIP_Label_22759de7-3255-46b5-8dfe-736652f9c6c1_Application">
    <vt:lpwstr>Microsoft Azure Information Protection</vt:lpwstr>
  </property>
  <property fmtid="{D5CDD505-2E9C-101B-9397-08002B2CF9AE}" pid="19" name="MSIP_Label_22759de7-3255-46b5-8dfe-736652f9c6c1_ActionId">
    <vt:lpwstr>dbd8d907-3477-4ab0-9446-ec255a9bf6fc</vt:lpwstr>
  </property>
  <property fmtid="{D5CDD505-2E9C-101B-9397-08002B2CF9AE}" pid="20" name="MSIP_Label_22759de7-3255-46b5-8dfe-736652f9c6c1_Parent">
    <vt:lpwstr>0dcb255a-fd3f-4c0f-857e-201fa46304da</vt:lpwstr>
  </property>
  <property fmtid="{D5CDD505-2E9C-101B-9397-08002B2CF9AE}" pid="21" name="MSIP_Label_22759de7-3255-46b5-8dfe-736652f9c6c1_Extended_MSFT_Method">
    <vt:lpwstr>Automatic</vt:lpwstr>
  </property>
  <property fmtid="{D5CDD505-2E9C-101B-9397-08002B2CF9AE}" pid="22" name="Sensitivity">
    <vt:lpwstr>Official Public</vt:lpwstr>
  </property>
  <property fmtid="{D5CDD505-2E9C-101B-9397-08002B2CF9AE}" pid="23" name="_dlc_DocIdItemGuid">
    <vt:lpwstr>174c1c87-7bc9-4dd0-801b-2923265604c2</vt:lpwstr>
  </property>
</Properties>
</file>