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FutureFlow</w:t>
        <w:br/>
        <w:t>Deployment Guide</w:t>
      </w:r>
    </w:p>
    <w:p>
      <w:pPr>
        <w:jc w:val="center"/>
      </w:pPr>
      <w:r>
        <w:t>Version 1.0</w:t>
        <w:br/>
        <w:t>Project: FutureFlow – Predictive Cash Flow &amp; Scenario Planner</w:t>
      </w:r>
    </w:p>
    <w:p>
      <w:pPr>
        <w:pStyle w:val="Heading1"/>
      </w:pPr>
      <w:r>
        <w:t>1. Purpose</w:t>
      </w:r>
    </w:p>
    <w:p>
      <w:r>
        <w:t>This guide describes how FutureFlow will be deployed for local development and future production environments using only open-source technologies.</w:t>
      </w:r>
    </w:p>
    <w:p>
      <w:pPr>
        <w:pStyle w:val="Heading1"/>
      </w:pPr>
      <w:r>
        <w:t>2. Deployment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Angular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NestJS (Node.js)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AI Service</w:t>
            </w:r>
          </w:p>
        </w:tc>
        <w:tc>
          <w:tcPr>
            <w:tcW w:type="dxa" w:w="4320"/>
          </w:tcPr>
          <w:p>
            <w:r>
              <w:t>Ollama</w:t>
            </w:r>
          </w:p>
        </w:tc>
      </w:tr>
      <w:tr>
        <w:tc>
          <w:tcPr>
            <w:tcW w:type="dxa" w:w="4320"/>
          </w:tcPr>
          <w:p>
            <w:r>
              <w:t>Reverse Proxy</w:t>
            </w:r>
          </w:p>
        </w:tc>
        <w:tc>
          <w:tcPr>
            <w:tcW w:type="dxa" w:w="4320"/>
          </w:tcPr>
          <w:p>
            <w:r>
              <w:t>NGINX (Production)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Jenkins</w:t>
            </w:r>
          </w:p>
        </w:tc>
      </w:tr>
      <w:tr>
        <w:tc>
          <w:tcPr>
            <w:tcW w:type="dxa" w:w="4320"/>
          </w:tcPr>
          <w:p>
            <w:r>
              <w:t>Container Runtime</w:t>
            </w:r>
          </w:p>
        </w:tc>
        <w:tc>
          <w:tcPr>
            <w:tcW w:type="dxa" w:w="4320"/>
          </w:tcPr>
          <w:p>
            <w:r>
              <w:t>Docker &amp; Docker Compose</w:t>
            </w:r>
          </w:p>
        </w:tc>
      </w:tr>
    </w:tbl>
    <w:p>
      <w:pPr>
        <w:pStyle w:val="Heading1"/>
      </w:pPr>
      <w:r>
        <w:t>3. Local Development</w:t>
      </w:r>
    </w:p>
    <w:p>
      <w:pPr>
        <w:pStyle w:val="ListBullet"/>
      </w:pPr>
      <w:r>
        <w:t>Clone the GitHub repository.</w:t>
      </w:r>
    </w:p>
    <w:p>
      <w:pPr>
        <w:pStyle w:val="ListBullet"/>
      </w:pPr>
      <w:r>
        <w:t>Install Docker Desktop or Docker Engine with Docker Compose.</w:t>
      </w:r>
    </w:p>
    <w:p>
      <w:pPr>
        <w:pStyle w:val="ListBullet"/>
      </w:pPr>
      <w:r>
        <w:t>Run 'docker compose up -d' to start all services.</w:t>
      </w:r>
    </w:p>
    <w:p>
      <w:pPr>
        <w:pStyle w:val="ListBullet"/>
      </w:pPr>
      <w:r>
        <w:t>Access the Angular UI in a browser.</w:t>
      </w:r>
    </w:p>
    <w:p>
      <w:pPr>
        <w:pStyle w:val="ListBullet"/>
      </w:pPr>
      <w:r>
        <w:t>Use the generated API documentation to verify endpoints.</w:t>
      </w:r>
    </w:p>
    <w:p>
      <w:pPr>
        <w:pStyle w:val="Heading1"/>
      </w:pPr>
      <w:r>
        <w:t>4. Docker Compose Services</w:t>
      </w:r>
    </w:p>
    <w:p>
      <w:pPr>
        <w:pStyle w:val="ListBullet"/>
      </w:pPr>
      <w:r>
        <w:t>frontend</w:t>
      </w:r>
    </w:p>
    <w:p>
      <w:pPr>
        <w:pStyle w:val="ListBullet"/>
      </w:pPr>
      <w:r>
        <w:t>api</w:t>
      </w:r>
    </w:p>
    <w:p>
      <w:pPr>
        <w:pStyle w:val="ListBullet"/>
      </w:pPr>
      <w:r>
        <w:t>postgres</w:t>
      </w:r>
    </w:p>
    <w:p>
      <w:pPr>
        <w:pStyle w:val="ListBullet"/>
      </w:pPr>
      <w:r>
        <w:t>ollama</w:t>
      </w:r>
    </w:p>
    <w:p>
      <w:pPr>
        <w:pStyle w:val="ListBullet"/>
      </w:pPr>
      <w:r>
        <w:t>jenkins</w:t>
      </w:r>
    </w:p>
    <w:p>
      <w:pPr>
        <w:pStyle w:val="Heading1"/>
      </w:pPr>
      <w:r>
        <w:t>5. CI/CD Pipeline</w:t>
      </w:r>
    </w:p>
    <w:p>
      <w:pPr>
        <w:pStyle w:val="ListNumber"/>
      </w:pPr>
      <w:r>
        <w:t>Develop features on feature branches.</w:t>
      </w:r>
    </w:p>
    <w:p>
      <w:pPr>
        <w:pStyle w:val="ListNumber"/>
      </w:pPr>
      <w:r>
        <w:t>Merge changes into the development branch.</w:t>
      </w:r>
    </w:p>
    <w:p>
      <w:pPr>
        <w:pStyle w:val="ListNumber"/>
      </w:pPr>
      <w:r>
        <w:t>Jenkins automatically builds and tests the application.</w:t>
      </w:r>
    </w:p>
    <w:p>
      <w:pPr>
        <w:pStyle w:val="ListNumber"/>
      </w:pPr>
      <w:r>
        <w:t>Approved changes are merged into the main branch.</w:t>
      </w:r>
    </w:p>
    <w:p>
      <w:pPr>
        <w:pStyle w:val="ListNumber"/>
      </w:pPr>
      <w:r>
        <w:t>Production deployments use tagged releases.</w:t>
      </w:r>
    </w:p>
    <w:p>
      <w:pPr>
        <w:pStyle w:val="Heading1"/>
      </w:pPr>
      <w:r>
        <w:t>6. Environment Configuration</w:t>
      </w:r>
    </w:p>
    <w:p>
      <w:pPr>
        <w:pStyle w:val="ListBullet"/>
      </w:pPr>
      <w:r>
        <w:t>Store secrets in environment variables.</w:t>
      </w:r>
    </w:p>
    <w:p>
      <w:pPr>
        <w:pStyle w:val="ListBullet"/>
      </w:pPr>
      <w:r>
        <w:t>Use separate configuration for development and production.</w:t>
      </w:r>
    </w:p>
    <w:p>
      <w:pPr>
        <w:pStyle w:val="ListBullet"/>
      </w:pPr>
      <w:r>
        <w:t>Never commit credentials to source control.</w:t>
      </w:r>
    </w:p>
    <w:p>
      <w:pPr>
        <w:pStyle w:val="Heading1"/>
      </w:pPr>
      <w:r>
        <w:t>7. Backup &amp; Recovery</w:t>
      </w:r>
    </w:p>
    <w:p>
      <w:pPr>
        <w:pStyle w:val="ListBullet"/>
      </w:pPr>
      <w:r>
        <w:t>Schedule PostgreSQL backups.</w:t>
      </w:r>
    </w:p>
    <w:p>
      <w:pPr>
        <w:pStyle w:val="ListBullet"/>
      </w:pPr>
      <w:r>
        <w:t>Backup Docker volumes as needed.</w:t>
      </w:r>
    </w:p>
    <w:p>
      <w:pPr>
        <w:pStyle w:val="ListBullet"/>
      </w:pPr>
      <w:r>
        <w:t>Version all source code in GitHub.</w:t>
      </w:r>
    </w:p>
    <w:p>
      <w:pPr>
        <w:pStyle w:val="Heading1"/>
      </w:pPr>
      <w:r>
        <w:t>8. Summary</w:t>
      </w:r>
    </w:p>
    <w:p>
      <w:r>
        <w:t>FutureFlow is designed for repeatable deployments using Docker Compose locally and a straightforward Jenkins-based CI/CD workflow. The deployment process emphasizes simplicity, portability, and reproducibility.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