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C877" w14:textId="77777777" w:rsidR="003E6913" w:rsidRDefault="007B11F8" w:rsidP="008910BA">
      <w:pPr>
        <w:jc w:val="center"/>
        <w:rPr>
          <w:rFonts w:ascii="Tahoma" w:hAnsi="Tahoma" w:cs="Tahoma"/>
          <w:b/>
          <w:sz w:val="32"/>
          <w:szCs w:val="32"/>
        </w:rPr>
      </w:pPr>
      <w:r w:rsidRPr="00751F92">
        <w:rPr>
          <w:rFonts w:ascii="Tahoma" w:hAnsi="Tahoma" w:cs="Tahoma"/>
          <w:b/>
          <w:noProof/>
          <w:sz w:val="32"/>
          <w:szCs w:val="32"/>
          <w:lang w:eastAsia="zh-TW"/>
        </w:rPr>
        <w:drawing>
          <wp:inline distT="0" distB="0" distL="0" distR="0" wp14:anchorId="55F8C8E1" wp14:editId="55F8C8E2">
            <wp:extent cx="2584450" cy="1160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450" cy="1160780"/>
                    </a:xfrm>
                    <a:prstGeom prst="rect">
                      <a:avLst/>
                    </a:prstGeom>
                    <a:noFill/>
                    <a:ln>
                      <a:noFill/>
                    </a:ln>
                  </pic:spPr>
                </pic:pic>
              </a:graphicData>
            </a:graphic>
          </wp:inline>
        </w:drawing>
      </w:r>
    </w:p>
    <w:p w14:paraId="55F8C878" w14:textId="77777777" w:rsidR="005267FE" w:rsidRPr="008910BA" w:rsidRDefault="005267FE" w:rsidP="00751F92">
      <w:pPr>
        <w:rPr>
          <w:rFonts w:ascii="Tahoma" w:hAnsi="Tahoma" w:cs="Tahoma"/>
          <w:b/>
          <w:sz w:val="32"/>
          <w:szCs w:val="32"/>
        </w:rPr>
      </w:pPr>
    </w:p>
    <w:p w14:paraId="55F8C879" w14:textId="77777777" w:rsidR="005267FE" w:rsidRPr="008910BA" w:rsidRDefault="00751F92" w:rsidP="008910BA">
      <w:pPr>
        <w:jc w:val="center"/>
        <w:rPr>
          <w:rFonts w:ascii="Tahoma" w:hAnsi="Tahoma" w:cs="Tahoma"/>
          <w:b/>
          <w:sz w:val="32"/>
          <w:szCs w:val="32"/>
        </w:rPr>
      </w:pPr>
      <w:r>
        <w:rPr>
          <w:rFonts w:ascii="Tahoma" w:hAnsi="Tahoma" w:cs="Tahoma"/>
          <w:b/>
          <w:sz w:val="32"/>
          <w:szCs w:val="32"/>
        </w:rPr>
        <w:t>Certificate in Junior Python Data Analyst</w:t>
      </w:r>
    </w:p>
    <w:p w14:paraId="55F8C87A" w14:textId="77777777" w:rsidR="005267FE" w:rsidRPr="008910BA" w:rsidRDefault="005267FE" w:rsidP="008910BA"/>
    <w:p w14:paraId="55F8C87B" w14:textId="77777777" w:rsidR="005267FE" w:rsidRPr="008910BA" w:rsidRDefault="005267FE" w:rsidP="008910BA"/>
    <w:p w14:paraId="55F8C87C" w14:textId="77777777" w:rsidR="009673B3" w:rsidRPr="008910BA" w:rsidRDefault="00167C45" w:rsidP="008910BA">
      <w:pPr>
        <w:rPr>
          <w:rFonts w:ascii="Tahoma" w:hAnsi="Tahoma" w:cs="Tahoma"/>
          <w:b/>
        </w:rPr>
      </w:pPr>
      <w:r w:rsidRPr="008910BA">
        <w:rPr>
          <w:rFonts w:ascii="Tahoma" w:hAnsi="Tahoma" w:cs="Tahoma"/>
          <w:b/>
        </w:rPr>
        <w:t xml:space="preserve">Project Title: </w:t>
      </w:r>
      <w:r w:rsidR="00F67FEB">
        <w:rPr>
          <w:rFonts w:ascii="Tahoma" w:hAnsi="Tahoma" w:cs="Tahoma"/>
          <w:b/>
        </w:rPr>
        <w:t>Data Analysis on Unicorn Companies</w:t>
      </w:r>
    </w:p>
    <w:p w14:paraId="55F8C87D" w14:textId="77777777" w:rsidR="00F67FEB" w:rsidRDefault="00F67FEB" w:rsidP="008910BA">
      <w:pPr>
        <w:rPr>
          <w:rFonts w:ascii="Tahoma" w:hAnsi="Tahoma" w:cs="Tahoma"/>
          <w:b/>
        </w:rPr>
      </w:pPr>
    </w:p>
    <w:p w14:paraId="55F8C87E" w14:textId="05A86193" w:rsidR="005267FE" w:rsidRPr="008910BA" w:rsidRDefault="005267FE" w:rsidP="008910BA">
      <w:pPr>
        <w:rPr>
          <w:rFonts w:ascii="Tahoma" w:hAnsi="Tahoma" w:cs="Tahoma"/>
          <w:b/>
        </w:rPr>
      </w:pPr>
      <w:r w:rsidRPr="008910BA">
        <w:rPr>
          <w:rFonts w:ascii="Tahoma" w:hAnsi="Tahoma" w:cs="Tahoma"/>
          <w:b/>
        </w:rPr>
        <w:t xml:space="preserve">Lecturer: </w:t>
      </w:r>
      <w:r w:rsidRPr="008910BA">
        <w:rPr>
          <w:rFonts w:ascii="Tahoma" w:hAnsi="Tahoma" w:cs="Tahoma"/>
          <w:b/>
        </w:rPr>
        <w:tab/>
      </w:r>
      <w:r w:rsidR="000C290C">
        <w:rPr>
          <w:rFonts w:ascii="Tahoma" w:hAnsi="Tahoma" w:cs="Tahoma"/>
          <w:b/>
        </w:rPr>
        <w:t xml:space="preserve">Ivan </w:t>
      </w:r>
      <w:r w:rsidR="009C5A78">
        <w:rPr>
          <w:rFonts w:ascii="Tahoma" w:hAnsi="Tahoma" w:cs="Tahoma"/>
          <w:b/>
        </w:rPr>
        <w:t>LAU</w:t>
      </w:r>
      <w:bookmarkStart w:id="0" w:name="_GoBack"/>
      <w:bookmarkEnd w:id="0"/>
    </w:p>
    <w:p w14:paraId="55F8C87F" w14:textId="77777777" w:rsidR="005267FE" w:rsidRPr="008910BA" w:rsidRDefault="005267FE" w:rsidP="008910BA">
      <w:pPr>
        <w:rPr>
          <w:rFonts w:ascii="Tahoma" w:hAnsi="Tahoma" w:cs="Tahoma"/>
          <w:b/>
        </w:rPr>
      </w:pPr>
    </w:p>
    <w:p w14:paraId="55F8C880" w14:textId="77777777" w:rsidR="00167C45" w:rsidRPr="008910BA" w:rsidRDefault="00167C45" w:rsidP="000C290C">
      <w:pPr>
        <w:rPr>
          <w:rFonts w:ascii="Tahoma" w:hAnsi="Tahoma" w:cs="Tahoma"/>
          <w:b/>
        </w:rPr>
      </w:pPr>
      <w:r w:rsidRPr="008910BA">
        <w:rPr>
          <w:rFonts w:ascii="Tahoma" w:hAnsi="Tahoma" w:cs="Tahoma"/>
          <w:b/>
        </w:rPr>
        <w:t>Members:</w:t>
      </w:r>
      <w:r w:rsidRPr="008910BA">
        <w:rPr>
          <w:rFonts w:ascii="Tahoma" w:hAnsi="Tahoma" w:cs="Tahoma"/>
          <w:b/>
        </w:rPr>
        <w:tab/>
      </w:r>
      <w:r w:rsidR="000C290C">
        <w:rPr>
          <w:rFonts w:ascii="Tahoma" w:hAnsi="Tahoma" w:cs="Tahoma"/>
          <w:b/>
        </w:rPr>
        <w:t>Pang</w:t>
      </w:r>
      <w:r w:rsidR="000C290C">
        <w:rPr>
          <w:rFonts w:ascii="Tahoma" w:hAnsi="Tahoma" w:cs="Tahoma"/>
          <w:b/>
        </w:rPr>
        <w:tab/>
      </w:r>
      <w:r w:rsidR="000C290C">
        <w:rPr>
          <w:rFonts w:ascii="Tahoma" w:hAnsi="Tahoma" w:cs="Tahoma"/>
          <w:b/>
        </w:rPr>
        <w:tab/>
      </w:r>
      <w:r w:rsidR="00B87E79" w:rsidRPr="008910BA">
        <w:rPr>
          <w:rFonts w:ascii="Tahoma" w:hAnsi="Tahoma" w:cs="Tahoma"/>
          <w:b/>
        </w:rPr>
        <w:tab/>
      </w:r>
      <w:r w:rsidRPr="008910BA">
        <w:rPr>
          <w:rFonts w:ascii="Tahoma" w:hAnsi="Tahoma" w:cs="Tahoma"/>
          <w:b/>
        </w:rPr>
        <w:tab/>
      </w:r>
      <w:r w:rsidR="00CF4721" w:rsidRPr="008910BA">
        <w:rPr>
          <w:rFonts w:ascii="Tahoma" w:hAnsi="Tahoma" w:cs="Tahoma"/>
          <w:b/>
        </w:rPr>
        <w:tab/>
      </w:r>
    </w:p>
    <w:p w14:paraId="55F8C881" w14:textId="77777777" w:rsidR="00167C45" w:rsidRPr="008910BA" w:rsidRDefault="00167C45" w:rsidP="008910BA">
      <w:pPr>
        <w:rPr>
          <w:rFonts w:ascii="Tahoma" w:hAnsi="Tahoma" w:cs="Tahoma"/>
          <w:b/>
        </w:rPr>
      </w:pPr>
      <w:r w:rsidRPr="008910BA">
        <w:rPr>
          <w:rFonts w:ascii="Tahoma" w:hAnsi="Tahoma" w:cs="Tahoma"/>
          <w:b/>
        </w:rPr>
        <w:tab/>
      </w:r>
      <w:r w:rsidRPr="008910BA">
        <w:rPr>
          <w:rFonts w:ascii="Tahoma" w:hAnsi="Tahoma" w:cs="Tahoma"/>
          <w:b/>
        </w:rPr>
        <w:tab/>
      </w:r>
      <w:r w:rsidR="000C290C">
        <w:rPr>
          <w:rFonts w:ascii="Tahoma" w:hAnsi="Tahoma" w:cs="Tahoma"/>
          <w:b/>
        </w:rPr>
        <w:t xml:space="preserve">Leung Chi </w:t>
      </w:r>
      <w:proofErr w:type="spellStart"/>
      <w:r w:rsidR="000C290C">
        <w:rPr>
          <w:rFonts w:ascii="Tahoma" w:hAnsi="Tahoma" w:cs="Tahoma"/>
          <w:b/>
        </w:rPr>
        <w:t>Wa</w:t>
      </w:r>
      <w:proofErr w:type="spellEnd"/>
      <w:r w:rsidR="000C290C">
        <w:rPr>
          <w:rFonts w:ascii="Tahoma" w:hAnsi="Tahoma" w:cs="Tahoma"/>
          <w:b/>
        </w:rPr>
        <w:tab/>
      </w:r>
      <w:r w:rsidR="000C290C">
        <w:rPr>
          <w:rFonts w:ascii="Tahoma" w:hAnsi="Tahoma" w:cs="Tahoma"/>
          <w:b/>
        </w:rPr>
        <w:tab/>
      </w:r>
      <w:r w:rsidR="00CF4721" w:rsidRPr="008910BA">
        <w:rPr>
          <w:rFonts w:ascii="Tahoma" w:hAnsi="Tahoma" w:cs="Tahoma"/>
          <w:b/>
        </w:rPr>
        <w:tab/>
      </w:r>
      <w:r w:rsidR="000C290C">
        <w:rPr>
          <w:rFonts w:ascii="Tahoma" w:hAnsi="Tahoma" w:cs="Tahoma"/>
          <w:b/>
        </w:rPr>
        <w:t>21</w:t>
      </w:r>
    </w:p>
    <w:p w14:paraId="55F8C882" w14:textId="77777777" w:rsidR="00167C45" w:rsidRPr="008910BA" w:rsidRDefault="00167C45" w:rsidP="008910BA">
      <w:pPr>
        <w:rPr>
          <w:rFonts w:ascii="Tahoma" w:hAnsi="Tahoma" w:cs="Tahoma"/>
          <w:b/>
        </w:rPr>
      </w:pPr>
    </w:p>
    <w:p w14:paraId="55F8C883" w14:textId="77777777" w:rsidR="00E31F26" w:rsidRPr="008910BA" w:rsidRDefault="00E31F26" w:rsidP="008910BA">
      <w:pPr>
        <w:rPr>
          <w:rFonts w:ascii="Tahoma" w:hAnsi="Tahoma" w:cs="Tahoma"/>
          <w:b/>
        </w:rPr>
      </w:pPr>
      <w:r w:rsidRPr="008910BA">
        <w:rPr>
          <w:rFonts w:ascii="Tahoma" w:hAnsi="Tahoma" w:cs="Tahoma"/>
          <w:b/>
        </w:rPr>
        <w:t xml:space="preserve">Date: </w:t>
      </w:r>
      <w:r w:rsidR="00F67FEB">
        <w:rPr>
          <w:rFonts w:ascii="Tahoma" w:hAnsi="Tahoma" w:cs="Tahoma"/>
          <w:b/>
        </w:rPr>
        <w:t>18 July</w:t>
      </w:r>
      <w:r w:rsidRPr="008910BA">
        <w:rPr>
          <w:rFonts w:ascii="Tahoma" w:hAnsi="Tahoma" w:cs="Tahoma"/>
          <w:b/>
        </w:rPr>
        <w:t xml:space="preserve"> 20</w:t>
      </w:r>
      <w:r w:rsidR="00F67FEB">
        <w:rPr>
          <w:rFonts w:ascii="Tahoma" w:hAnsi="Tahoma" w:cs="Tahoma"/>
          <w:b/>
        </w:rPr>
        <w:t>25</w:t>
      </w:r>
    </w:p>
    <w:p w14:paraId="55F8C884" w14:textId="77777777" w:rsidR="00E31F26" w:rsidRPr="00C85037" w:rsidRDefault="00E31F26" w:rsidP="00676660">
      <w:pPr>
        <w:jc w:val="both"/>
        <w:rPr>
          <w:rFonts w:ascii="Tahoma" w:eastAsia="PMingLiU" w:hAnsi="Tahoma" w:cs="Tahoma"/>
          <w:sz w:val="20"/>
          <w:szCs w:val="20"/>
          <w:lang w:eastAsia="zh-HK"/>
        </w:rPr>
      </w:pPr>
    </w:p>
    <w:p w14:paraId="55F8C885" w14:textId="77777777" w:rsidR="00C85037" w:rsidRPr="00C85037" w:rsidRDefault="004635F6" w:rsidP="00BE3AAD">
      <w:pPr>
        <w:jc w:val="center"/>
        <w:rPr>
          <w:rFonts w:ascii="Tahoma" w:hAnsi="Tahoma" w:cs="Tahoma"/>
          <w:u w:val="single"/>
        </w:rPr>
      </w:pPr>
      <w:r w:rsidRPr="00C85037">
        <w:rPr>
          <w:rFonts w:ascii="Tahoma" w:eastAsia="PMingLiU" w:hAnsi="Tahoma" w:cs="Tahoma"/>
          <w:sz w:val="20"/>
          <w:szCs w:val="20"/>
          <w:lang w:eastAsia="zh-HK"/>
        </w:rPr>
        <w:br w:type="page"/>
      </w:r>
      <w:r w:rsidR="00C85037" w:rsidRPr="00C85037">
        <w:rPr>
          <w:rFonts w:ascii="Tahoma" w:hAnsi="Tahoma" w:cs="Tahoma"/>
          <w:u w:val="single"/>
        </w:rPr>
        <w:lastRenderedPageBreak/>
        <w:t>Table of Contents</w:t>
      </w:r>
    </w:p>
    <w:p w14:paraId="55F8C886" w14:textId="77777777" w:rsidR="00C85037" w:rsidRPr="00C85037" w:rsidRDefault="00C85037" w:rsidP="00C85037">
      <w:pPr>
        <w:jc w:val="center"/>
      </w:pPr>
    </w:p>
    <w:p w14:paraId="55F8C887" w14:textId="77777777" w:rsidR="00344827" w:rsidRPr="005D16BD" w:rsidRDefault="00E4204A">
      <w:pPr>
        <w:pStyle w:val="TOC1"/>
        <w:tabs>
          <w:tab w:val="right" w:leader="dot" w:pos="8630"/>
        </w:tabs>
        <w:rPr>
          <w:rFonts w:ascii="Calibri" w:eastAsia="PMingLiU" w:hAnsi="Calibri"/>
          <w:noProof/>
          <w:sz w:val="22"/>
          <w:szCs w:val="22"/>
          <w:lang w:eastAsia="zh-TW"/>
        </w:rPr>
      </w:pPr>
      <w:r>
        <w:rPr>
          <w:rFonts w:cs="Tahoma"/>
          <w:b/>
          <w:szCs w:val="20"/>
          <w:lang w:eastAsia="zh-HK"/>
        </w:rPr>
        <w:fldChar w:fldCharType="begin"/>
      </w:r>
      <w:r>
        <w:rPr>
          <w:rFonts w:cs="Tahoma"/>
          <w:b/>
          <w:szCs w:val="20"/>
          <w:lang w:eastAsia="zh-HK"/>
        </w:rPr>
        <w:instrText xml:space="preserve"> TOC \o "1-3" \h \z \u </w:instrText>
      </w:r>
      <w:r>
        <w:rPr>
          <w:rFonts w:cs="Tahoma"/>
          <w:b/>
          <w:szCs w:val="20"/>
          <w:lang w:eastAsia="zh-HK"/>
        </w:rPr>
        <w:fldChar w:fldCharType="separate"/>
      </w:r>
      <w:hyperlink w:anchor="_Toc202050245" w:history="1">
        <w:r w:rsidR="00344827" w:rsidRPr="00243CE9">
          <w:rPr>
            <w:rStyle w:val="Hyperlink"/>
            <w:rFonts w:ascii="Times New Roman" w:hAnsi="Times New Roman"/>
            <w:noProof/>
            <w:lang w:eastAsia="zh-HK"/>
          </w:rPr>
          <w:t>1. Abstract</w:t>
        </w:r>
        <w:r w:rsidR="00344827">
          <w:rPr>
            <w:noProof/>
            <w:webHidden/>
          </w:rPr>
          <w:tab/>
        </w:r>
        <w:r w:rsidR="00344827">
          <w:rPr>
            <w:noProof/>
            <w:webHidden/>
          </w:rPr>
          <w:fldChar w:fldCharType="begin"/>
        </w:r>
        <w:r w:rsidR="00344827">
          <w:rPr>
            <w:noProof/>
            <w:webHidden/>
          </w:rPr>
          <w:instrText xml:space="preserve"> PAGEREF _Toc202050245 \h </w:instrText>
        </w:r>
        <w:r w:rsidR="00344827">
          <w:rPr>
            <w:noProof/>
            <w:webHidden/>
          </w:rPr>
        </w:r>
        <w:r w:rsidR="00344827">
          <w:rPr>
            <w:noProof/>
            <w:webHidden/>
          </w:rPr>
          <w:fldChar w:fldCharType="separate"/>
        </w:r>
        <w:r w:rsidR="00344827">
          <w:rPr>
            <w:noProof/>
            <w:webHidden/>
          </w:rPr>
          <w:t>3</w:t>
        </w:r>
        <w:r w:rsidR="00344827">
          <w:rPr>
            <w:noProof/>
            <w:webHidden/>
          </w:rPr>
          <w:fldChar w:fldCharType="end"/>
        </w:r>
      </w:hyperlink>
    </w:p>
    <w:p w14:paraId="55F8C888" w14:textId="77777777" w:rsidR="00344827" w:rsidRPr="005D16BD" w:rsidRDefault="009C5A78">
      <w:pPr>
        <w:pStyle w:val="TOC1"/>
        <w:tabs>
          <w:tab w:val="right" w:leader="dot" w:pos="8630"/>
        </w:tabs>
        <w:rPr>
          <w:rFonts w:ascii="Calibri" w:eastAsia="PMingLiU" w:hAnsi="Calibri"/>
          <w:noProof/>
          <w:sz w:val="22"/>
          <w:szCs w:val="22"/>
          <w:lang w:eastAsia="zh-TW"/>
        </w:rPr>
      </w:pPr>
      <w:hyperlink w:anchor="_Toc202050246" w:history="1">
        <w:r w:rsidR="00344827" w:rsidRPr="00243CE9">
          <w:rPr>
            <w:rStyle w:val="Hyperlink"/>
            <w:rFonts w:cs="Tahoma"/>
            <w:noProof/>
            <w:lang w:eastAsia="zh-HK"/>
          </w:rPr>
          <w:t xml:space="preserve">2. </w:t>
        </w:r>
        <w:r w:rsidR="00344827" w:rsidRPr="00243CE9">
          <w:rPr>
            <w:rStyle w:val="Hyperlink"/>
            <w:rFonts w:ascii="Times New Roman" w:hAnsi="Times New Roman"/>
            <w:noProof/>
            <w:lang w:eastAsia="zh-HK"/>
          </w:rPr>
          <w:t>Executive Summary</w:t>
        </w:r>
        <w:r w:rsidR="00344827">
          <w:rPr>
            <w:noProof/>
            <w:webHidden/>
          </w:rPr>
          <w:tab/>
        </w:r>
        <w:r w:rsidR="00344827">
          <w:rPr>
            <w:noProof/>
            <w:webHidden/>
          </w:rPr>
          <w:fldChar w:fldCharType="begin"/>
        </w:r>
        <w:r w:rsidR="00344827">
          <w:rPr>
            <w:noProof/>
            <w:webHidden/>
          </w:rPr>
          <w:instrText xml:space="preserve"> PAGEREF _Toc202050246 \h </w:instrText>
        </w:r>
        <w:r w:rsidR="00344827">
          <w:rPr>
            <w:noProof/>
            <w:webHidden/>
          </w:rPr>
        </w:r>
        <w:r w:rsidR="00344827">
          <w:rPr>
            <w:noProof/>
            <w:webHidden/>
          </w:rPr>
          <w:fldChar w:fldCharType="separate"/>
        </w:r>
        <w:r w:rsidR="00344827">
          <w:rPr>
            <w:noProof/>
            <w:webHidden/>
          </w:rPr>
          <w:t>3</w:t>
        </w:r>
        <w:r w:rsidR="00344827">
          <w:rPr>
            <w:noProof/>
            <w:webHidden/>
          </w:rPr>
          <w:fldChar w:fldCharType="end"/>
        </w:r>
      </w:hyperlink>
    </w:p>
    <w:p w14:paraId="55F8C889" w14:textId="77777777" w:rsidR="00344827" w:rsidRPr="005D16BD" w:rsidRDefault="009C5A78">
      <w:pPr>
        <w:pStyle w:val="TOC1"/>
        <w:tabs>
          <w:tab w:val="right" w:leader="dot" w:pos="8630"/>
        </w:tabs>
        <w:rPr>
          <w:rFonts w:ascii="Calibri" w:eastAsia="PMingLiU" w:hAnsi="Calibri"/>
          <w:noProof/>
          <w:sz w:val="22"/>
          <w:szCs w:val="22"/>
          <w:lang w:eastAsia="zh-TW"/>
        </w:rPr>
      </w:pPr>
      <w:hyperlink w:anchor="_Toc202050247" w:history="1">
        <w:r w:rsidR="00344827" w:rsidRPr="00243CE9">
          <w:rPr>
            <w:rStyle w:val="Hyperlink"/>
            <w:rFonts w:cs="Tahoma"/>
            <w:noProof/>
            <w:lang w:eastAsia="zh-HK"/>
          </w:rPr>
          <w:t>3</w:t>
        </w:r>
        <w:r w:rsidR="00344827" w:rsidRPr="00243CE9">
          <w:rPr>
            <w:rStyle w:val="Hyperlink"/>
            <w:rFonts w:ascii="Times New Roman" w:hAnsi="Times New Roman"/>
            <w:noProof/>
            <w:lang w:eastAsia="zh-HK"/>
          </w:rPr>
          <w:t>. Objectives</w:t>
        </w:r>
        <w:r w:rsidR="00344827">
          <w:rPr>
            <w:noProof/>
            <w:webHidden/>
          </w:rPr>
          <w:tab/>
        </w:r>
        <w:r w:rsidR="00344827">
          <w:rPr>
            <w:noProof/>
            <w:webHidden/>
          </w:rPr>
          <w:fldChar w:fldCharType="begin"/>
        </w:r>
        <w:r w:rsidR="00344827">
          <w:rPr>
            <w:noProof/>
            <w:webHidden/>
          </w:rPr>
          <w:instrText xml:space="preserve"> PAGEREF _Toc202050247 \h </w:instrText>
        </w:r>
        <w:r w:rsidR="00344827">
          <w:rPr>
            <w:noProof/>
            <w:webHidden/>
          </w:rPr>
        </w:r>
        <w:r w:rsidR="00344827">
          <w:rPr>
            <w:noProof/>
            <w:webHidden/>
          </w:rPr>
          <w:fldChar w:fldCharType="separate"/>
        </w:r>
        <w:r w:rsidR="00344827">
          <w:rPr>
            <w:noProof/>
            <w:webHidden/>
          </w:rPr>
          <w:t>4</w:t>
        </w:r>
        <w:r w:rsidR="00344827">
          <w:rPr>
            <w:noProof/>
            <w:webHidden/>
          </w:rPr>
          <w:fldChar w:fldCharType="end"/>
        </w:r>
      </w:hyperlink>
    </w:p>
    <w:p w14:paraId="55F8C88A" w14:textId="77777777" w:rsidR="00344827" w:rsidRPr="005D16BD" w:rsidRDefault="009C5A78">
      <w:pPr>
        <w:pStyle w:val="TOC1"/>
        <w:tabs>
          <w:tab w:val="right" w:leader="dot" w:pos="8630"/>
        </w:tabs>
        <w:rPr>
          <w:rFonts w:ascii="Calibri" w:eastAsia="PMingLiU" w:hAnsi="Calibri"/>
          <w:noProof/>
          <w:sz w:val="22"/>
          <w:szCs w:val="22"/>
          <w:lang w:eastAsia="zh-TW"/>
        </w:rPr>
      </w:pPr>
      <w:hyperlink w:anchor="_Toc202050248" w:history="1">
        <w:r w:rsidR="00344827" w:rsidRPr="00243CE9">
          <w:rPr>
            <w:rStyle w:val="Hyperlink"/>
            <w:rFonts w:ascii="Times New Roman" w:hAnsi="Times New Roman"/>
            <w:noProof/>
            <w:lang w:eastAsia="zh-HK"/>
          </w:rPr>
          <w:t>4. Methodology</w:t>
        </w:r>
        <w:r w:rsidR="00344827">
          <w:rPr>
            <w:noProof/>
            <w:webHidden/>
          </w:rPr>
          <w:tab/>
        </w:r>
        <w:r w:rsidR="00344827">
          <w:rPr>
            <w:noProof/>
            <w:webHidden/>
          </w:rPr>
          <w:fldChar w:fldCharType="begin"/>
        </w:r>
        <w:r w:rsidR="00344827">
          <w:rPr>
            <w:noProof/>
            <w:webHidden/>
          </w:rPr>
          <w:instrText xml:space="preserve"> PAGEREF _Toc202050248 \h </w:instrText>
        </w:r>
        <w:r w:rsidR="00344827">
          <w:rPr>
            <w:noProof/>
            <w:webHidden/>
          </w:rPr>
        </w:r>
        <w:r w:rsidR="00344827">
          <w:rPr>
            <w:noProof/>
            <w:webHidden/>
          </w:rPr>
          <w:fldChar w:fldCharType="separate"/>
        </w:r>
        <w:r w:rsidR="00344827">
          <w:rPr>
            <w:noProof/>
            <w:webHidden/>
          </w:rPr>
          <w:t>4</w:t>
        </w:r>
        <w:r w:rsidR="00344827">
          <w:rPr>
            <w:noProof/>
            <w:webHidden/>
          </w:rPr>
          <w:fldChar w:fldCharType="end"/>
        </w:r>
      </w:hyperlink>
    </w:p>
    <w:p w14:paraId="55F8C88B" w14:textId="77777777" w:rsidR="00344827" w:rsidRPr="005D16BD" w:rsidRDefault="009C5A78">
      <w:pPr>
        <w:pStyle w:val="TOC1"/>
        <w:tabs>
          <w:tab w:val="right" w:leader="dot" w:pos="8630"/>
        </w:tabs>
        <w:rPr>
          <w:rFonts w:ascii="Calibri" w:eastAsia="PMingLiU" w:hAnsi="Calibri"/>
          <w:noProof/>
          <w:sz w:val="22"/>
          <w:szCs w:val="22"/>
          <w:lang w:eastAsia="zh-TW"/>
        </w:rPr>
      </w:pPr>
      <w:hyperlink w:anchor="_Toc202050249" w:history="1">
        <w:r w:rsidR="00344827" w:rsidRPr="00243CE9">
          <w:rPr>
            <w:rStyle w:val="Hyperlink"/>
            <w:rFonts w:ascii="Times New Roman" w:hAnsi="Times New Roman"/>
            <w:noProof/>
            <w:lang w:eastAsia="zh-HK"/>
          </w:rPr>
          <w:t>5. Expect Outcomes</w:t>
        </w:r>
        <w:r w:rsidR="00344827">
          <w:rPr>
            <w:noProof/>
            <w:webHidden/>
          </w:rPr>
          <w:tab/>
        </w:r>
        <w:r w:rsidR="00344827">
          <w:rPr>
            <w:noProof/>
            <w:webHidden/>
          </w:rPr>
          <w:fldChar w:fldCharType="begin"/>
        </w:r>
        <w:r w:rsidR="00344827">
          <w:rPr>
            <w:noProof/>
            <w:webHidden/>
          </w:rPr>
          <w:instrText xml:space="preserve"> PAGEREF _Toc202050249 \h </w:instrText>
        </w:r>
        <w:r w:rsidR="00344827">
          <w:rPr>
            <w:noProof/>
            <w:webHidden/>
          </w:rPr>
        </w:r>
        <w:r w:rsidR="00344827">
          <w:rPr>
            <w:noProof/>
            <w:webHidden/>
          </w:rPr>
          <w:fldChar w:fldCharType="separate"/>
        </w:r>
        <w:r w:rsidR="00344827">
          <w:rPr>
            <w:noProof/>
            <w:webHidden/>
          </w:rPr>
          <w:t>5</w:t>
        </w:r>
        <w:r w:rsidR="00344827">
          <w:rPr>
            <w:noProof/>
            <w:webHidden/>
          </w:rPr>
          <w:fldChar w:fldCharType="end"/>
        </w:r>
      </w:hyperlink>
    </w:p>
    <w:p w14:paraId="55F8C88C" w14:textId="77777777" w:rsidR="00344827" w:rsidRPr="005D16BD" w:rsidRDefault="009C5A78">
      <w:pPr>
        <w:pStyle w:val="TOC1"/>
        <w:tabs>
          <w:tab w:val="right" w:leader="dot" w:pos="8630"/>
        </w:tabs>
        <w:rPr>
          <w:rFonts w:ascii="Calibri" w:eastAsia="PMingLiU" w:hAnsi="Calibri"/>
          <w:noProof/>
          <w:sz w:val="22"/>
          <w:szCs w:val="22"/>
          <w:lang w:eastAsia="zh-TW"/>
        </w:rPr>
      </w:pPr>
      <w:hyperlink w:anchor="_Toc202050250" w:history="1">
        <w:r w:rsidR="00344827" w:rsidRPr="00243CE9">
          <w:rPr>
            <w:rStyle w:val="Hyperlink"/>
            <w:rFonts w:ascii="Times New Roman" w:hAnsi="Times New Roman"/>
            <w:noProof/>
          </w:rPr>
          <w:t>6. Significance</w:t>
        </w:r>
        <w:r w:rsidR="00344827">
          <w:rPr>
            <w:noProof/>
            <w:webHidden/>
          </w:rPr>
          <w:tab/>
        </w:r>
        <w:r w:rsidR="00344827">
          <w:rPr>
            <w:noProof/>
            <w:webHidden/>
          </w:rPr>
          <w:fldChar w:fldCharType="begin"/>
        </w:r>
        <w:r w:rsidR="00344827">
          <w:rPr>
            <w:noProof/>
            <w:webHidden/>
          </w:rPr>
          <w:instrText xml:space="preserve"> PAGEREF _Toc202050250 \h </w:instrText>
        </w:r>
        <w:r w:rsidR="00344827">
          <w:rPr>
            <w:noProof/>
            <w:webHidden/>
          </w:rPr>
        </w:r>
        <w:r w:rsidR="00344827">
          <w:rPr>
            <w:noProof/>
            <w:webHidden/>
          </w:rPr>
          <w:fldChar w:fldCharType="separate"/>
        </w:r>
        <w:r w:rsidR="00344827">
          <w:rPr>
            <w:noProof/>
            <w:webHidden/>
          </w:rPr>
          <w:t>5</w:t>
        </w:r>
        <w:r w:rsidR="00344827">
          <w:rPr>
            <w:noProof/>
            <w:webHidden/>
          </w:rPr>
          <w:fldChar w:fldCharType="end"/>
        </w:r>
      </w:hyperlink>
    </w:p>
    <w:p w14:paraId="55F8C88D" w14:textId="77777777" w:rsidR="00344827" w:rsidRPr="005D16BD" w:rsidRDefault="009C5A78">
      <w:pPr>
        <w:pStyle w:val="TOC1"/>
        <w:tabs>
          <w:tab w:val="right" w:leader="dot" w:pos="8630"/>
        </w:tabs>
        <w:rPr>
          <w:rFonts w:ascii="Calibri" w:eastAsia="PMingLiU" w:hAnsi="Calibri"/>
          <w:noProof/>
          <w:sz w:val="22"/>
          <w:szCs w:val="22"/>
          <w:lang w:eastAsia="zh-TW"/>
        </w:rPr>
      </w:pPr>
      <w:hyperlink w:anchor="_Toc202050251" w:history="1">
        <w:r w:rsidR="00344827" w:rsidRPr="00243CE9">
          <w:rPr>
            <w:rStyle w:val="Hyperlink"/>
            <w:rFonts w:ascii="Times New Roman" w:hAnsi="Times New Roman"/>
            <w:noProof/>
          </w:rPr>
          <w:t>7. Results and Visualization</w:t>
        </w:r>
        <w:r w:rsidR="00344827">
          <w:rPr>
            <w:noProof/>
            <w:webHidden/>
          </w:rPr>
          <w:tab/>
        </w:r>
        <w:r w:rsidR="00344827">
          <w:rPr>
            <w:noProof/>
            <w:webHidden/>
          </w:rPr>
          <w:fldChar w:fldCharType="begin"/>
        </w:r>
        <w:r w:rsidR="00344827">
          <w:rPr>
            <w:noProof/>
            <w:webHidden/>
          </w:rPr>
          <w:instrText xml:space="preserve"> PAGEREF _Toc202050251 \h </w:instrText>
        </w:r>
        <w:r w:rsidR="00344827">
          <w:rPr>
            <w:noProof/>
            <w:webHidden/>
          </w:rPr>
        </w:r>
        <w:r w:rsidR="00344827">
          <w:rPr>
            <w:noProof/>
            <w:webHidden/>
          </w:rPr>
          <w:fldChar w:fldCharType="separate"/>
        </w:r>
        <w:r w:rsidR="00344827">
          <w:rPr>
            <w:noProof/>
            <w:webHidden/>
          </w:rPr>
          <w:t>5</w:t>
        </w:r>
        <w:r w:rsidR="00344827">
          <w:rPr>
            <w:noProof/>
            <w:webHidden/>
          </w:rPr>
          <w:fldChar w:fldCharType="end"/>
        </w:r>
      </w:hyperlink>
    </w:p>
    <w:p w14:paraId="55F8C88E" w14:textId="77777777" w:rsidR="00344827" w:rsidRPr="005D16BD" w:rsidRDefault="009C5A78">
      <w:pPr>
        <w:pStyle w:val="TOC1"/>
        <w:tabs>
          <w:tab w:val="right" w:leader="dot" w:pos="8630"/>
        </w:tabs>
        <w:rPr>
          <w:rFonts w:ascii="Calibri" w:eastAsia="PMingLiU" w:hAnsi="Calibri"/>
          <w:noProof/>
          <w:sz w:val="22"/>
          <w:szCs w:val="22"/>
          <w:lang w:eastAsia="zh-TW"/>
        </w:rPr>
      </w:pPr>
      <w:hyperlink w:anchor="_Toc202050252" w:history="1">
        <w:r w:rsidR="00344827" w:rsidRPr="00243CE9">
          <w:rPr>
            <w:rStyle w:val="Hyperlink"/>
            <w:rFonts w:ascii="Times New Roman" w:hAnsi="Times New Roman"/>
            <w:noProof/>
          </w:rPr>
          <w:t>8. Conclusion</w:t>
        </w:r>
        <w:r w:rsidR="00344827">
          <w:rPr>
            <w:noProof/>
            <w:webHidden/>
          </w:rPr>
          <w:tab/>
        </w:r>
        <w:r w:rsidR="00344827">
          <w:rPr>
            <w:noProof/>
            <w:webHidden/>
          </w:rPr>
          <w:fldChar w:fldCharType="begin"/>
        </w:r>
        <w:r w:rsidR="00344827">
          <w:rPr>
            <w:noProof/>
            <w:webHidden/>
          </w:rPr>
          <w:instrText xml:space="preserve"> PAGEREF _Toc202050252 \h </w:instrText>
        </w:r>
        <w:r w:rsidR="00344827">
          <w:rPr>
            <w:noProof/>
            <w:webHidden/>
          </w:rPr>
        </w:r>
        <w:r w:rsidR="00344827">
          <w:rPr>
            <w:noProof/>
            <w:webHidden/>
          </w:rPr>
          <w:fldChar w:fldCharType="separate"/>
        </w:r>
        <w:r w:rsidR="00344827">
          <w:rPr>
            <w:noProof/>
            <w:webHidden/>
          </w:rPr>
          <w:t>5</w:t>
        </w:r>
        <w:r w:rsidR="00344827">
          <w:rPr>
            <w:noProof/>
            <w:webHidden/>
          </w:rPr>
          <w:fldChar w:fldCharType="end"/>
        </w:r>
      </w:hyperlink>
    </w:p>
    <w:p w14:paraId="55F8C88F" w14:textId="77777777" w:rsidR="00344827" w:rsidRPr="005D16BD" w:rsidRDefault="009C5A78">
      <w:pPr>
        <w:pStyle w:val="TOC1"/>
        <w:tabs>
          <w:tab w:val="right" w:leader="dot" w:pos="8630"/>
        </w:tabs>
        <w:rPr>
          <w:rFonts w:ascii="Calibri" w:eastAsia="PMingLiU" w:hAnsi="Calibri"/>
          <w:noProof/>
          <w:sz w:val="22"/>
          <w:szCs w:val="22"/>
          <w:lang w:eastAsia="zh-TW"/>
        </w:rPr>
      </w:pPr>
      <w:hyperlink w:anchor="_Toc202050253" w:history="1">
        <w:r w:rsidR="00344827" w:rsidRPr="00243CE9">
          <w:rPr>
            <w:rStyle w:val="Hyperlink"/>
            <w:rFonts w:ascii="Times New Roman" w:hAnsi="Times New Roman"/>
            <w:noProof/>
          </w:rPr>
          <w:t>9. Appendix</w:t>
        </w:r>
        <w:r w:rsidR="00344827">
          <w:rPr>
            <w:noProof/>
            <w:webHidden/>
          </w:rPr>
          <w:tab/>
        </w:r>
        <w:r w:rsidR="00344827">
          <w:rPr>
            <w:noProof/>
            <w:webHidden/>
          </w:rPr>
          <w:fldChar w:fldCharType="begin"/>
        </w:r>
        <w:r w:rsidR="00344827">
          <w:rPr>
            <w:noProof/>
            <w:webHidden/>
          </w:rPr>
          <w:instrText xml:space="preserve"> PAGEREF _Toc202050253 \h </w:instrText>
        </w:r>
        <w:r w:rsidR="00344827">
          <w:rPr>
            <w:noProof/>
            <w:webHidden/>
          </w:rPr>
        </w:r>
        <w:r w:rsidR="00344827">
          <w:rPr>
            <w:noProof/>
            <w:webHidden/>
          </w:rPr>
          <w:fldChar w:fldCharType="separate"/>
        </w:r>
        <w:r w:rsidR="00344827">
          <w:rPr>
            <w:noProof/>
            <w:webHidden/>
          </w:rPr>
          <w:t>5</w:t>
        </w:r>
        <w:r w:rsidR="00344827">
          <w:rPr>
            <w:noProof/>
            <w:webHidden/>
          </w:rPr>
          <w:fldChar w:fldCharType="end"/>
        </w:r>
      </w:hyperlink>
    </w:p>
    <w:p w14:paraId="55F8C890" w14:textId="77777777" w:rsidR="00BC38C8" w:rsidRPr="006D46F3" w:rsidRDefault="00E4204A" w:rsidP="00A0595A">
      <w:pPr>
        <w:pStyle w:val="Heading1"/>
        <w:rPr>
          <w:rFonts w:ascii="Times New Roman" w:hAnsi="Times New Roman" w:cs="Times New Roman"/>
          <w:sz w:val="24"/>
          <w:szCs w:val="24"/>
          <w:lang w:eastAsia="zh-HK"/>
        </w:rPr>
      </w:pPr>
      <w:r>
        <w:rPr>
          <w:rFonts w:ascii="Tahoma" w:hAnsi="Tahoma" w:cs="Tahoma"/>
          <w:b w:val="0"/>
          <w:kern w:val="0"/>
          <w:sz w:val="20"/>
          <w:szCs w:val="20"/>
          <w:lang w:eastAsia="zh-HK"/>
        </w:rPr>
        <w:fldChar w:fldCharType="end"/>
      </w:r>
      <w:r w:rsidR="00BC38C8" w:rsidRPr="00C85037">
        <w:rPr>
          <w:b w:val="0"/>
          <w:lang w:eastAsia="zh-HK"/>
        </w:rPr>
        <w:br w:type="page"/>
      </w:r>
      <w:bookmarkStart w:id="1" w:name="_Toc202050245"/>
      <w:r w:rsidR="00BC38C8" w:rsidRPr="006D46F3">
        <w:rPr>
          <w:rFonts w:ascii="Times New Roman" w:hAnsi="Times New Roman" w:cs="Times New Roman"/>
          <w:sz w:val="24"/>
          <w:szCs w:val="24"/>
          <w:lang w:eastAsia="zh-HK"/>
        </w:rPr>
        <w:lastRenderedPageBreak/>
        <w:t>1. Abs</w:t>
      </w:r>
      <w:r w:rsidR="00930B8E" w:rsidRPr="006D46F3">
        <w:rPr>
          <w:rFonts w:ascii="Times New Roman" w:hAnsi="Times New Roman" w:cs="Times New Roman"/>
          <w:sz w:val="24"/>
          <w:szCs w:val="24"/>
          <w:lang w:eastAsia="zh-HK"/>
        </w:rPr>
        <w:t>tract</w:t>
      </w:r>
      <w:bookmarkEnd w:id="1"/>
    </w:p>
    <w:p w14:paraId="55F8C891" w14:textId="77777777" w:rsidR="00B02634" w:rsidRDefault="006D46F3" w:rsidP="004523DB">
      <w:pPr>
        <w:pStyle w:val="NormalWeb"/>
        <w:ind w:left="450"/>
        <w:jc w:val="both"/>
      </w:pPr>
      <w:r>
        <w:t xml:space="preserve">This project involves performing a comprehensive data analysis of unicorn companies—privately held startups valued at $1 billion or more—using Python, leveraging techniques </w:t>
      </w:r>
      <w:r w:rsidR="00CD7544">
        <w:t>and concepts learned during our</w:t>
      </w:r>
      <w:r>
        <w:t xml:space="preserve"> lectures. The main objective is to harness Python’s capabilities to create a diverse set of visualizations, such as charts and graphs, to effectively present key findings and trends related to unicorn companies. These visualizations will highlight critical aspects like industry distribution, geographic concentration, valuation trends, and funding patterns, providing a clear and engaging representation of the data. By applying Python libraries such as pandas for data manipulation, matplotlib and seaborn for plotting, and potentially </w:t>
      </w:r>
      <w:proofErr w:type="spellStart"/>
      <w:r>
        <w:t>numpy</w:t>
      </w:r>
      <w:proofErr w:type="spellEnd"/>
      <w:r>
        <w:t xml:space="preserve"> for numerical computations, the project aims to uncover meaningful insights into the unicorn ecosystem. The resulting graphs will serve as powerful tools for communicating complex data in an accessible format, suitable for presentations, reports, or further analysis. Additionally, the project may explore relationships between variables, such as the correlation between funding and valuation or the growth of unicorns over time, to offer a deeper understanding of the factors driving the success of these high-value startups.</w:t>
      </w:r>
    </w:p>
    <w:p w14:paraId="55F8C892" w14:textId="77777777" w:rsidR="00542400" w:rsidRPr="006D46F3" w:rsidRDefault="00542400" w:rsidP="000C290C">
      <w:pPr>
        <w:pStyle w:val="NormalWeb"/>
        <w:jc w:val="both"/>
      </w:pPr>
    </w:p>
    <w:p w14:paraId="55F8C893" w14:textId="77777777" w:rsidR="00471D93" w:rsidRPr="00A77EA1" w:rsidRDefault="00471D93" w:rsidP="00A0595A">
      <w:pPr>
        <w:pStyle w:val="Heading1"/>
        <w:rPr>
          <w:rFonts w:ascii="Tahoma" w:hAnsi="Tahoma" w:cs="Tahoma"/>
          <w:sz w:val="20"/>
          <w:szCs w:val="20"/>
          <w:lang w:eastAsia="zh-HK"/>
        </w:rPr>
      </w:pPr>
      <w:bookmarkStart w:id="2" w:name="_Toc202050246"/>
      <w:r w:rsidRPr="00A77EA1">
        <w:rPr>
          <w:rFonts w:ascii="Tahoma" w:hAnsi="Tahoma" w:cs="Tahoma"/>
          <w:sz w:val="20"/>
          <w:szCs w:val="20"/>
          <w:lang w:eastAsia="zh-HK"/>
        </w:rPr>
        <w:t xml:space="preserve">2. </w:t>
      </w:r>
      <w:r w:rsidR="00616FA1" w:rsidRPr="004675A6">
        <w:rPr>
          <w:rFonts w:ascii="Times New Roman" w:hAnsi="Times New Roman" w:cs="Times New Roman"/>
          <w:sz w:val="24"/>
          <w:szCs w:val="24"/>
          <w:lang w:eastAsia="zh-HK"/>
        </w:rPr>
        <w:t>Executive Summary</w:t>
      </w:r>
      <w:bookmarkEnd w:id="2"/>
      <w:r w:rsidRPr="00A77EA1">
        <w:rPr>
          <w:rFonts w:ascii="Tahoma" w:hAnsi="Tahoma" w:cs="Tahoma"/>
          <w:sz w:val="20"/>
          <w:szCs w:val="20"/>
          <w:lang w:eastAsia="zh-HK"/>
        </w:rPr>
        <w:t xml:space="preserve"> </w:t>
      </w:r>
    </w:p>
    <w:p w14:paraId="55F8C894" w14:textId="77777777" w:rsidR="002E6A7B" w:rsidRDefault="002E6A7B" w:rsidP="004523DB">
      <w:pPr>
        <w:pStyle w:val="NormalWeb"/>
        <w:ind w:left="450"/>
        <w:jc w:val="both"/>
      </w:pPr>
      <w:r>
        <w:t xml:space="preserve">This project aims to conduct a comprehensive data analysis of unicorn companies—privately held startups valued at $1 billion or more—using Python, leveraging skills acquired through academic coursework. The primary objective is to utilize Python’s robust data analysis and visualization libraries, such as </w:t>
      </w:r>
      <w:r>
        <w:rPr>
          <w:rStyle w:val="text-sm"/>
        </w:rPr>
        <w:t>pandas</w:t>
      </w:r>
      <w:r>
        <w:t xml:space="preserve">, </w:t>
      </w:r>
      <w:r>
        <w:rPr>
          <w:rStyle w:val="text-sm"/>
        </w:rPr>
        <w:t>matplotlib</w:t>
      </w:r>
      <w:r>
        <w:t xml:space="preserve">, and </w:t>
      </w:r>
      <w:r>
        <w:rPr>
          <w:rStyle w:val="text-sm"/>
        </w:rPr>
        <w:t>seaborn</w:t>
      </w:r>
      <w:r>
        <w:t>, to generate insightful visualizations that reveal trends, patterns, and relationships within the unicorn ecosystem. The analysis will focus on key metrics, including company valuations, industries, geographic distribution, founding years, and funding amounts, to provide a clear understanding of the factors driving the success of these high-value startups.</w:t>
      </w:r>
    </w:p>
    <w:p w14:paraId="55F8C895" w14:textId="77777777" w:rsidR="009C5383" w:rsidRPr="005A7377" w:rsidRDefault="009C5383" w:rsidP="009C5383">
      <w:pPr>
        <w:rPr>
          <w:lang w:eastAsia="zh-HK"/>
        </w:rPr>
      </w:pPr>
    </w:p>
    <w:p w14:paraId="55F8C896" w14:textId="77777777" w:rsidR="00B02634" w:rsidRDefault="00B02634" w:rsidP="00A0595A">
      <w:pPr>
        <w:pStyle w:val="Heading1"/>
        <w:rPr>
          <w:b w:val="0"/>
          <w:lang w:eastAsia="zh-HK"/>
        </w:rPr>
        <w:sectPr w:rsidR="00B02634" w:rsidSect="00ED1560">
          <w:headerReference w:type="default" r:id="rId8"/>
          <w:footerReference w:type="default" r:id="rId9"/>
          <w:headerReference w:type="first" r:id="rId10"/>
          <w:pgSz w:w="12240" w:h="15840"/>
          <w:pgMar w:top="1440" w:right="1800" w:bottom="1440" w:left="1800" w:header="720" w:footer="720" w:gutter="0"/>
          <w:cols w:space="720"/>
          <w:titlePg/>
          <w:docGrid w:linePitch="360"/>
        </w:sectPr>
      </w:pPr>
    </w:p>
    <w:p w14:paraId="55F8C897" w14:textId="77777777" w:rsidR="00B02634" w:rsidRDefault="00471D93" w:rsidP="00346A2C">
      <w:pPr>
        <w:pStyle w:val="Heading1"/>
        <w:rPr>
          <w:rFonts w:ascii="Times New Roman" w:hAnsi="Times New Roman" w:cs="Times New Roman"/>
          <w:sz w:val="24"/>
          <w:szCs w:val="24"/>
          <w:lang w:eastAsia="zh-HK"/>
        </w:rPr>
      </w:pPr>
      <w:bookmarkStart w:id="3" w:name="_Toc202050247"/>
      <w:r w:rsidRPr="00A77EA1">
        <w:rPr>
          <w:rFonts w:ascii="Tahoma" w:hAnsi="Tahoma" w:cs="Tahoma"/>
          <w:sz w:val="20"/>
          <w:szCs w:val="20"/>
          <w:lang w:eastAsia="zh-HK"/>
        </w:rPr>
        <w:lastRenderedPageBreak/>
        <w:t>3</w:t>
      </w:r>
      <w:r w:rsidRPr="00346A2C">
        <w:rPr>
          <w:rFonts w:ascii="Times New Roman" w:hAnsi="Times New Roman" w:cs="Times New Roman"/>
          <w:sz w:val="24"/>
          <w:szCs w:val="24"/>
          <w:lang w:eastAsia="zh-HK"/>
        </w:rPr>
        <w:t xml:space="preserve">. </w:t>
      </w:r>
      <w:r w:rsidR="00074485" w:rsidRPr="00346A2C">
        <w:rPr>
          <w:rFonts w:ascii="Times New Roman" w:hAnsi="Times New Roman" w:cs="Times New Roman"/>
          <w:sz w:val="24"/>
          <w:szCs w:val="24"/>
          <w:lang w:eastAsia="zh-HK"/>
        </w:rPr>
        <w:t>Objectives</w:t>
      </w:r>
      <w:bookmarkEnd w:id="3"/>
    </w:p>
    <w:p w14:paraId="55F8C898" w14:textId="77777777" w:rsidR="004523DB" w:rsidRDefault="004523DB" w:rsidP="004523DB">
      <w:pPr>
        <w:pStyle w:val="NormalWeb"/>
        <w:numPr>
          <w:ilvl w:val="0"/>
          <w:numId w:val="29"/>
        </w:numPr>
      </w:pPr>
      <w:r>
        <w:rPr>
          <w:rStyle w:val="Strong"/>
        </w:rPr>
        <w:t>Data Exploration and Cleaning</w:t>
      </w:r>
      <w:r>
        <w:t>: Import and preprocess a dataset of unicorn companies, addressing missing values, standardizing formats, and ensuring data quality for accurate analysis.</w:t>
      </w:r>
    </w:p>
    <w:p w14:paraId="55F8C899" w14:textId="77777777" w:rsidR="004523DB" w:rsidRDefault="004523DB" w:rsidP="004523DB">
      <w:pPr>
        <w:pStyle w:val="NormalWeb"/>
        <w:numPr>
          <w:ilvl w:val="0"/>
          <w:numId w:val="29"/>
        </w:numPr>
      </w:pPr>
      <w:r>
        <w:rPr>
          <w:rStyle w:val="Strong"/>
        </w:rPr>
        <w:t>Visualization Development</w:t>
      </w:r>
      <w:r>
        <w:t>: Create a variety of graphs, such as bar plots, histograms, box plots, scatter plots, and line charts, to illustrate the distribution of unicorns by industry, country, valuation trends, funding patterns, and growth over time.</w:t>
      </w:r>
    </w:p>
    <w:p w14:paraId="55F8C89A" w14:textId="77777777" w:rsidR="004523DB" w:rsidRDefault="004523DB" w:rsidP="004523DB">
      <w:pPr>
        <w:pStyle w:val="NormalWeb"/>
        <w:numPr>
          <w:ilvl w:val="0"/>
          <w:numId w:val="29"/>
        </w:numPr>
      </w:pPr>
      <w:r>
        <w:rPr>
          <w:rStyle w:val="Strong"/>
        </w:rPr>
        <w:t>Insight Generation</w:t>
      </w:r>
      <w:r>
        <w:t>: Identify key trends, such as dominant industries, leading geographic hubs, and correlations between funding and valuation, to inform stakeholders about the unicorn landscape.</w:t>
      </w:r>
    </w:p>
    <w:p w14:paraId="55F8C89B" w14:textId="77777777" w:rsidR="004523DB" w:rsidRDefault="004523DB" w:rsidP="004523DB">
      <w:pPr>
        <w:pStyle w:val="NormalWeb"/>
        <w:numPr>
          <w:ilvl w:val="0"/>
          <w:numId w:val="29"/>
        </w:numPr>
      </w:pPr>
      <w:r>
        <w:rPr>
          <w:rStyle w:val="Strong"/>
        </w:rPr>
        <w:t>Presentation of Findings</w:t>
      </w:r>
      <w:r>
        <w:t>: Produce clear, professional visualizations suitable for inclusion in reports, presentations, or strategic discussions, making complex data accessible to diverse audiences.</w:t>
      </w:r>
    </w:p>
    <w:p w14:paraId="55F8C89C" w14:textId="77777777" w:rsidR="00074485" w:rsidRPr="004523DB" w:rsidRDefault="00074485" w:rsidP="004523DB">
      <w:pPr>
        <w:pStyle w:val="NormalWeb"/>
        <w:jc w:val="both"/>
      </w:pPr>
    </w:p>
    <w:p w14:paraId="55F8C89D" w14:textId="77777777" w:rsidR="00BC38C8" w:rsidRPr="00344827" w:rsidRDefault="00BC38C8" w:rsidP="00620F5C">
      <w:pPr>
        <w:pStyle w:val="Heading1"/>
        <w:rPr>
          <w:rFonts w:ascii="Times New Roman" w:hAnsi="Times New Roman" w:cs="Times New Roman"/>
          <w:sz w:val="24"/>
          <w:szCs w:val="24"/>
          <w:lang w:eastAsia="zh-HK"/>
        </w:rPr>
      </w:pPr>
      <w:bookmarkStart w:id="4" w:name="_Toc202050248"/>
      <w:r w:rsidRPr="00344827">
        <w:rPr>
          <w:rFonts w:ascii="Times New Roman" w:hAnsi="Times New Roman" w:cs="Times New Roman"/>
          <w:sz w:val="24"/>
          <w:szCs w:val="24"/>
          <w:lang w:eastAsia="zh-HK"/>
        </w:rPr>
        <w:t xml:space="preserve">4. </w:t>
      </w:r>
      <w:r w:rsidR="00B21907" w:rsidRPr="00344827">
        <w:rPr>
          <w:rFonts w:ascii="Times New Roman" w:hAnsi="Times New Roman" w:cs="Times New Roman"/>
          <w:sz w:val="24"/>
          <w:szCs w:val="24"/>
          <w:lang w:eastAsia="zh-HK"/>
        </w:rPr>
        <w:t>Methodology</w:t>
      </w:r>
      <w:bookmarkEnd w:id="4"/>
    </w:p>
    <w:p w14:paraId="55F8C89E" w14:textId="77777777" w:rsidR="006E1646" w:rsidRPr="006E1646" w:rsidRDefault="006E1646" w:rsidP="006E1646">
      <w:pPr>
        <w:rPr>
          <w:lang w:eastAsia="zh-HK"/>
        </w:rPr>
      </w:pPr>
    </w:p>
    <w:p w14:paraId="55F8C89F" w14:textId="77777777" w:rsidR="00620F5C" w:rsidRDefault="00620F5C" w:rsidP="00620F5C">
      <w:pPr>
        <w:pStyle w:val="NormalWeb"/>
        <w:ind w:firstLine="360"/>
      </w:pPr>
      <w:r>
        <w:t>The project will use a structured approach:</w:t>
      </w:r>
    </w:p>
    <w:p w14:paraId="55F8C8A0" w14:textId="77777777" w:rsidR="00620F5C" w:rsidRDefault="00620F5C" w:rsidP="001134EC">
      <w:pPr>
        <w:pStyle w:val="NormalWeb"/>
        <w:numPr>
          <w:ilvl w:val="0"/>
          <w:numId w:val="30"/>
        </w:numPr>
        <w:jc w:val="both"/>
      </w:pPr>
      <w:r>
        <w:rPr>
          <w:rStyle w:val="Strong"/>
        </w:rPr>
        <w:t>Data Acquisition</w:t>
      </w:r>
      <w:r>
        <w:t xml:space="preserve">: Source a dataset of unicorn companies </w:t>
      </w:r>
      <w:r w:rsidR="008C4779">
        <w:t>from Kaggle</w:t>
      </w:r>
      <w:r>
        <w:t xml:space="preserve"> containing columns like company name, valuation, industry, country, founding year, and total funding.</w:t>
      </w:r>
    </w:p>
    <w:p w14:paraId="55F8C8A1" w14:textId="77777777" w:rsidR="00620F5C" w:rsidRDefault="00620F5C" w:rsidP="001134EC">
      <w:pPr>
        <w:pStyle w:val="NormalWeb"/>
        <w:numPr>
          <w:ilvl w:val="0"/>
          <w:numId w:val="30"/>
        </w:numPr>
        <w:jc w:val="both"/>
      </w:pPr>
      <w:r>
        <w:rPr>
          <w:rStyle w:val="Strong"/>
        </w:rPr>
        <w:t>Data Processing</w:t>
      </w:r>
      <w:r>
        <w:t xml:space="preserve">: Employ </w:t>
      </w:r>
      <w:r>
        <w:rPr>
          <w:rStyle w:val="text-sm"/>
        </w:rPr>
        <w:t>pandas</w:t>
      </w:r>
      <w:r>
        <w:t xml:space="preserve"> to clean and preprocess the data, handling missing values, converting data types, and removing duplicates to ensure reliability.</w:t>
      </w:r>
    </w:p>
    <w:p w14:paraId="55F8C8A2" w14:textId="77777777" w:rsidR="00620F5C" w:rsidRDefault="00620F5C" w:rsidP="001134EC">
      <w:pPr>
        <w:pStyle w:val="NormalWeb"/>
        <w:numPr>
          <w:ilvl w:val="0"/>
          <w:numId w:val="30"/>
        </w:numPr>
        <w:jc w:val="both"/>
      </w:pPr>
      <w:r>
        <w:rPr>
          <w:rStyle w:val="Strong"/>
        </w:rPr>
        <w:t>Exploratory Data Analysis (EDA)</w:t>
      </w:r>
      <w:r>
        <w:t>: Conduct initial analysis to summarize key statistics, such as mean valuations, industry counts, and geographic distributions.</w:t>
      </w:r>
    </w:p>
    <w:p w14:paraId="55F8C8A3" w14:textId="77777777" w:rsidR="00620F5C" w:rsidRDefault="00620F5C" w:rsidP="001134EC">
      <w:pPr>
        <w:pStyle w:val="NormalWeb"/>
        <w:numPr>
          <w:ilvl w:val="0"/>
          <w:numId w:val="30"/>
        </w:numPr>
        <w:jc w:val="both"/>
      </w:pPr>
      <w:r>
        <w:rPr>
          <w:rStyle w:val="Strong"/>
        </w:rPr>
        <w:t>Visualization</w:t>
      </w:r>
      <w:r>
        <w:t xml:space="preserve">: Generate graphs using </w:t>
      </w:r>
      <w:r>
        <w:rPr>
          <w:rStyle w:val="text-sm"/>
        </w:rPr>
        <w:t>matplotlib</w:t>
      </w:r>
      <w:r>
        <w:t xml:space="preserve"> and </w:t>
      </w:r>
      <w:r>
        <w:rPr>
          <w:rStyle w:val="text-sm"/>
        </w:rPr>
        <w:t>seaborn</w:t>
      </w:r>
      <w:r>
        <w:t>, including:</w:t>
      </w:r>
    </w:p>
    <w:p w14:paraId="55F8C8A4" w14:textId="77777777" w:rsidR="00620F5C" w:rsidRDefault="00620F5C" w:rsidP="001134EC">
      <w:pPr>
        <w:pStyle w:val="NormalWeb"/>
        <w:numPr>
          <w:ilvl w:val="1"/>
          <w:numId w:val="30"/>
        </w:numPr>
        <w:jc w:val="both"/>
      </w:pPr>
      <w:r>
        <w:t>Bar plots to show the number of unicorns by industry and country.</w:t>
      </w:r>
    </w:p>
    <w:p w14:paraId="55F8C8A5" w14:textId="77777777" w:rsidR="00620F5C" w:rsidRDefault="00620F5C" w:rsidP="001134EC">
      <w:pPr>
        <w:pStyle w:val="NormalWeb"/>
        <w:numPr>
          <w:ilvl w:val="1"/>
          <w:numId w:val="30"/>
        </w:numPr>
        <w:jc w:val="both"/>
      </w:pPr>
      <w:r>
        <w:t>Histograms to depict valuation distributions.</w:t>
      </w:r>
    </w:p>
    <w:p w14:paraId="55F8C8A6" w14:textId="77777777" w:rsidR="00620F5C" w:rsidRDefault="00620F5C" w:rsidP="001134EC">
      <w:pPr>
        <w:pStyle w:val="NormalWeb"/>
        <w:numPr>
          <w:ilvl w:val="1"/>
          <w:numId w:val="30"/>
        </w:numPr>
        <w:jc w:val="both"/>
      </w:pPr>
      <w:r>
        <w:t>Box plots to compare valuations across industries.</w:t>
      </w:r>
    </w:p>
    <w:p w14:paraId="55F8C8A7" w14:textId="77777777" w:rsidR="00620F5C" w:rsidRDefault="00620F5C" w:rsidP="001134EC">
      <w:pPr>
        <w:pStyle w:val="NormalWeb"/>
        <w:numPr>
          <w:ilvl w:val="1"/>
          <w:numId w:val="30"/>
        </w:numPr>
        <w:jc w:val="both"/>
      </w:pPr>
      <w:r>
        <w:t>Scatter plots to explore relationships between funding and valuation.</w:t>
      </w:r>
    </w:p>
    <w:p w14:paraId="55F8C8A8" w14:textId="77777777" w:rsidR="00620F5C" w:rsidRDefault="00620F5C" w:rsidP="001134EC">
      <w:pPr>
        <w:pStyle w:val="NormalWeb"/>
        <w:numPr>
          <w:ilvl w:val="1"/>
          <w:numId w:val="30"/>
        </w:numPr>
        <w:jc w:val="both"/>
      </w:pPr>
      <w:r>
        <w:t>Line charts to track the growth of unicorns over time.</w:t>
      </w:r>
    </w:p>
    <w:p w14:paraId="55F8C8A9" w14:textId="77777777" w:rsidR="00620F5C" w:rsidRDefault="00620F5C" w:rsidP="001134EC">
      <w:pPr>
        <w:pStyle w:val="NormalWeb"/>
        <w:numPr>
          <w:ilvl w:val="0"/>
          <w:numId w:val="30"/>
        </w:numPr>
        <w:jc w:val="both"/>
      </w:pPr>
      <w:r>
        <w:rPr>
          <w:rStyle w:val="Strong"/>
        </w:rPr>
        <w:t>Interpretation</w:t>
      </w:r>
      <w:r>
        <w:t>: Summarize findings, highlighting actionable insights, such as emerging industries, key markets, or factors influencing high valuations.</w:t>
      </w:r>
    </w:p>
    <w:p w14:paraId="55F8C8AA" w14:textId="77777777" w:rsidR="00620F5C" w:rsidRDefault="00620F5C" w:rsidP="00676660">
      <w:pPr>
        <w:jc w:val="both"/>
        <w:rPr>
          <w:rFonts w:ascii="Tahoma" w:eastAsia="PMingLiU" w:hAnsi="Tahoma" w:cs="Tahoma"/>
          <w:sz w:val="20"/>
          <w:szCs w:val="20"/>
          <w:lang w:eastAsia="zh-HK"/>
        </w:rPr>
      </w:pPr>
    </w:p>
    <w:p w14:paraId="55F8C8AB" w14:textId="77777777" w:rsidR="00620F5C" w:rsidRDefault="00620F5C" w:rsidP="00676660">
      <w:pPr>
        <w:jc w:val="both"/>
        <w:rPr>
          <w:rFonts w:ascii="Tahoma" w:eastAsia="PMingLiU" w:hAnsi="Tahoma" w:cs="Tahoma"/>
          <w:sz w:val="20"/>
          <w:szCs w:val="20"/>
          <w:lang w:eastAsia="zh-HK"/>
        </w:rPr>
      </w:pPr>
    </w:p>
    <w:p w14:paraId="55F8C8AC" w14:textId="77777777" w:rsidR="00BC38C8" w:rsidRPr="00C85037" w:rsidRDefault="00BC38C8" w:rsidP="00676660">
      <w:pPr>
        <w:jc w:val="both"/>
        <w:rPr>
          <w:rFonts w:ascii="Tahoma" w:eastAsia="PMingLiU" w:hAnsi="Tahoma" w:cs="Tahoma"/>
          <w:sz w:val="20"/>
          <w:szCs w:val="20"/>
          <w:lang w:eastAsia="zh-HK"/>
        </w:rPr>
      </w:pPr>
    </w:p>
    <w:p w14:paraId="55F8C8AD" w14:textId="77777777" w:rsidR="00D26788" w:rsidRPr="00676660" w:rsidRDefault="00D26788" w:rsidP="00ED1560">
      <w:pPr>
        <w:tabs>
          <w:tab w:val="center" w:pos="4500"/>
        </w:tabs>
        <w:rPr>
          <w:rFonts w:cs="Tahoma"/>
          <w:szCs w:val="20"/>
          <w:lang w:val="en"/>
        </w:rPr>
      </w:pPr>
    </w:p>
    <w:p w14:paraId="55F8C8AE" w14:textId="77777777" w:rsidR="00D26788" w:rsidRDefault="00D26788" w:rsidP="00ED1560">
      <w:pPr>
        <w:rPr>
          <w:b/>
          <w:u w:val="single"/>
        </w:rPr>
        <w:sectPr w:rsidR="00D26788" w:rsidSect="00ED1560">
          <w:pgSz w:w="12240" w:h="15840"/>
          <w:pgMar w:top="1440" w:right="1800" w:bottom="1440" w:left="1800" w:header="720" w:footer="720" w:gutter="0"/>
          <w:cols w:space="720"/>
          <w:titlePg/>
          <w:docGrid w:linePitch="360"/>
        </w:sectPr>
      </w:pPr>
    </w:p>
    <w:p w14:paraId="55F8C8AF" w14:textId="77777777" w:rsidR="00D26788" w:rsidRDefault="00D26788" w:rsidP="00ED1560"/>
    <w:p w14:paraId="55F8C8B0" w14:textId="77777777" w:rsidR="00905B8F" w:rsidRPr="006E1646" w:rsidRDefault="00905B8F" w:rsidP="00A0595A">
      <w:pPr>
        <w:pStyle w:val="Heading1"/>
        <w:rPr>
          <w:rFonts w:ascii="Times New Roman" w:hAnsi="Times New Roman" w:cs="Times New Roman"/>
          <w:sz w:val="24"/>
          <w:szCs w:val="24"/>
          <w:lang w:eastAsia="zh-HK"/>
        </w:rPr>
      </w:pPr>
      <w:bookmarkStart w:id="5" w:name="_Toc202050249"/>
      <w:r w:rsidRPr="006E1646">
        <w:rPr>
          <w:rFonts w:ascii="Times New Roman" w:hAnsi="Times New Roman" w:cs="Times New Roman"/>
          <w:sz w:val="24"/>
          <w:szCs w:val="24"/>
          <w:lang w:eastAsia="zh-HK"/>
        </w:rPr>
        <w:t xml:space="preserve">5. </w:t>
      </w:r>
      <w:r w:rsidR="002271DF" w:rsidRPr="006E1646">
        <w:rPr>
          <w:rFonts w:ascii="Times New Roman" w:hAnsi="Times New Roman" w:cs="Times New Roman"/>
          <w:sz w:val="24"/>
          <w:szCs w:val="24"/>
          <w:lang w:eastAsia="zh-HK"/>
        </w:rPr>
        <w:t>Expect Outcomes</w:t>
      </w:r>
      <w:bookmarkEnd w:id="5"/>
    </w:p>
    <w:p w14:paraId="55F8C8B1" w14:textId="77777777" w:rsidR="002271DF" w:rsidRDefault="002271DF" w:rsidP="002271DF">
      <w:pPr>
        <w:pStyle w:val="NormalWeb"/>
        <w:jc w:val="both"/>
      </w:pPr>
      <w:r>
        <w:t>The project will deliver a comprehensive set of visualizations and insights that illuminate the unicorn company landscape. Key deliverables include:</w:t>
      </w:r>
    </w:p>
    <w:p w14:paraId="55F8C8B2" w14:textId="77777777" w:rsidR="002271DF" w:rsidRDefault="002271DF" w:rsidP="002271DF">
      <w:pPr>
        <w:pStyle w:val="NormalWeb"/>
        <w:numPr>
          <w:ilvl w:val="0"/>
          <w:numId w:val="31"/>
        </w:numPr>
        <w:jc w:val="both"/>
      </w:pPr>
      <w:r>
        <w:t>A cleaned and processed dataset ready for analysis.</w:t>
      </w:r>
    </w:p>
    <w:p w14:paraId="55F8C8B3" w14:textId="77777777" w:rsidR="002271DF" w:rsidRDefault="002271DF" w:rsidP="002271DF">
      <w:pPr>
        <w:pStyle w:val="NormalWeb"/>
        <w:numPr>
          <w:ilvl w:val="0"/>
          <w:numId w:val="31"/>
        </w:numPr>
        <w:jc w:val="both"/>
      </w:pPr>
      <w:r>
        <w:t>A series of professional-grade graphs saved as PNG files for presentations or reports.</w:t>
      </w:r>
    </w:p>
    <w:p w14:paraId="55F8C8B4" w14:textId="77777777" w:rsidR="002271DF" w:rsidRDefault="002271DF" w:rsidP="002271DF">
      <w:pPr>
        <w:pStyle w:val="NormalWeb"/>
        <w:numPr>
          <w:ilvl w:val="0"/>
          <w:numId w:val="31"/>
        </w:numPr>
        <w:jc w:val="both"/>
      </w:pPr>
      <w:r>
        <w:t>A summary of findings, identifying dominant industries (e.g., FinTech, AI), leading countries (e.g., USA, China), valuation trends, and potential correlations between funding and valuation.</w:t>
      </w:r>
    </w:p>
    <w:p w14:paraId="55F8C8B5" w14:textId="77777777" w:rsidR="002271DF" w:rsidRDefault="002271DF" w:rsidP="002271DF">
      <w:pPr>
        <w:pStyle w:val="NormalWeb"/>
        <w:numPr>
          <w:ilvl w:val="0"/>
          <w:numId w:val="31"/>
        </w:numPr>
        <w:jc w:val="both"/>
      </w:pPr>
      <w:r>
        <w:t>Recommendations for stakeholders, such as investors or policymakers, based on observed trends, such as focusing on high-growth sectors or regions.</w:t>
      </w:r>
    </w:p>
    <w:p w14:paraId="55F8C8B6" w14:textId="77777777" w:rsidR="00855FE2" w:rsidRDefault="00855FE2" w:rsidP="00896CFC">
      <w:pPr>
        <w:jc w:val="both"/>
      </w:pPr>
    </w:p>
    <w:p w14:paraId="55F8C8B7" w14:textId="77777777" w:rsidR="004675A6" w:rsidRPr="004675A6" w:rsidRDefault="004675A6" w:rsidP="004675A6">
      <w:pPr>
        <w:pStyle w:val="Heading1"/>
        <w:rPr>
          <w:rFonts w:ascii="Times New Roman" w:hAnsi="Times New Roman" w:cs="Times New Roman"/>
          <w:sz w:val="24"/>
          <w:szCs w:val="24"/>
        </w:rPr>
      </w:pPr>
      <w:bookmarkStart w:id="6" w:name="_Toc202050250"/>
      <w:r w:rsidRPr="004675A6">
        <w:rPr>
          <w:rFonts w:ascii="Times New Roman" w:hAnsi="Times New Roman" w:cs="Times New Roman"/>
          <w:sz w:val="24"/>
          <w:szCs w:val="24"/>
        </w:rPr>
        <w:t>6. Significance</w:t>
      </w:r>
      <w:bookmarkEnd w:id="6"/>
    </w:p>
    <w:p w14:paraId="55F8C8B8" w14:textId="77777777" w:rsidR="007A3956" w:rsidRDefault="007A3956" w:rsidP="007A3956">
      <w:pPr>
        <w:pStyle w:val="NormalWeb"/>
        <w:ind w:left="360"/>
        <w:jc w:val="both"/>
      </w:pPr>
      <w:r>
        <w:t>This project demonstrates proficiency in Python-based data analysis and visualization, showcasing the ability to transform raw data into actionable insights. By analyzing unicorn companies, the project contributes to understanding the dynamics of high-growth startups, which are critical to innovation and economic development. The visualizations will serve as powerful tools for communicating findings to stakeholders, supporting strategic decision-making in investment, entrepreneurship, or policy development.</w:t>
      </w:r>
    </w:p>
    <w:p w14:paraId="55F8C8B9" w14:textId="77777777" w:rsidR="00483D04" w:rsidRDefault="00483D04" w:rsidP="00676660">
      <w:pPr>
        <w:jc w:val="both"/>
        <w:rPr>
          <w:rFonts w:ascii="Tahoma" w:eastAsia="PMingLiU" w:hAnsi="Tahoma" w:cs="Tahoma"/>
          <w:sz w:val="20"/>
          <w:szCs w:val="20"/>
          <w:lang w:eastAsia="zh-HK"/>
        </w:rPr>
      </w:pPr>
    </w:p>
    <w:p w14:paraId="55F8C8BA" w14:textId="77777777" w:rsidR="004675A6" w:rsidRDefault="004675A6" w:rsidP="004675A6">
      <w:pPr>
        <w:pStyle w:val="Heading1"/>
        <w:rPr>
          <w:rFonts w:ascii="Times New Roman" w:hAnsi="Times New Roman" w:cs="Times New Roman"/>
          <w:sz w:val="24"/>
          <w:szCs w:val="24"/>
        </w:rPr>
      </w:pPr>
      <w:bookmarkStart w:id="7" w:name="_Toc202050251"/>
      <w:r>
        <w:rPr>
          <w:rFonts w:ascii="Times New Roman" w:hAnsi="Times New Roman" w:cs="Times New Roman"/>
          <w:sz w:val="24"/>
          <w:szCs w:val="24"/>
        </w:rPr>
        <w:t>7</w:t>
      </w:r>
      <w:r w:rsidRPr="004675A6">
        <w:rPr>
          <w:rFonts w:ascii="Times New Roman" w:hAnsi="Times New Roman" w:cs="Times New Roman"/>
          <w:sz w:val="24"/>
          <w:szCs w:val="24"/>
        </w:rPr>
        <w:t xml:space="preserve">. </w:t>
      </w:r>
      <w:r w:rsidR="003664DD">
        <w:rPr>
          <w:rFonts w:ascii="Times New Roman" w:hAnsi="Times New Roman" w:cs="Times New Roman"/>
          <w:sz w:val="24"/>
          <w:szCs w:val="24"/>
        </w:rPr>
        <w:t>Results and Visualization</w:t>
      </w:r>
      <w:bookmarkEnd w:id="7"/>
    </w:p>
    <w:p w14:paraId="55F8C8BB" w14:textId="77777777" w:rsidR="003664DD" w:rsidRPr="003664DD" w:rsidRDefault="003664DD" w:rsidP="003664DD"/>
    <w:p w14:paraId="55F8C8BC" w14:textId="77777777" w:rsidR="00B6693F" w:rsidRPr="006E1646" w:rsidRDefault="00B6693F" w:rsidP="00CB4070">
      <w:pPr>
        <w:autoSpaceDE w:val="0"/>
        <w:autoSpaceDN w:val="0"/>
        <w:adjustRightInd w:val="0"/>
        <w:jc w:val="both"/>
        <w:rPr>
          <w:rFonts w:ascii="Tahoma" w:hAnsi="Tahoma" w:cs="Tahoma"/>
          <w:sz w:val="20"/>
          <w:szCs w:val="20"/>
        </w:rPr>
      </w:pPr>
    </w:p>
    <w:p w14:paraId="55F8C8BD" w14:textId="77777777" w:rsidR="003664DD" w:rsidRDefault="003664DD" w:rsidP="003664DD">
      <w:pPr>
        <w:pStyle w:val="Heading1"/>
        <w:rPr>
          <w:rFonts w:ascii="Times New Roman" w:hAnsi="Times New Roman" w:cs="Times New Roman"/>
          <w:sz w:val="24"/>
          <w:szCs w:val="24"/>
        </w:rPr>
      </w:pPr>
      <w:bookmarkStart w:id="8" w:name="_Toc202050252"/>
      <w:r>
        <w:rPr>
          <w:rFonts w:ascii="Times New Roman" w:hAnsi="Times New Roman" w:cs="Times New Roman"/>
          <w:sz w:val="24"/>
          <w:szCs w:val="24"/>
        </w:rPr>
        <w:t>8</w:t>
      </w:r>
      <w:r w:rsidRPr="004675A6">
        <w:rPr>
          <w:rFonts w:ascii="Times New Roman" w:hAnsi="Times New Roman" w:cs="Times New Roman"/>
          <w:sz w:val="24"/>
          <w:szCs w:val="24"/>
        </w:rPr>
        <w:t xml:space="preserve">. </w:t>
      </w:r>
      <w:r>
        <w:rPr>
          <w:rFonts w:ascii="Times New Roman" w:hAnsi="Times New Roman" w:cs="Times New Roman"/>
          <w:sz w:val="24"/>
          <w:szCs w:val="24"/>
        </w:rPr>
        <w:t>Conclusion</w:t>
      </w:r>
      <w:bookmarkEnd w:id="8"/>
    </w:p>
    <w:p w14:paraId="55F8C8BE" w14:textId="77777777" w:rsidR="003664DD" w:rsidRDefault="003664DD" w:rsidP="003664DD"/>
    <w:p w14:paraId="55F8C8BF" w14:textId="77777777" w:rsidR="003664DD" w:rsidRDefault="003664DD" w:rsidP="003664DD">
      <w:pPr>
        <w:pStyle w:val="Heading1"/>
        <w:rPr>
          <w:rFonts w:ascii="Times New Roman" w:hAnsi="Times New Roman" w:cs="Times New Roman"/>
          <w:sz w:val="24"/>
          <w:szCs w:val="24"/>
        </w:rPr>
      </w:pPr>
      <w:bookmarkStart w:id="9" w:name="_Toc202050253"/>
      <w:r>
        <w:rPr>
          <w:rFonts w:ascii="Times New Roman" w:hAnsi="Times New Roman" w:cs="Times New Roman"/>
          <w:sz w:val="24"/>
          <w:szCs w:val="24"/>
        </w:rPr>
        <w:t>9</w:t>
      </w:r>
      <w:r w:rsidRPr="004675A6">
        <w:rPr>
          <w:rFonts w:ascii="Times New Roman" w:hAnsi="Times New Roman" w:cs="Times New Roman"/>
          <w:sz w:val="24"/>
          <w:szCs w:val="24"/>
        </w:rPr>
        <w:t xml:space="preserve">. </w:t>
      </w:r>
      <w:r>
        <w:rPr>
          <w:rFonts w:ascii="Times New Roman" w:hAnsi="Times New Roman" w:cs="Times New Roman"/>
          <w:sz w:val="24"/>
          <w:szCs w:val="24"/>
        </w:rPr>
        <w:t>Appendix</w:t>
      </w:r>
      <w:bookmarkEnd w:id="9"/>
    </w:p>
    <w:p w14:paraId="55F8C8C0" w14:textId="77777777" w:rsidR="003664DD" w:rsidRPr="003664DD" w:rsidRDefault="003664DD" w:rsidP="003664DD"/>
    <w:p w14:paraId="55F8C8C1" w14:textId="77777777" w:rsidR="00B6693F" w:rsidRPr="00C85037" w:rsidRDefault="00B6693F" w:rsidP="00CB4070">
      <w:pPr>
        <w:autoSpaceDE w:val="0"/>
        <w:autoSpaceDN w:val="0"/>
        <w:adjustRightInd w:val="0"/>
        <w:rPr>
          <w:rFonts w:ascii="Tahoma" w:eastAsia="PMingLiU" w:hAnsi="Tahoma" w:cs="Tahoma"/>
          <w:sz w:val="20"/>
          <w:szCs w:val="20"/>
          <w:lang w:eastAsia="zh-HK"/>
        </w:rPr>
      </w:pPr>
    </w:p>
    <w:p w14:paraId="55F8C8C2" w14:textId="77777777" w:rsidR="00B6693F" w:rsidRPr="00C85037" w:rsidRDefault="00B6693F" w:rsidP="00CB4070">
      <w:pPr>
        <w:autoSpaceDE w:val="0"/>
        <w:autoSpaceDN w:val="0"/>
        <w:adjustRightInd w:val="0"/>
        <w:rPr>
          <w:rFonts w:ascii="Tahoma" w:hAnsi="Tahoma" w:cs="Tahoma"/>
          <w:sz w:val="20"/>
          <w:szCs w:val="20"/>
        </w:rPr>
      </w:pPr>
      <w:r w:rsidRPr="00C85037">
        <w:rPr>
          <w:rFonts w:ascii="Tahoma" w:hAnsi="Tahoma" w:cs="Tahoma"/>
          <w:sz w:val="20"/>
          <w:szCs w:val="20"/>
        </w:rPr>
        <w:t>Contribution of each member:</w:t>
      </w:r>
    </w:p>
    <w:tbl>
      <w:tblPr>
        <w:tblW w:w="0" w:type="auto"/>
        <w:tblLook w:val="01E0" w:firstRow="1" w:lastRow="1" w:firstColumn="1" w:lastColumn="1" w:noHBand="0" w:noVBand="0"/>
      </w:tblPr>
      <w:tblGrid>
        <w:gridCol w:w="1548"/>
      </w:tblGrid>
      <w:tr w:rsidR="006E1646" w:rsidRPr="00C85037" w14:paraId="55F8C8C4" w14:textId="77777777">
        <w:tc>
          <w:tcPr>
            <w:tcW w:w="1548" w:type="dxa"/>
          </w:tcPr>
          <w:p w14:paraId="55F8C8C3" w14:textId="77777777" w:rsidR="006E1646" w:rsidRPr="00C85037" w:rsidRDefault="006E1646" w:rsidP="00A2256F">
            <w:pPr>
              <w:autoSpaceDE w:val="0"/>
              <w:autoSpaceDN w:val="0"/>
              <w:adjustRightInd w:val="0"/>
              <w:rPr>
                <w:rFonts w:ascii="Tahoma" w:hAnsi="Tahoma" w:cs="Tahoma"/>
                <w:sz w:val="20"/>
                <w:szCs w:val="20"/>
              </w:rPr>
            </w:pPr>
            <w:r w:rsidRPr="00C85037">
              <w:rPr>
                <w:rFonts w:ascii="Tahoma" w:hAnsi="Tahoma" w:cs="Tahoma"/>
                <w:sz w:val="20"/>
                <w:szCs w:val="20"/>
              </w:rPr>
              <w:t>Section 1:</w:t>
            </w:r>
          </w:p>
        </w:tc>
      </w:tr>
      <w:tr w:rsidR="006E1646" w:rsidRPr="00C85037" w14:paraId="55F8C8C6" w14:textId="77777777">
        <w:tc>
          <w:tcPr>
            <w:tcW w:w="1548" w:type="dxa"/>
          </w:tcPr>
          <w:p w14:paraId="55F8C8C5" w14:textId="77777777" w:rsidR="006E1646" w:rsidRPr="00C85037" w:rsidRDefault="006E1646" w:rsidP="00A2256F">
            <w:pPr>
              <w:autoSpaceDE w:val="0"/>
              <w:autoSpaceDN w:val="0"/>
              <w:adjustRightInd w:val="0"/>
              <w:rPr>
                <w:rFonts w:ascii="Tahoma" w:hAnsi="Tahoma" w:cs="Tahoma"/>
                <w:sz w:val="20"/>
                <w:szCs w:val="20"/>
              </w:rPr>
            </w:pPr>
            <w:r w:rsidRPr="00C85037">
              <w:rPr>
                <w:rFonts w:ascii="Tahoma" w:hAnsi="Tahoma" w:cs="Tahoma"/>
                <w:sz w:val="20"/>
                <w:szCs w:val="20"/>
              </w:rPr>
              <w:t>Section 2:</w:t>
            </w:r>
          </w:p>
        </w:tc>
      </w:tr>
    </w:tbl>
    <w:p w14:paraId="55F8C8C7" w14:textId="77777777" w:rsidR="00A2256F" w:rsidRPr="00C85037" w:rsidRDefault="00A2256F" w:rsidP="00A2256F">
      <w:pPr>
        <w:autoSpaceDE w:val="0"/>
        <w:autoSpaceDN w:val="0"/>
        <w:adjustRightInd w:val="0"/>
        <w:rPr>
          <w:rFonts w:ascii="Tahoma" w:hAnsi="Tahoma" w:cs="Tahoma"/>
          <w:sz w:val="20"/>
          <w:szCs w:val="20"/>
        </w:rPr>
      </w:pPr>
    </w:p>
    <w:p w14:paraId="55F8C8C8" w14:textId="77777777" w:rsidR="00B6693F" w:rsidRPr="00C85037" w:rsidRDefault="00B6693F" w:rsidP="00CB4070">
      <w:pPr>
        <w:autoSpaceDE w:val="0"/>
        <w:autoSpaceDN w:val="0"/>
        <w:adjustRightInd w:val="0"/>
        <w:rPr>
          <w:rFonts w:ascii="Tahoma" w:eastAsia="PMingLiU" w:hAnsi="Tahoma" w:cs="Tahoma"/>
          <w:sz w:val="20"/>
          <w:szCs w:val="20"/>
          <w:lang w:eastAsia="zh-HK"/>
        </w:rPr>
      </w:pPr>
    </w:p>
    <w:p w14:paraId="55F8C8C9" w14:textId="77777777" w:rsidR="00B6693F" w:rsidRPr="00C85037" w:rsidRDefault="00B6693F" w:rsidP="00CB4070">
      <w:pPr>
        <w:autoSpaceDE w:val="0"/>
        <w:autoSpaceDN w:val="0"/>
        <w:adjustRightInd w:val="0"/>
        <w:rPr>
          <w:rFonts w:ascii="Tahoma" w:hAnsi="Tahoma" w:cs="Tahoma"/>
          <w:sz w:val="20"/>
          <w:szCs w:val="20"/>
        </w:rPr>
      </w:pPr>
      <w:r w:rsidRPr="00C85037">
        <w:rPr>
          <w:rFonts w:ascii="Tahoma" w:hAnsi="Tahoma" w:cs="Tahoma"/>
          <w:sz w:val="20"/>
          <w:szCs w:val="20"/>
        </w:rPr>
        <w:t>Group members’ signatures:</w:t>
      </w:r>
    </w:p>
    <w:p w14:paraId="55F8C8CA" w14:textId="77777777" w:rsidR="008D2166" w:rsidRPr="00C85037" w:rsidRDefault="008D2166" w:rsidP="008D2166">
      <w:pPr>
        <w:autoSpaceDE w:val="0"/>
        <w:autoSpaceDN w:val="0"/>
        <w:adjustRightInd w:val="0"/>
        <w:rPr>
          <w:rFonts w:ascii="Tahoma" w:hAnsi="Tahoma" w:cs="Tahoma"/>
          <w:sz w:val="20"/>
          <w:szCs w:val="20"/>
        </w:rPr>
      </w:pPr>
    </w:p>
    <w:p w14:paraId="55F8C8CB" w14:textId="77777777" w:rsidR="00B6693F" w:rsidRPr="00C85037" w:rsidRDefault="00B6693F" w:rsidP="00CB4070">
      <w:pPr>
        <w:autoSpaceDE w:val="0"/>
        <w:autoSpaceDN w:val="0"/>
        <w:adjustRightInd w:val="0"/>
        <w:rPr>
          <w:rFonts w:ascii="Tahoma" w:hAnsi="Tahoma" w:cs="Tahoma"/>
          <w:sz w:val="20"/>
          <w:szCs w:val="20"/>
        </w:rPr>
      </w:pPr>
    </w:p>
    <w:p w14:paraId="55F8C8CC" w14:textId="77777777" w:rsidR="00BA7628" w:rsidRPr="00C85037" w:rsidRDefault="00BA7628" w:rsidP="00CB4070">
      <w:pPr>
        <w:autoSpaceDE w:val="0"/>
        <w:autoSpaceDN w:val="0"/>
        <w:adjustRightInd w:val="0"/>
        <w:rPr>
          <w:rFonts w:ascii="Tahoma" w:hAnsi="Tahoma" w:cs="Tahoma"/>
          <w:sz w:val="20"/>
          <w:szCs w:val="20"/>
        </w:rPr>
      </w:pPr>
      <w:r w:rsidRPr="00C85037">
        <w:rPr>
          <w:rFonts w:ascii="Tahoma" w:hAnsi="Tahoma" w:cs="Tahoma"/>
          <w:sz w:val="20"/>
          <w:szCs w:val="20"/>
        </w:rPr>
        <w:lastRenderedPageBreak/>
        <w:tab/>
      </w:r>
    </w:p>
    <w:p w14:paraId="55F8C8CD" w14:textId="77777777" w:rsidR="008D2166" w:rsidRPr="00C85037" w:rsidRDefault="008D2166" w:rsidP="008D2166">
      <w:pPr>
        <w:autoSpaceDE w:val="0"/>
        <w:autoSpaceDN w:val="0"/>
        <w:adjustRightInd w:val="0"/>
        <w:rPr>
          <w:rFonts w:ascii="Tahoma" w:hAnsi="Tahoma" w:cs="Tahoma"/>
          <w:sz w:val="20"/>
          <w:szCs w:val="20"/>
        </w:rPr>
      </w:pPr>
      <w:r w:rsidRPr="00C85037">
        <w:rPr>
          <w:rFonts w:ascii="Tahoma" w:hAnsi="Tahoma" w:cs="Tahoma"/>
          <w:sz w:val="20"/>
          <w:szCs w:val="20"/>
        </w:rPr>
        <w:t>_______________________________</w:t>
      </w:r>
    </w:p>
    <w:p w14:paraId="55F8C8CE" w14:textId="77777777" w:rsidR="00B6693F" w:rsidRPr="00C85037" w:rsidRDefault="00B6693F" w:rsidP="00CB4070">
      <w:pPr>
        <w:autoSpaceDE w:val="0"/>
        <w:autoSpaceDN w:val="0"/>
        <w:adjustRightInd w:val="0"/>
        <w:rPr>
          <w:rFonts w:ascii="Tahoma" w:hAnsi="Tahoma" w:cs="Tahoma"/>
          <w:sz w:val="20"/>
          <w:szCs w:val="20"/>
        </w:rPr>
      </w:pPr>
    </w:p>
    <w:p w14:paraId="55F8C8CF" w14:textId="77777777" w:rsidR="008D2166" w:rsidRPr="00C85037" w:rsidRDefault="008D2166" w:rsidP="00CB4070">
      <w:pPr>
        <w:autoSpaceDE w:val="0"/>
        <w:autoSpaceDN w:val="0"/>
        <w:adjustRightInd w:val="0"/>
        <w:rPr>
          <w:rFonts w:ascii="Tahoma" w:hAnsi="Tahoma" w:cs="Tahoma"/>
          <w:sz w:val="20"/>
          <w:szCs w:val="20"/>
        </w:rPr>
      </w:pPr>
    </w:p>
    <w:p w14:paraId="55F8C8D0" w14:textId="77777777" w:rsidR="00BA7628" w:rsidRPr="00C85037" w:rsidRDefault="00BA7628" w:rsidP="00BA7628">
      <w:pPr>
        <w:autoSpaceDE w:val="0"/>
        <w:autoSpaceDN w:val="0"/>
        <w:adjustRightInd w:val="0"/>
        <w:rPr>
          <w:rFonts w:ascii="Tahoma" w:hAnsi="Tahoma" w:cs="Tahoma"/>
          <w:sz w:val="20"/>
          <w:szCs w:val="20"/>
        </w:rPr>
      </w:pPr>
      <w:r w:rsidRPr="00C85037">
        <w:rPr>
          <w:rFonts w:ascii="Tahoma" w:hAnsi="Tahoma" w:cs="Tahoma"/>
          <w:sz w:val="20"/>
          <w:szCs w:val="20"/>
        </w:rPr>
        <w:tab/>
      </w:r>
      <w:r w:rsidRPr="00C85037">
        <w:rPr>
          <w:rFonts w:ascii="Tahoma" w:hAnsi="Tahoma" w:cs="Tahoma"/>
          <w:sz w:val="20"/>
          <w:szCs w:val="20"/>
        </w:rPr>
        <w:tab/>
      </w:r>
      <w:r w:rsidRPr="00C85037">
        <w:rPr>
          <w:rFonts w:ascii="Tahoma" w:hAnsi="Tahoma" w:cs="Tahoma"/>
          <w:sz w:val="20"/>
          <w:szCs w:val="20"/>
        </w:rPr>
        <w:tab/>
      </w:r>
    </w:p>
    <w:p w14:paraId="55F8C8D1" w14:textId="77777777" w:rsidR="008D2166" w:rsidRPr="00C85037" w:rsidRDefault="008D2166" w:rsidP="008D2166">
      <w:pPr>
        <w:autoSpaceDE w:val="0"/>
        <w:autoSpaceDN w:val="0"/>
        <w:adjustRightInd w:val="0"/>
        <w:rPr>
          <w:rFonts w:ascii="Tahoma" w:hAnsi="Tahoma" w:cs="Tahoma"/>
          <w:sz w:val="20"/>
          <w:szCs w:val="20"/>
        </w:rPr>
      </w:pPr>
      <w:r w:rsidRPr="00C85037">
        <w:rPr>
          <w:rFonts w:ascii="Tahoma" w:hAnsi="Tahoma" w:cs="Tahoma"/>
          <w:sz w:val="20"/>
          <w:szCs w:val="20"/>
        </w:rPr>
        <w:t>________________________________</w:t>
      </w:r>
    </w:p>
    <w:p w14:paraId="55F8C8D2" w14:textId="77777777" w:rsidR="00B6693F" w:rsidRPr="00C85037" w:rsidRDefault="00B6693F" w:rsidP="00CB4070">
      <w:pPr>
        <w:autoSpaceDE w:val="0"/>
        <w:autoSpaceDN w:val="0"/>
        <w:adjustRightInd w:val="0"/>
        <w:rPr>
          <w:rFonts w:ascii="Tahoma" w:hAnsi="Tahoma" w:cs="Tahoma"/>
          <w:sz w:val="20"/>
          <w:szCs w:val="20"/>
        </w:rPr>
      </w:pPr>
    </w:p>
    <w:p w14:paraId="55F8C8D3" w14:textId="77777777" w:rsidR="008D2166" w:rsidRPr="00C85037" w:rsidRDefault="008D2166" w:rsidP="00CB4070">
      <w:pPr>
        <w:autoSpaceDE w:val="0"/>
        <w:autoSpaceDN w:val="0"/>
        <w:adjustRightInd w:val="0"/>
        <w:rPr>
          <w:rFonts w:ascii="Tahoma" w:hAnsi="Tahoma" w:cs="Tahoma"/>
          <w:sz w:val="20"/>
          <w:szCs w:val="20"/>
        </w:rPr>
      </w:pPr>
    </w:p>
    <w:p w14:paraId="55F8C8D4" w14:textId="77777777" w:rsidR="00BA7628" w:rsidRPr="00C85037" w:rsidRDefault="00BA7628" w:rsidP="00BA7628">
      <w:pPr>
        <w:autoSpaceDE w:val="0"/>
        <w:autoSpaceDN w:val="0"/>
        <w:adjustRightInd w:val="0"/>
        <w:rPr>
          <w:rFonts w:ascii="Tahoma" w:hAnsi="Tahoma" w:cs="Tahoma"/>
          <w:sz w:val="20"/>
          <w:szCs w:val="20"/>
        </w:rPr>
      </w:pPr>
      <w:r w:rsidRPr="00C85037">
        <w:rPr>
          <w:rFonts w:ascii="Tahoma" w:hAnsi="Tahoma" w:cs="Tahoma"/>
          <w:sz w:val="20"/>
          <w:szCs w:val="20"/>
        </w:rPr>
        <w:tab/>
      </w:r>
      <w:r w:rsidRPr="00C85037">
        <w:rPr>
          <w:rFonts w:ascii="Tahoma" w:hAnsi="Tahoma" w:cs="Tahoma"/>
          <w:sz w:val="20"/>
          <w:szCs w:val="20"/>
        </w:rPr>
        <w:tab/>
      </w:r>
      <w:r w:rsidRPr="00C85037">
        <w:rPr>
          <w:rFonts w:ascii="Tahoma" w:hAnsi="Tahoma" w:cs="Tahoma"/>
          <w:sz w:val="20"/>
          <w:szCs w:val="20"/>
        </w:rPr>
        <w:tab/>
      </w:r>
    </w:p>
    <w:p w14:paraId="55F8C8D5" w14:textId="77777777" w:rsidR="00B6693F" w:rsidRPr="00C85037" w:rsidRDefault="00B6693F" w:rsidP="00CB4070">
      <w:pPr>
        <w:autoSpaceDE w:val="0"/>
        <w:autoSpaceDN w:val="0"/>
        <w:adjustRightInd w:val="0"/>
        <w:rPr>
          <w:rFonts w:ascii="Tahoma" w:hAnsi="Tahoma" w:cs="Tahoma"/>
          <w:sz w:val="20"/>
          <w:szCs w:val="20"/>
        </w:rPr>
      </w:pPr>
      <w:r w:rsidRPr="00C85037">
        <w:rPr>
          <w:rFonts w:ascii="Tahoma" w:hAnsi="Tahoma" w:cs="Tahoma"/>
          <w:sz w:val="20"/>
          <w:szCs w:val="20"/>
        </w:rPr>
        <w:t>________________________________</w:t>
      </w:r>
    </w:p>
    <w:p w14:paraId="55F8C8D6" w14:textId="77777777" w:rsidR="00B6693F" w:rsidRPr="00C85037" w:rsidRDefault="00B6693F" w:rsidP="00CB4070">
      <w:pPr>
        <w:autoSpaceDE w:val="0"/>
        <w:autoSpaceDN w:val="0"/>
        <w:adjustRightInd w:val="0"/>
        <w:rPr>
          <w:rFonts w:ascii="Tahoma" w:hAnsi="Tahoma" w:cs="Tahoma"/>
          <w:sz w:val="20"/>
          <w:szCs w:val="20"/>
        </w:rPr>
      </w:pPr>
    </w:p>
    <w:p w14:paraId="55F8C8D7" w14:textId="77777777" w:rsidR="008D2166" w:rsidRPr="00C85037" w:rsidRDefault="008D2166" w:rsidP="00CB4070">
      <w:pPr>
        <w:autoSpaceDE w:val="0"/>
        <w:autoSpaceDN w:val="0"/>
        <w:adjustRightInd w:val="0"/>
        <w:rPr>
          <w:rFonts w:ascii="Tahoma" w:hAnsi="Tahoma" w:cs="Tahoma"/>
          <w:sz w:val="20"/>
          <w:szCs w:val="20"/>
        </w:rPr>
      </w:pPr>
    </w:p>
    <w:p w14:paraId="55F8C8D8" w14:textId="77777777" w:rsidR="00BA7628" w:rsidRPr="00C85037" w:rsidRDefault="00BA7628" w:rsidP="00BA7628">
      <w:pPr>
        <w:autoSpaceDE w:val="0"/>
        <w:autoSpaceDN w:val="0"/>
        <w:adjustRightInd w:val="0"/>
        <w:rPr>
          <w:rFonts w:ascii="Tahoma" w:hAnsi="Tahoma" w:cs="Tahoma"/>
          <w:sz w:val="20"/>
          <w:szCs w:val="20"/>
        </w:rPr>
      </w:pPr>
      <w:r w:rsidRPr="00C85037">
        <w:rPr>
          <w:rFonts w:ascii="Tahoma" w:hAnsi="Tahoma" w:cs="Tahoma"/>
          <w:sz w:val="20"/>
          <w:szCs w:val="20"/>
        </w:rPr>
        <w:tab/>
      </w:r>
      <w:r w:rsidRPr="00C85037">
        <w:rPr>
          <w:rFonts w:ascii="Tahoma" w:hAnsi="Tahoma" w:cs="Tahoma"/>
          <w:sz w:val="20"/>
          <w:szCs w:val="20"/>
        </w:rPr>
        <w:tab/>
      </w:r>
      <w:r w:rsidRPr="00C85037">
        <w:rPr>
          <w:rFonts w:ascii="Tahoma" w:hAnsi="Tahoma" w:cs="Tahoma"/>
          <w:sz w:val="20"/>
          <w:szCs w:val="20"/>
        </w:rPr>
        <w:tab/>
      </w:r>
    </w:p>
    <w:p w14:paraId="55F8C8D9" w14:textId="77777777" w:rsidR="008D2166" w:rsidRPr="00C85037" w:rsidRDefault="008D2166" w:rsidP="008D2166">
      <w:pPr>
        <w:autoSpaceDE w:val="0"/>
        <w:autoSpaceDN w:val="0"/>
        <w:adjustRightInd w:val="0"/>
        <w:rPr>
          <w:rFonts w:ascii="Tahoma" w:hAnsi="Tahoma" w:cs="Tahoma"/>
          <w:sz w:val="20"/>
          <w:szCs w:val="20"/>
        </w:rPr>
      </w:pPr>
      <w:r w:rsidRPr="00C85037">
        <w:rPr>
          <w:rFonts w:ascii="Tahoma" w:hAnsi="Tahoma" w:cs="Tahoma"/>
          <w:sz w:val="20"/>
          <w:szCs w:val="20"/>
        </w:rPr>
        <w:t>________________________________</w:t>
      </w:r>
    </w:p>
    <w:p w14:paraId="55F8C8DA" w14:textId="77777777" w:rsidR="00B6693F" w:rsidRPr="00C85037" w:rsidRDefault="00B6693F" w:rsidP="00CB4070">
      <w:pPr>
        <w:rPr>
          <w:rFonts w:ascii="Tahoma" w:eastAsia="PMingLiU" w:hAnsi="Tahoma" w:cs="Tahoma"/>
          <w:sz w:val="20"/>
          <w:szCs w:val="20"/>
          <w:lang w:eastAsia="zh-HK"/>
        </w:rPr>
      </w:pPr>
    </w:p>
    <w:p w14:paraId="55F8C8DB" w14:textId="77777777" w:rsidR="00BA7628" w:rsidRPr="00C85037" w:rsidRDefault="00BA7628" w:rsidP="00BA7628">
      <w:pPr>
        <w:autoSpaceDE w:val="0"/>
        <w:autoSpaceDN w:val="0"/>
        <w:adjustRightInd w:val="0"/>
        <w:rPr>
          <w:rFonts w:ascii="Tahoma" w:hAnsi="Tahoma" w:cs="Tahoma"/>
          <w:sz w:val="20"/>
          <w:szCs w:val="20"/>
        </w:rPr>
      </w:pPr>
    </w:p>
    <w:p w14:paraId="55F8C8DC" w14:textId="77777777" w:rsidR="00BA7628" w:rsidRPr="00C85037" w:rsidRDefault="00BA7628" w:rsidP="00BA7628">
      <w:pPr>
        <w:autoSpaceDE w:val="0"/>
        <w:autoSpaceDN w:val="0"/>
        <w:adjustRightInd w:val="0"/>
        <w:rPr>
          <w:rFonts w:ascii="Tahoma" w:hAnsi="Tahoma" w:cs="Tahoma"/>
          <w:sz w:val="20"/>
          <w:szCs w:val="20"/>
        </w:rPr>
      </w:pPr>
      <w:r w:rsidRPr="00C85037">
        <w:rPr>
          <w:rFonts w:ascii="Tahoma" w:hAnsi="Tahoma" w:cs="Tahoma"/>
          <w:sz w:val="20"/>
          <w:szCs w:val="20"/>
        </w:rPr>
        <w:tab/>
      </w:r>
      <w:r w:rsidRPr="00C85037">
        <w:rPr>
          <w:rFonts w:ascii="Tahoma" w:hAnsi="Tahoma" w:cs="Tahoma"/>
          <w:sz w:val="20"/>
          <w:szCs w:val="20"/>
        </w:rPr>
        <w:tab/>
      </w:r>
      <w:r w:rsidRPr="00C85037">
        <w:rPr>
          <w:rFonts w:ascii="Tahoma" w:hAnsi="Tahoma" w:cs="Tahoma"/>
          <w:sz w:val="20"/>
          <w:szCs w:val="20"/>
        </w:rPr>
        <w:tab/>
        <w:t>(Nelson Leung)</w:t>
      </w:r>
    </w:p>
    <w:p w14:paraId="55F8C8DD" w14:textId="77777777" w:rsidR="00BA7628" w:rsidRPr="00C85037" w:rsidRDefault="00BA7628" w:rsidP="00BA7628">
      <w:pPr>
        <w:autoSpaceDE w:val="0"/>
        <w:autoSpaceDN w:val="0"/>
        <w:adjustRightInd w:val="0"/>
        <w:rPr>
          <w:rFonts w:ascii="Tahoma" w:hAnsi="Tahoma" w:cs="Tahoma"/>
          <w:sz w:val="20"/>
          <w:szCs w:val="20"/>
        </w:rPr>
      </w:pPr>
      <w:r w:rsidRPr="00C85037">
        <w:rPr>
          <w:rFonts w:ascii="Tahoma" w:hAnsi="Tahoma" w:cs="Tahoma"/>
          <w:sz w:val="20"/>
          <w:szCs w:val="20"/>
        </w:rPr>
        <w:t>________________________________</w:t>
      </w:r>
    </w:p>
    <w:p w14:paraId="55F8C8DE" w14:textId="77777777" w:rsidR="00BA7628" w:rsidRPr="00C85037" w:rsidRDefault="00BA7628" w:rsidP="00BA7628">
      <w:pPr>
        <w:rPr>
          <w:rFonts w:ascii="Tahoma" w:eastAsia="PMingLiU" w:hAnsi="Tahoma" w:cs="Tahoma"/>
          <w:sz w:val="20"/>
          <w:szCs w:val="20"/>
          <w:lang w:eastAsia="zh-HK"/>
        </w:rPr>
      </w:pPr>
    </w:p>
    <w:p w14:paraId="55F8C8DF" w14:textId="77777777" w:rsidR="00023B21" w:rsidRPr="00C85037" w:rsidRDefault="00023B21" w:rsidP="00CB4070">
      <w:pPr>
        <w:rPr>
          <w:rFonts w:ascii="Tahoma" w:eastAsia="PMingLiU" w:hAnsi="Tahoma" w:cs="Tahoma"/>
          <w:sz w:val="20"/>
          <w:szCs w:val="20"/>
          <w:lang w:eastAsia="zh-HK"/>
        </w:rPr>
      </w:pPr>
    </w:p>
    <w:p w14:paraId="55F8C8E0" w14:textId="77777777" w:rsidR="00023B21" w:rsidRPr="00EA23B6" w:rsidRDefault="00023B21" w:rsidP="00023B21">
      <w:pPr>
        <w:jc w:val="center"/>
        <w:rPr>
          <w:rFonts w:ascii="Tahoma" w:eastAsia="PMingLiU" w:hAnsi="Tahoma" w:cs="Tahoma"/>
          <w:b/>
          <w:sz w:val="20"/>
          <w:szCs w:val="20"/>
          <w:lang w:eastAsia="zh-HK"/>
        </w:rPr>
      </w:pPr>
      <w:r w:rsidRPr="00EA23B6">
        <w:rPr>
          <w:rFonts w:ascii="Tahoma" w:eastAsia="PMingLiU" w:hAnsi="Tahoma" w:cs="Tahoma"/>
          <w:b/>
          <w:sz w:val="20"/>
          <w:szCs w:val="20"/>
          <w:lang w:eastAsia="zh-HK"/>
        </w:rPr>
        <w:t>The End</w:t>
      </w:r>
    </w:p>
    <w:sectPr w:rsidR="00023B21" w:rsidRPr="00EA23B6" w:rsidSect="005267FE">
      <w:headerReference w:type="default"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8C8E5" w14:textId="77777777" w:rsidR="001D548D" w:rsidRDefault="001D548D">
      <w:r>
        <w:separator/>
      </w:r>
    </w:p>
  </w:endnote>
  <w:endnote w:type="continuationSeparator" w:id="0">
    <w:p w14:paraId="55F8C8E6" w14:textId="77777777" w:rsidR="001D548D" w:rsidRDefault="001D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8C8E8" w14:textId="77777777" w:rsidR="00C969B5" w:rsidRPr="00C969B5" w:rsidRDefault="00C969B5" w:rsidP="00C969B5">
    <w:pPr>
      <w:pStyle w:val="Footer"/>
      <w:jc w:val="right"/>
      <w:rPr>
        <w:rFonts w:ascii="Tahoma" w:hAnsi="Tahoma" w:cs="Tahoma"/>
        <w:sz w:val="16"/>
        <w:szCs w:val="16"/>
      </w:rPr>
    </w:pPr>
    <w:r w:rsidRPr="00C969B5">
      <w:rPr>
        <w:rFonts w:ascii="Tahoma" w:hAnsi="Tahoma" w:cs="Tahoma"/>
        <w:sz w:val="16"/>
        <w:szCs w:val="16"/>
      </w:rPr>
      <w:t xml:space="preserve">Page </w:t>
    </w:r>
    <w:r w:rsidRPr="00C969B5">
      <w:rPr>
        <w:rFonts w:ascii="Tahoma" w:hAnsi="Tahoma" w:cs="Tahoma"/>
        <w:sz w:val="16"/>
        <w:szCs w:val="16"/>
      </w:rPr>
      <w:fldChar w:fldCharType="begin"/>
    </w:r>
    <w:r w:rsidRPr="00C969B5">
      <w:rPr>
        <w:rFonts w:ascii="Tahoma" w:hAnsi="Tahoma" w:cs="Tahoma"/>
        <w:sz w:val="16"/>
        <w:szCs w:val="16"/>
      </w:rPr>
      <w:instrText xml:space="preserve"> PAGE </w:instrText>
    </w:r>
    <w:r w:rsidRPr="00C969B5">
      <w:rPr>
        <w:rFonts w:ascii="Tahoma" w:hAnsi="Tahoma" w:cs="Tahoma"/>
        <w:sz w:val="16"/>
        <w:szCs w:val="16"/>
      </w:rPr>
      <w:fldChar w:fldCharType="separate"/>
    </w:r>
    <w:r w:rsidR="007B11F8">
      <w:rPr>
        <w:rFonts w:ascii="Tahoma" w:hAnsi="Tahoma" w:cs="Tahoma"/>
        <w:noProof/>
        <w:sz w:val="16"/>
        <w:szCs w:val="16"/>
      </w:rPr>
      <w:t>2</w:t>
    </w:r>
    <w:r w:rsidRPr="00C969B5">
      <w:rPr>
        <w:rFonts w:ascii="Tahoma" w:hAnsi="Tahoma" w:cs="Tahoma"/>
        <w:sz w:val="16"/>
        <w:szCs w:val="16"/>
      </w:rPr>
      <w:fldChar w:fldCharType="end"/>
    </w:r>
    <w:r w:rsidRPr="00C969B5">
      <w:rPr>
        <w:rFonts w:ascii="Tahoma" w:hAnsi="Tahoma" w:cs="Tahoma"/>
        <w:sz w:val="16"/>
        <w:szCs w:val="16"/>
      </w:rPr>
      <w:t xml:space="preserve"> of </w:t>
    </w:r>
    <w:r w:rsidRPr="00C969B5">
      <w:rPr>
        <w:rFonts w:ascii="Tahoma" w:hAnsi="Tahoma" w:cs="Tahoma"/>
        <w:sz w:val="16"/>
        <w:szCs w:val="16"/>
      </w:rPr>
      <w:fldChar w:fldCharType="begin"/>
    </w:r>
    <w:r w:rsidRPr="00C969B5">
      <w:rPr>
        <w:rFonts w:ascii="Tahoma" w:hAnsi="Tahoma" w:cs="Tahoma"/>
        <w:sz w:val="16"/>
        <w:szCs w:val="16"/>
      </w:rPr>
      <w:instrText xml:space="preserve"> NUMPAGES </w:instrText>
    </w:r>
    <w:r w:rsidRPr="00C969B5">
      <w:rPr>
        <w:rFonts w:ascii="Tahoma" w:hAnsi="Tahoma" w:cs="Tahoma"/>
        <w:sz w:val="16"/>
        <w:szCs w:val="16"/>
      </w:rPr>
      <w:fldChar w:fldCharType="separate"/>
    </w:r>
    <w:r w:rsidR="007B11F8">
      <w:rPr>
        <w:rFonts w:ascii="Tahoma" w:hAnsi="Tahoma" w:cs="Tahoma"/>
        <w:noProof/>
        <w:sz w:val="16"/>
        <w:szCs w:val="16"/>
      </w:rPr>
      <w:t>6</w:t>
    </w:r>
    <w:r w:rsidRPr="00C969B5">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8C8EB" w14:textId="77777777" w:rsidR="00ED1560" w:rsidRPr="00D948E7" w:rsidRDefault="00ED1560" w:rsidP="00D948E7">
    <w:pPr>
      <w:pStyle w:val="Footer"/>
      <w:jc w:val="right"/>
      <w:rPr>
        <w:rFonts w:ascii="Tahoma" w:hAnsi="Tahoma" w:cs="Tahoma"/>
        <w:sz w:val="16"/>
        <w:szCs w:val="16"/>
      </w:rPr>
    </w:pPr>
    <w:r w:rsidRPr="00D948E7">
      <w:rPr>
        <w:rFonts w:ascii="Tahoma" w:hAnsi="Tahoma" w:cs="Tahoma"/>
        <w:sz w:val="16"/>
        <w:szCs w:val="16"/>
      </w:rPr>
      <w:t xml:space="preserve">Page </w:t>
    </w:r>
    <w:r w:rsidRPr="00D948E7">
      <w:rPr>
        <w:rFonts w:ascii="Tahoma" w:hAnsi="Tahoma" w:cs="Tahoma"/>
        <w:sz w:val="16"/>
        <w:szCs w:val="16"/>
      </w:rPr>
      <w:fldChar w:fldCharType="begin"/>
    </w:r>
    <w:r w:rsidRPr="00D948E7">
      <w:rPr>
        <w:rFonts w:ascii="Tahoma" w:hAnsi="Tahoma" w:cs="Tahoma"/>
        <w:sz w:val="16"/>
        <w:szCs w:val="16"/>
      </w:rPr>
      <w:instrText xml:space="preserve"> PAGE </w:instrText>
    </w:r>
    <w:r w:rsidRPr="00D948E7">
      <w:rPr>
        <w:rFonts w:ascii="Tahoma" w:hAnsi="Tahoma" w:cs="Tahoma"/>
        <w:sz w:val="16"/>
        <w:szCs w:val="16"/>
      </w:rPr>
      <w:fldChar w:fldCharType="separate"/>
    </w:r>
    <w:r w:rsidR="007B11F8">
      <w:rPr>
        <w:rFonts w:ascii="Tahoma" w:hAnsi="Tahoma" w:cs="Tahoma"/>
        <w:noProof/>
        <w:sz w:val="16"/>
        <w:szCs w:val="16"/>
      </w:rPr>
      <w:t>6</w:t>
    </w:r>
    <w:r w:rsidRPr="00D948E7">
      <w:rPr>
        <w:rFonts w:ascii="Tahoma" w:hAnsi="Tahoma" w:cs="Tahoma"/>
        <w:sz w:val="16"/>
        <w:szCs w:val="16"/>
      </w:rPr>
      <w:fldChar w:fldCharType="end"/>
    </w:r>
    <w:r w:rsidRPr="00D948E7">
      <w:rPr>
        <w:rFonts w:ascii="Tahoma" w:hAnsi="Tahoma" w:cs="Tahoma"/>
        <w:sz w:val="16"/>
        <w:szCs w:val="16"/>
      </w:rPr>
      <w:t xml:space="preserve"> of </w:t>
    </w:r>
    <w:r w:rsidRPr="00D948E7">
      <w:rPr>
        <w:rFonts w:ascii="Tahoma" w:hAnsi="Tahoma" w:cs="Tahoma"/>
        <w:sz w:val="16"/>
        <w:szCs w:val="16"/>
      </w:rPr>
      <w:fldChar w:fldCharType="begin"/>
    </w:r>
    <w:r w:rsidRPr="00D948E7">
      <w:rPr>
        <w:rFonts w:ascii="Tahoma" w:hAnsi="Tahoma" w:cs="Tahoma"/>
        <w:sz w:val="16"/>
        <w:szCs w:val="16"/>
      </w:rPr>
      <w:instrText xml:space="preserve"> NUMPAGES </w:instrText>
    </w:r>
    <w:r w:rsidRPr="00D948E7">
      <w:rPr>
        <w:rFonts w:ascii="Tahoma" w:hAnsi="Tahoma" w:cs="Tahoma"/>
        <w:sz w:val="16"/>
        <w:szCs w:val="16"/>
      </w:rPr>
      <w:fldChar w:fldCharType="separate"/>
    </w:r>
    <w:r w:rsidR="007B11F8">
      <w:rPr>
        <w:rFonts w:ascii="Tahoma" w:hAnsi="Tahoma" w:cs="Tahoma"/>
        <w:noProof/>
        <w:sz w:val="16"/>
        <w:szCs w:val="16"/>
      </w:rPr>
      <w:t>6</w:t>
    </w:r>
    <w:r w:rsidRPr="00D948E7">
      <w:rPr>
        <w:rFonts w:ascii="Tahoma" w:hAnsi="Tahoma" w:cs="Tahoma"/>
        <w:sz w:val="16"/>
        <w:szCs w:val="16"/>
      </w:rPr>
      <w:fldChar w:fldCharType="end"/>
    </w:r>
  </w:p>
  <w:p w14:paraId="55F8C8EC" w14:textId="77777777" w:rsidR="00ED1560" w:rsidRDefault="00ED1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8C8E3" w14:textId="77777777" w:rsidR="001D548D" w:rsidRDefault="001D548D">
      <w:r>
        <w:separator/>
      </w:r>
    </w:p>
  </w:footnote>
  <w:footnote w:type="continuationSeparator" w:id="0">
    <w:p w14:paraId="55F8C8E4" w14:textId="77777777" w:rsidR="001D548D" w:rsidRDefault="001D5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8C8E7" w14:textId="77777777" w:rsidR="00C969B5" w:rsidRPr="009673B3" w:rsidRDefault="00C969B5" w:rsidP="00C969B5">
    <w:pPr>
      <w:pStyle w:val="Header"/>
      <w:pBdr>
        <w:bottom w:val="single" w:sz="12" w:space="1" w:color="auto"/>
      </w:pBdr>
      <w:rPr>
        <w:rFonts w:ascii="Tahoma" w:hAnsi="Tahoma" w:cs="Tahoma"/>
        <w:b/>
        <w:sz w:val="18"/>
        <w:szCs w:val="18"/>
      </w:rPr>
    </w:pPr>
    <w:r w:rsidRPr="009673B3">
      <w:rPr>
        <w:rFonts w:ascii="Tahoma" w:hAnsi="Tahoma" w:cs="Tahoma"/>
        <w:b/>
        <w:sz w:val="18"/>
        <w:szCs w:val="18"/>
      </w:rPr>
      <w:t xml:space="preserve">Group Project Report – </w:t>
    </w:r>
    <w:r w:rsidR="00F67FEB">
      <w:rPr>
        <w:rFonts w:ascii="Tahoma" w:hAnsi="Tahoma" w:cs="Tahoma"/>
        <w:b/>
        <w:sz w:val="18"/>
        <w:szCs w:val="18"/>
      </w:rPr>
      <w:t>Data Analysis on Unicorn Companies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8C8E9" w14:textId="77777777" w:rsidR="00FC2125" w:rsidRPr="00FC2125" w:rsidRDefault="00FC2125" w:rsidP="00FC2125">
    <w:pPr>
      <w:pStyle w:val="Header"/>
      <w:pBdr>
        <w:bottom w:val="single" w:sz="12" w:space="1" w:color="auto"/>
      </w:pBdr>
      <w:rPr>
        <w:rFonts w:ascii="Tahoma" w:hAnsi="Tahoma" w:cs="Tahoma"/>
        <w:b/>
        <w:sz w:val="18"/>
        <w:szCs w:val="18"/>
      </w:rPr>
    </w:pPr>
    <w:r w:rsidRPr="009673B3">
      <w:rPr>
        <w:rFonts w:ascii="Tahoma" w:hAnsi="Tahoma" w:cs="Tahoma"/>
        <w:b/>
        <w:sz w:val="18"/>
        <w:szCs w:val="18"/>
      </w:rPr>
      <w:t xml:space="preserve">Group Project Report – </w:t>
    </w:r>
    <w:r>
      <w:rPr>
        <w:rFonts w:ascii="Tahoma" w:hAnsi="Tahoma" w:cs="Tahoma"/>
        <w:b/>
        <w:sz w:val="18"/>
        <w:szCs w:val="18"/>
      </w:rPr>
      <w:t>Data Analysis on Unicorn Companies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8C8EA" w14:textId="77777777" w:rsidR="00ED1560" w:rsidRPr="00FC2125" w:rsidRDefault="00ED1560" w:rsidP="00FC2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9D76"/>
      </v:shape>
    </w:pict>
  </w:numPicBullet>
  <w:abstractNum w:abstractNumId="0" w15:restartNumberingAfterBreak="0">
    <w:nsid w:val="02A929AB"/>
    <w:multiLevelType w:val="hybridMultilevel"/>
    <w:tmpl w:val="95E4D48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D58BB58">
      <w:numFmt w:val="bullet"/>
      <w:lvlText w:val="-"/>
      <w:lvlJc w:val="left"/>
      <w:pPr>
        <w:tabs>
          <w:tab w:val="num" w:pos="2160"/>
        </w:tabs>
        <w:ind w:left="2160" w:hanging="360"/>
      </w:pPr>
      <w:rPr>
        <w:rFonts w:ascii="Arial" w:eastAsia="PMingLiU"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F147F4"/>
    <w:multiLevelType w:val="hybridMultilevel"/>
    <w:tmpl w:val="6054CA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52CA3"/>
    <w:multiLevelType w:val="hybridMultilevel"/>
    <w:tmpl w:val="59BC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44947"/>
    <w:multiLevelType w:val="hybridMultilevel"/>
    <w:tmpl w:val="6F9668F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C7394F"/>
    <w:multiLevelType w:val="hybridMultilevel"/>
    <w:tmpl w:val="D4AEB178"/>
    <w:lvl w:ilvl="0" w:tplc="0409000F">
      <w:start w:val="1"/>
      <w:numFmt w:val="decimal"/>
      <w:lvlText w:val="%1."/>
      <w:lvlJc w:val="left"/>
      <w:pPr>
        <w:tabs>
          <w:tab w:val="num" w:pos="720"/>
        </w:tabs>
        <w:ind w:left="720" w:hanging="360"/>
      </w:pPr>
      <w:rPr>
        <w:rFonts w:hint="default"/>
      </w:rPr>
    </w:lvl>
    <w:lvl w:ilvl="1" w:tplc="B7CA5424">
      <w:start w:val="1"/>
      <w:numFmt w:val="bullet"/>
      <w:lvlText w:val=""/>
      <w:lvlJc w:val="left"/>
      <w:pPr>
        <w:tabs>
          <w:tab w:val="num" w:pos="108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C65FAD"/>
    <w:multiLevelType w:val="hybridMultilevel"/>
    <w:tmpl w:val="9644507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952DC"/>
    <w:multiLevelType w:val="hybridMultilevel"/>
    <w:tmpl w:val="0FDC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67CDC"/>
    <w:multiLevelType w:val="hybridMultilevel"/>
    <w:tmpl w:val="A2F4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E099D"/>
    <w:multiLevelType w:val="multilevel"/>
    <w:tmpl w:val="12C4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4E9F"/>
    <w:multiLevelType w:val="multilevel"/>
    <w:tmpl w:val="F120D8DE"/>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B2F1B"/>
    <w:multiLevelType w:val="hybridMultilevel"/>
    <w:tmpl w:val="C70CAA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9819D2"/>
    <w:multiLevelType w:val="multilevel"/>
    <w:tmpl w:val="A030CF36"/>
    <w:lvl w:ilvl="0">
      <w:start w:val="1"/>
      <w:numFmt w:val="decimal"/>
      <w:lvlText w:val="%1."/>
      <w:lvlJc w:val="left"/>
      <w:pPr>
        <w:tabs>
          <w:tab w:val="num" w:pos="990"/>
        </w:tabs>
        <w:ind w:left="990" w:hanging="360"/>
      </w:pPr>
      <w:rPr>
        <w:rFonts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2" w15:restartNumberingAfterBreak="0">
    <w:nsid w:val="2A647805"/>
    <w:multiLevelType w:val="hybridMultilevel"/>
    <w:tmpl w:val="5D7AADFA"/>
    <w:lvl w:ilvl="0" w:tplc="E3F6DF60">
      <w:start w:val="1"/>
      <w:numFmt w:val="bullet"/>
      <w:lvlText w:val=""/>
      <w:lvlJc w:val="left"/>
      <w:pPr>
        <w:tabs>
          <w:tab w:val="num" w:pos="720"/>
        </w:tabs>
        <w:ind w:left="720" w:hanging="360"/>
      </w:pPr>
      <w:rPr>
        <w:rFonts w:ascii="Symbol" w:hAnsi="Symbol" w:hint="default"/>
        <w:sz w:val="20"/>
      </w:rPr>
    </w:lvl>
    <w:lvl w:ilvl="1" w:tplc="FD903D8E" w:tentative="1">
      <w:start w:val="1"/>
      <w:numFmt w:val="bullet"/>
      <w:lvlText w:val="o"/>
      <w:lvlJc w:val="left"/>
      <w:pPr>
        <w:tabs>
          <w:tab w:val="num" w:pos="1440"/>
        </w:tabs>
        <w:ind w:left="1440" w:hanging="360"/>
      </w:pPr>
      <w:rPr>
        <w:rFonts w:ascii="Courier New" w:hAnsi="Courier New" w:hint="default"/>
        <w:sz w:val="20"/>
      </w:rPr>
    </w:lvl>
    <w:lvl w:ilvl="2" w:tplc="FAECBF84" w:tentative="1">
      <w:start w:val="1"/>
      <w:numFmt w:val="bullet"/>
      <w:lvlText w:val=""/>
      <w:lvlJc w:val="left"/>
      <w:pPr>
        <w:tabs>
          <w:tab w:val="num" w:pos="2160"/>
        </w:tabs>
        <w:ind w:left="2160" w:hanging="360"/>
      </w:pPr>
      <w:rPr>
        <w:rFonts w:ascii="Wingdings" w:hAnsi="Wingdings" w:hint="default"/>
        <w:sz w:val="20"/>
      </w:rPr>
    </w:lvl>
    <w:lvl w:ilvl="3" w:tplc="A72A7614" w:tentative="1">
      <w:start w:val="1"/>
      <w:numFmt w:val="bullet"/>
      <w:lvlText w:val=""/>
      <w:lvlJc w:val="left"/>
      <w:pPr>
        <w:tabs>
          <w:tab w:val="num" w:pos="2880"/>
        </w:tabs>
        <w:ind w:left="2880" w:hanging="360"/>
      </w:pPr>
      <w:rPr>
        <w:rFonts w:ascii="Wingdings" w:hAnsi="Wingdings" w:hint="default"/>
        <w:sz w:val="20"/>
      </w:rPr>
    </w:lvl>
    <w:lvl w:ilvl="4" w:tplc="7CA8B272" w:tentative="1">
      <w:start w:val="1"/>
      <w:numFmt w:val="bullet"/>
      <w:lvlText w:val=""/>
      <w:lvlJc w:val="left"/>
      <w:pPr>
        <w:tabs>
          <w:tab w:val="num" w:pos="3600"/>
        </w:tabs>
        <w:ind w:left="3600" w:hanging="360"/>
      </w:pPr>
      <w:rPr>
        <w:rFonts w:ascii="Wingdings" w:hAnsi="Wingdings" w:hint="default"/>
        <w:sz w:val="20"/>
      </w:rPr>
    </w:lvl>
    <w:lvl w:ilvl="5" w:tplc="4AA616DE" w:tentative="1">
      <w:start w:val="1"/>
      <w:numFmt w:val="bullet"/>
      <w:lvlText w:val=""/>
      <w:lvlJc w:val="left"/>
      <w:pPr>
        <w:tabs>
          <w:tab w:val="num" w:pos="4320"/>
        </w:tabs>
        <w:ind w:left="4320" w:hanging="360"/>
      </w:pPr>
      <w:rPr>
        <w:rFonts w:ascii="Wingdings" w:hAnsi="Wingdings" w:hint="default"/>
        <w:sz w:val="20"/>
      </w:rPr>
    </w:lvl>
    <w:lvl w:ilvl="6" w:tplc="B2CA8768" w:tentative="1">
      <w:start w:val="1"/>
      <w:numFmt w:val="bullet"/>
      <w:lvlText w:val=""/>
      <w:lvlJc w:val="left"/>
      <w:pPr>
        <w:tabs>
          <w:tab w:val="num" w:pos="5040"/>
        </w:tabs>
        <w:ind w:left="5040" w:hanging="360"/>
      </w:pPr>
      <w:rPr>
        <w:rFonts w:ascii="Wingdings" w:hAnsi="Wingdings" w:hint="default"/>
        <w:sz w:val="20"/>
      </w:rPr>
    </w:lvl>
    <w:lvl w:ilvl="7" w:tplc="0FB84264" w:tentative="1">
      <w:start w:val="1"/>
      <w:numFmt w:val="bullet"/>
      <w:lvlText w:val=""/>
      <w:lvlJc w:val="left"/>
      <w:pPr>
        <w:tabs>
          <w:tab w:val="num" w:pos="5760"/>
        </w:tabs>
        <w:ind w:left="5760" w:hanging="360"/>
      </w:pPr>
      <w:rPr>
        <w:rFonts w:ascii="Wingdings" w:hAnsi="Wingdings" w:hint="default"/>
        <w:sz w:val="20"/>
      </w:rPr>
    </w:lvl>
    <w:lvl w:ilvl="8" w:tplc="476C8B3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06D8A"/>
    <w:multiLevelType w:val="hybridMultilevel"/>
    <w:tmpl w:val="3240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810FD"/>
    <w:multiLevelType w:val="hybridMultilevel"/>
    <w:tmpl w:val="F4AE6FD8"/>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D58BB58">
      <w:numFmt w:val="bullet"/>
      <w:lvlText w:val="-"/>
      <w:lvlJc w:val="left"/>
      <w:pPr>
        <w:tabs>
          <w:tab w:val="num" w:pos="2160"/>
        </w:tabs>
        <w:ind w:left="2160" w:hanging="360"/>
      </w:pPr>
      <w:rPr>
        <w:rFonts w:ascii="Arial" w:eastAsia="PMingLiU"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B34721"/>
    <w:multiLevelType w:val="hybridMultilevel"/>
    <w:tmpl w:val="A4480F36"/>
    <w:lvl w:ilvl="0" w:tplc="EFEA79A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1C31B37"/>
    <w:multiLevelType w:val="hybridMultilevel"/>
    <w:tmpl w:val="559E28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C71C59"/>
    <w:multiLevelType w:val="hybridMultilevel"/>
    <w:tmpl w:val="4BF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E74DA"/>
    <w:multiLevelType w:val="multilevel"/>
    <w:tmpl w:val="1B1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06447"/>
    <w:multiLevelType w:val="multilevel"/>
    <w:tmpl w:val="0B60C5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4B860D62"/>
    <w:multiLevelType w:val="multilevel"/>
    <w:tmpl w:val="E52EAE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E525F"/>
    <w:multiLevelType w:val="hybridMultilevel"/>
    <w:tmpl w:val="A02A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539BE"/>
    <w:multiLevelType w:val="hybridMultilevel"/>
    <w:tmpl w:val="EC7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560950"/>
    <w:multiLevelType w:val="hybridMultilevel"/>
    <w:tmpl w:val="E6C0DD40"/>
    <w:lvl w:ilvl="0" w:tplc="96084634">
      <w:start w:val="1"/>
      <w:numFmt w:val="bullet"/>
      <w:lvlText w:val=""/>
      <w:lvlJc w:val="left"/>
      <w:pPr>
        <w:tabs>
          <w:tab w:val="num" w:pos="720"/>
        </w:tabs>
        <w:ind w:left="720" w:hanging="360"/>
      </w:pPr>
      <w:rPr>
        <w:rFonts w:ascii="Symbol" w:hAnsi="Symbol" w:hint="default"/>
        <w:sz w:val="20"/>
      </w:rPr>
    </w:lvl>
    <w:lvl w:ilvl="1" w:tplc="97AAD358" w:tentative="1">
      <w:start w:val="1"/>
      <w:numFmt w:val="bullet"/>
      <w:lvlText w:val="o"/>
      <w:lvlJc w:val="left"/>
      <w:pPr>
        <w:tabs>
          <w:tab w:val="num" w:pos="1440"/>
        </w:tabs>
        <w:ind w:left="1440" w:hanging="360"/>
      </w:pPr>
      <w:rPr>
        <w:rFonts w:ascii="Courier New" w:hAnsi="Courier New" w:hint="default"/>
        <w:sz w:val="20"/>
      </w:rPr>
    </w:lvl>
    <w:lvl w:ilvl="2" w:tplc="85F0E690" w:tentative="1">
      <w:start w:val="1"/>
      <w:numFmt w:val="bullet"/>
      <w:lvlText w:val=""/>
      <w:lvlJc w:val="left"/>
      <w:pPr>
        <w:tabs>
          <w:tab w:val="num" w:pos="2160"/>
        </w:tabs>
        <w:ind w:left="2160" w:hanging="360"/>
      </w:pPr>
      <w:rPr>
        <w:rFonts w:ascii="Wingdings" w:hAnsi="Wingdings" w:hint="default"/>
        <w:sz w:val="20"/>
      </w:rPr>
    </w:lvl>
    <w:lvl w:ilvl="3" w:tplc="B9BAC2AA" w:tentative="1">
      <w:start w:val="1"/>
      <w:numFmt w:val="bullet"/>
      <w:lvlText w:val=""/>
      <w:lvlJc w:val="left"/>
      <w:pPr>
        <w:tabs>
          <w:tab w:val="num" w:pos="2880"/>
        </w:tabs>
        <w:ind w:left="2880" w:hanging="360"/>
      </w:pPr>
      <w:rPr>
        <w:rFonts w:ascii="Wingdings" w:hAnsi="Wingdings" w:hint="default"/>
        <w:sz w:val="20"/>
      </w:rPr>
    </w:lvl>
    <w:lvl w:ilvl="4" w:tplc="A01CCC98" w:tentative="1">
      <w:start w:val="1"/>
      <w:numFmt w:val="bullet"/>
      <w:lvlText w:val=""/>
      <w:lvlJc w:val="left"/>
      <w:pPr>
        <w:tabs>
          <w:tab w:val="num" w:pos="3600"/>
        </w:tabs>
        <w:ind w:left="3600" w:hanging="360"/>
      </w:pPr>
      <w:rPr>
        <w:rFonts w:ascii="Wingdings" w:hAnsi="Wingdings" w:hint="default"/>
        <w:sz w:val="20"/>
      </w:rPr>
    </w:lvl>
    <w:lvl w:ilvl="5" w:tplc="8F22AB96" w:tentative="1">
      <w:start w:val="1"/>
      <w:numFmt w:val="bullet"/>
      <w:lvlText w:val=""/>
      <w:lvlJc w:val="left"/>
      <w:pPr>
        <w:tabs>
          <w:tab w:val="num" w:pos="4320"/>
        </w:tabs>
        <w:ind w:left="4320" w:hanging="360"/>
      </w:pPr>
      <w:rPr>
        <w:rFonts w:ascii="Wingdings" w:hAnsi="Wingdings" w:hint="default"/>
        <w:sz w:val="20"/>
      </w:rPr>
    </w:lvl>
    <w:lvl w:ilvl="6" w:tplc="23480A68" w:tentative="1">
      <w:start w:val="1"/>
      <w:numFmt w:val="bullet"/>
      <w:lvlText w:val=""/>
      <w:lvlJc w:val="left"/>
      <w:pPr>
        <w:tabs>
          <w:tab w:val="num" w:pos="5040"/>
        </w:tabs>
        <w:ind w:left="5040" w:hanging="360"/>
      </w:pPr>
      <w:rPr>
        <w:rFonts w:ascii="Wingdings" w:hAnsi="Wingdings" w:hint="default"/>
        <w:sz w:val="20"/>
      </w:rPr>
    </w:lvl>
    <w:lvl w:ilvl="7" w:tplc="94AAAB44" w:tentative="1">
      <w:start w:val="1"/>
      <w:numFmt w:val="bullet"/>
      <w:lvlText w:val=""/>
      <w:lvlJc w:val="left"/>
      <w:pPr>
        <w:tabs>
          <w:tab w:val="num" w:pos="5760"/>
        </w:tabs>
        <w:ind w:left="5760" w:hanging="360"/>
      </w:pPr>
      <w:rPr>
        <w:rFonts w:ascii="Wingdings" w:hAnsi="Wingdings" w:hint="default"/>
        <w:sz w:val="20"/>
      </w:rPr>
    </w:lvl>
    <w:lvl w:ilvl="8" w:tplc="CAE64D0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21C6E"/>
    <w:multiLevelType w:val="hybridMultilevel"/>
    <w:tmpl w:val="E132EE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0A3871"/>
    <w:multiLevelType w:val="hybridMultilevel"/>
    <w:tmpl w:val="143E0E32"/>
    <w:lvl w:ilvl="0" w:tplc="B7CA5424">
      <w:start w:val="1"/>
      <w:numFmt w:val="bullet"/>
      <w:lvlText w:val=""/>
      <w:lvlJc w:val="left"/>
      <w:pPr>
        <w:tabs>
          <w:tab w:val="num" w:pos="360"/>
        </w:tabs>
        <w:ind w:left="360" w:firstLine="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0231BF"/>
    <w:multiLevelType w:val="hybridMultilevel"/>
    <w:tmpl w:val="6994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0B6311"/>
    <w:multiLevelType w:val="hybridMultilevel"/>
    <w:tmpl w:val="82567BF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7C3178"/>
    <w:multiLevelType w:val="hybridMultilevel"/>
    <w:tmpl w:val="139CA2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92C56D9"/>
    <w:multiLevelType w:val="hybridMultilevel"/>
    <w:tmpl w:val="20B6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D642BE"/>
    <w:multiLevelType w:val="hybridMultilevel"/>
    <w:tmpl w:val="7116C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19"/>
  </w:num>
  <w:num w:numId="4">
    <w:abstractNumId w:val="0"/>
  </w:num>
  <w:num w:numId="5">
    <w:abstractNumId w:val="27"/>
  </w:num>
  <w:num w:numId="6">
    <w:abstractNumId w:val="10"/>
  </w:num>
  <w:num w:numId="7">
    <w:abstractNumId w:val="14"/>
  </w:num>
  <w:num w:numId="8">
    <w:abstractNumId w:val="1"/>
  </w:num>
  <w:num w:numId="9">
    <w:abstractNumId w:val="28"/>
  </w:num>
  <w:num w:numId="10">
    <w:abstractNumId w:val="18"/>
  </w:num>
  <w:num w:numId="11">
    <w:abstractNumId w:val="12"/>
  </w:num>
  <w:num w:numId="12">
    <w:abstractNumId w:val="23"/>
  </w:num>
  <w:num w:numId="13">
    <w:abstractNumId w:val="4"/>
  </w:num>
  <w:num w:numId="14">
    <w:abstractNumId w:val="3"/>
  </w:num>
  <w:num w:numId="15">
    <w:abstractNumId w:val="24"/>
  </w:num>
  <w:num w:numId="16">
    <w:abstractNumId w:val="30"/>
  </w:num>
  <w:num w:numId="17">
    <w:abstractNumId w:val="25"/>
  </w:num>
  <w:num w:numId="18">
    <w:abstractNumId w:val="26"/>
  </w:num>
  <w:num w:numId="19">
    <w:abstractNumId w:val="29"/>
  </w:num>
  <w:num w:numId="20">
    <w:abstractNumId w:val="7"/>
  </w:num>
  <w:num w:numId="21">
    <w:abstractNumId w:val="17"/>
  </w:num>
  <w:num w:numId="22">
    <w:abstractNumId w:val="22"/>
  </w:num>
  <w:num w:numId="23">
    <w:abstractNumId w:val="21"/>
  </w:num>
  <w:num w:numId="24">
    <w:abstractNumId w:val="13"/>
  </w:num>
  <w:num w:numId="25">
    <w:abstractNumId w:val="16"/>
  </w:num>
  <w:num w:numId="26">
    <w:abstractNumId w:val="2"/>
  </w:num>
  <w:num w:numId="27">
    <w:abstractNumId w:val="6"/>
  </w:num>
  <w:num w:numId="28">
    <w:abstractNumId w:val="11"/>
  </w:num>
  <w:num w:numId="29">
    <w:abstractNumId w:val="20"/>
  </w:num>
  <w:num w:numId="30">
    <w:abstractNumId w:val="9"/>
  </w:num>
  <w:num w:numId="31">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6E"/>
    <w:rsid w:val="00003369"/>
    <w:rsid w:val="00005F66"/>
    <w:rsid w:val="00011251"/>
    <w:rsid w:val="00011761"/>
    <w:rsid w:val="00015D72"/>
    <w:rsid w:val="00023B21"/>
    <w:rsid w:val="00027C08"/>
    <w:rsid w:val="000317A5"/>
    <w:rsid w:val="00032C07"/>
    <w:rsid w:val="00035D6A"/>
    <w:rsid w:val="000426D4"/>
    <w:rsid w:val="00045B9E"/>
    <w:rsid w:val="00053599"/>
    <w:rsid w:val="00074485"/>
    <w:rsid w:val="0008265C"/>
    <w:rsid w:val="00084276"/>
    <w:rsid w:val="00093FAE"/>
    <w:rsid w:val="00095E56"/>
    <w:rsid w:val="000A0B9C"/>
    <w:rsid w:val="000A0BD3"/>
    <w:rsid w:val="000A1D33"/>
    <w:rsid w:val="000A3E79"/>
    <w:rsid w:val="000A4E6C"/>
    <w:rsid w:val="000A5072"/>
    <w:rsid w:val="000A69DD"/>
    <w:rsid w:val="000B2ED4"/>
    <w:rsid w:val="000C290C"/>
    <w:rsid w:val="000C3A9F"/>
    <w:rsid w:val="000D46D3"/>
    <w:rsid w:val="000E3F07"/>
    <w:rsid w:val="000E7B73"/>
    <w:rsid w:val="000F4CE7"/>
    <w:rsid w:val="00101ACA"/>
    <w:rsid w:val="001047AF"/>
    <w:rsid w:val="00104FC0"/>
    <w:rsid w:val="001066B6"/>
    <w:rsid w:val="001103FA"/>
    <w:rsid w:val="001134EC"/>
    <w:rsid w:val="0011492B"/>
    <w:rsid w:val="00125289"/>
    <w:rsid w:val="00127F91"/>
    <w:rsid w:val="00134C4E"/>
    <w:rsid w:val="00135F07"/>
    <w:rsid w:val="0013738C"/>
    <w:rsid w:val="00137C41"/>
    <w:rsid w:val="00144782"/>
    <w:rsid w:val="001460AA"/>
    <w:rsid w:val="00151699"/>
    <w:rsid w:val="0015278D"/>
    <w:rsid w:val="00167C45"/>
    <w:rsid w:val="00167CD3"/>
    <w:rsid w:val="00171CA6"/>
    <w:rsid w:val="0018012A"/>
    <w:rsid w:val="00182961"/>
    <w:rsid w:val="00183D0D"/>
    <w:rsid w:val="001851A4"/>
    <w:rsid w:val="00192C6E"/>
    <w:rsid w:val="0019401F"/>
    <w:rsid w:val="001954CE"/>
    <w:rsid w:val="001A017D"/>
    <w:rsid w:val="001B235F"/>
    <w:rsid w:val="001B3E66"/>
    <w:rsid w:val="001B61AC"/>
    <w:rsid w:val="001C1004"/>
    <w:rsid w:val="001C1670"/>
    <w:rsid w:val="001C265C"/>
    <w:rsid w:val="001C5816"/>
    <w:rsid w:val="001C5FAB"/>
    <w:rsid w:val="001C6216"/>
    <w:rsid w:val="001D1AF0"/>
    <w:rsid w:val="001D2E95"/>
    <w:rsid w:val="001D548D"/>
    <w:rsid w:val="001E2EF8"/>
    <w:rsid w:val="001E396E"/>
    <w:rsid w:val="001E437B"/>
    <w:rsid w:val="001E5453"/>
    <w:rsid w:val="001E6009"/>
    <w:rsid w:val="001E68F6"/>
    <w:rsid w:val="001F0721"/>
    <w:rsid w:val="001F4E83"/>
    <w:rsid w:val="001F604F"/>
    <w:rsid w:val="001F68C5"/>
    <w:rsid w:val="00201E38"/>
    <w:rsid w:val="00204A69"/>
    <w:rsid w:val="0021313A"/>
    <w:rsid w:val="002141FD"/>
    <w:rsid w:val="00223897"/>
    <w:rsid w:val="0022452D"/>
    <w:rsid w:val="00224EDD"/>
    <w:rsid w:val="00225573"/>
    <w:rsid w:val="002271DF"/>
    <w:rsid w:val="002279E9"/>
    <w:rsid w:val="00234872"/>
    <w:rsid w:val="00235EE8"/>
    <w:rsid w:val="002374E5"/>
    <w:rsid w:val="0024028C"/>
    <w:rsid w:val="00241A01"/>
    <w:rsid w:val="0025648C"/>
    <w:rsid w:val="002571A5"/>
    <w:rsid w:val="0026019F"/>
    <w:rsid w:val="00267117"/>
    <w:rsid w:val="00273EF4"/>
    <w:rsid w:val="00277AFC"/>
    <w:rsid w:val="00282510"/>
    <w:rsid w:val="0028438F"/>
    <w:rsid w:val="00287037"/>
    <w:rsid w:val="00287E6F"/>
    <w:rsid w:val="002939D4"/>
    <w:rsid w:val="00293BB1"/>
    <w:rsid w:val="002A026C"/>
    <w:rsid w:val="002A414E"/>
    <w:rsid w:val="002A4657"/>
    <w:rsid w:val="002B119B"/>
    <w:rsid w:val="002B2EF2"/>
    <w:rsid w:val="002B6012"/>
    <w:rsid w:val="002B77A4"/>
    <w:rsid w:val="002B77C1"/>
    <w:rsid w:val="002D3B03"/>
    <w:rsid w:val="002D7DB6"/>
    <w:rsid w:val="002E5DF9"/>
    <w:rsid w:val="002E6A7B"/>
    <w:rsid w:val="002F2026"/>
    <w:rsid w:val="002F44E7"/>
    <w:rsid w:val="002F4F21"/>
    <w:rsid w:val="00314C42"/>
    <w:rsid w:val="00317BC5"/>
    <w:rsid w:val="00321550"/>
    <w:rsid w:val="00327048"/>
    <w:rsid w:val="0033045E"/>
    <w:rsid w:val="00332E54"/>
    <w:rsid w:val="003355DB"/>
    <w:rsid w:val="00344827"/>
    <w:rsid w:val="00346A2C"/>
    <w:rsid w:val="00351B60"/>
    <w:rsid w:val="00352517"/>
    <w:rsid w:val="00352F56"/>
    <w:rsid w:val="003543BB"/>
    <w:rsid w:val="00354E24"/>
    <w:rsid w:val="00355BF7"/>
    <w:rsid w:val="00357421"/>
    <w:rsid w:val="00360EE2"/>
    <w:rsid w:val="003648FD"/>
    <w:rsid w:val="003664DD"/>
    <w:rsid w:val="003711BE"/>
    <w:rsid w:val="00386F3C"/>
    <w:rsid w:val="0039051A"/>
    <w:rsid w:val="00390817"/>
    <w:rsid w:val="00391C5C"/>
    <w:rsid w:val="00392029"/>
    <w:rsid w:val="003922AD"/>
    <w:rsid w:val="00393579"/>
    <w:rsid w:val="003B0FD5"/>
    <w:rsid w:val="003B13FB"/>
    <w:rsid w:val="003B7983"/>
    <w:rsid w:val="003B7B79"/>
    <w:rsid w:val="003B7E86"/>
    <w:rsid w:val="003C24B2"/>
    <w:rsid w:val="003C3ABB"/>
    <w:rsid w:val="003C4651"/>
    <w:rsid w:val="003C49F6"/>
    <w:rsid w:val="003D00F4"/>
    <w:rsid w:val="003D2FB2"/>
    <w:rsid w:val="003D3BB3"/>
    <w:rsid w:val="003D5A77"/>
    <w:rsid w:val="003E05FE"/>
    <w:rsid w:val="003E2D2C"/>
    <w:rsid w:val="003E2DB1"/>
    <w:rsid w:val="003E6913"/>
    <w:rsid w:val="003E784F"/>
    <w:rsid w:val="003E7D64"/>
    <w:rsid w:val="003F27FF"/>
    <w:rsid w:val="003F3229"/>
    <w:rsid w:val="003F4565"/>
    <w:rsid w:val="003F73D2"/>
    <w:rsid w:val="00400363"/>
    <w:rsid w:val="00405594"/>
    <w:rsid w:val="00407803"/>
    <w:rsid w:val="00413BC9"/>
    <w:rsid w:val="00413C4D"/>
    <w:rsid w:val="00414BAA"/>
    <w:rsid w:val="004154A7"/>
    <w:rsid w:val="004157B3"/>
    <w:rsid w:val="00432DD5"/>
    <w:rsid w:val="00434B3F"/>
    <w:rsid w:val="004436DE"/>
    <w:rsid w:val="00444FB9"/>
    <w:rsid w:val="00445E6E"/>
    <w:rsid w:val="00446262"/>
    <w:rsid w:val="004513B1"/>
    <w:rsid w:val="00451D7C"/>
    <w:rsid w:val="004523DB"/>
    <w:rsid w:val="004546AE"/>
    <w:rsid w:val="00455140"/>
    <w:rsid w:val="00456C75"/>
    <w:rsid w:val="004635F6"/>
    <w:rsid w:val="00464232"/>
    <w:rsid w:val="004644C2"/>
    <w:rsid w:val="00465DD4"/>
    <w:rsid w:val="004675A6"/>
    <w:rsid w:val="004718E1"/>
    <w:rsid w:val="00471D93"/>
    <w:rsid w:val="00471F81"/>
    <w:rsid w:val="004775D7"/>
    <w:rsid w:val="0048063B"/>
    <w:rsid w:val="00481ABC"/>
    <w:rsid w:val="00483D04"/>
    <w:rsid w:val="00490D02"/>
    <w:rsid w:val="00494BD8"/>
    <w:rsid w:val="00495A7F"/>
    <w:rsid w:val="004A494A"/>
    <w:rsid w:val="004A55D4"/>
    <w:rsid w:val="004B12F4"/>
    <w:rsid w:val="004B51FF"/>
    <w:rsid w:val="004C3C0D"/>
    <w:rsid w:val="004C48A0"/>
    <w:rsid w:val="004C63BF"/>
    <w:rsid w:val="004D797B"/>
    <w:rsid w:val="004E2278"/>
    <w:rsid w:val="004E4114"/>
    <w:rsid w:val="004E44AC"/>
    <w:rsid w:val="004F0A28"/>
    <w:rsid w:val="004F253E"/>
    <w:rsid w:val="005127A6"/>
    <w:rsid w:val="00521311"/>
    <w:rsid w:val="00522D08"/>
    <w:rsid w:val="00524F15"/>
    <w:rsid w:val="005267FE"/>
    <w:rsid w:val="00530220"/>
    <w:rsid w:val="00534EA7"/>
    <w:rsid w:val="005364CC"/>
    <w:rsid w:val="00541B36"/>
    <w:rsid w:val="00542400"/>
    <w:rsid w:val="00543F7F"/>
    <w:rsid w:val="00554108"/>
    <w:rsid w:val="00554DA6"/>
    <w:rsid w:val="005660C2"/>
    <w:rsid w:val="00567FFB"/>
    <w:rsid w:val="005818CE"/>
    <w:rsid w:val="00593BD3"/>
    <w:rsid w:val="00595DA7"/>
    <w:rsid w:val="005A0AEF"/>
    <w:rsid w:val="005A4A31"/>
    <w:rsid w:val="005A5C51"/>
    <w:rsid w:val="005B06CB"/>
    <w:rsid w:val="005B589A"/>
    <w:rsid w:val="005B68AF"/>
    <w:rsid w:val="005C11DC"/>
    <w:rsid w:val="005C2DEF"/>
    <w:rsid w:val="005C70D8"/>
    <w:rsid w:val="005D16BD"/>
    <w:rsid w:val="005D49A7"/>
    <w:rsid w:val="005D6440"/>
    <w:rsid w:val="005E0037"/>
    <w:rsid w:val="005E46C0"/>
    <w:rsid w:val="005F012F"/>
    <w:rsid w:val="005F29F5"/>
    <w:rsid w:val="005F7C5E"/>
    <w:rsid w:val="006034BD"/>
    <w:rsid w:val="00604077"/>
    <w:rsid w:val="00604E1E"/>
    <w:rsid w:val="006078C0"/>
    <w:rsid w:val="00607D9B"/>
    <w:rsid w:val="00614118"/>
    <w:rsid w:val="00616FA1"/>
    <w:rsid w:val="00620F5C"/>
    <w:rsid w:val="00623BEA"/>
    <w:rsid w:val="00623EE3"/>
    <w:rsid w:val="006265A8"/>
    <w:rsid w:val="006452D9"/>
    <w:rsid w:val="00646CAE"/>
    <w:rsid w:val="00666B5A"/>
    <w:rsid w:val="00676660"/>
    <w:rsid w:val="00677B55"/>
    <w:rsid w:val="00692EA1"/>
    <w:rsid w:val="006954E9"/>
    <w:rsid w:val="00695C29"/>
    <w:rsid w:val="006967C7"/>
    <w:rsid w:val="006A1C52"/>
    <w:rsid w:val="006A5F23"/>
    <w:rsid w:val="006B0ED0"/>
    <w:rsid w:val="006B46D8"/>
    <w:rsid w:val="006C3D6F"/>
    <w:rsid w:val="006C4D43"/>
    <w:rsid w:val="006C5ACB"/>
    <w:rsid w:val="006D46F3"/>
    <w:rsid w:val="006D66D9"/>
    <w:rsid w:val="006D7A0B"/>
    <w:rsid w:val="006E1646"/>
    <w:rsid w:val="006E4F41"/>
    <w:rsid w:val="006E5745"/>
    <w:rsid w:val="006F3965"/>
    <w:rsid w:val="00707F00"/>
    <w:rsid w:val="00710350"/>
    <w:rsid w:val="00713282"/>
    <w:rsid w:val="00714F43"/>
    <w:rsid w:val="00716E57"/>
    <w:rsid w:val="0072270C"/>
    <w:rsid w:val="00723F47"/>
    <w:rsid w:val="00725A27"/>
    <w:rsid w:val="007263CB"/>
    <w:rsid w:val="0073272F"/>
    <w:rsid w:val="00737F69"/>
    <w:rsid w:val="00746590"/>
    <w:rsid w:val="00746594"/>
    <w:rsid w:val="00747517"/>
    <w:rsid w:val="00751F92"/>
    <w:rsid w:val="00752AA3"/>
    <w:rsid w:val="0075301E"/>
    <w:rsid w:val="00760B33"/>
    <w:rsid w:val="00764FB2"/>
    <w:rsid w:val="00766178"/>
    <w:rsid w:val="00766876"/>
    <w:rsid w:val="00770788"/>
    <w:rsid w:val="00784943"/>
    <w:rsid w:val="007946CA"/>
    <w:rsid w:val="007A03F2"/>
    <w:rsid w:val="007A3956"/>
    <w:rsid w:val="007A6106"/>
    <w:rsid w:val="007A626E"/>
    <w:rsid w:val="007B11F8"/>
    <w:rsid w:val="007B353B"/>
    <w:rsid w:val="007B5200"/>
    <w:rsid w:val="007B6B2C"/>
    <w:rsid w:val="007C034D"/>
    <w:rsid w:val="007C0464"/>
    <w:rsid w:val="007C0478"/>
    <w:rsid w:val="007C59CB"/>
    <w:rsid w:val="007C5E8B"/>
    <w:rsid w:val="007D134B"/>
    <w:rsid w:val="007D1DFB"/>
    <w:rsid w:val="007D3674"/>
    <w:rsid w:val="007D3AD0"/>
    <w:rsid w:val="007E026D"/>
    <w:rsid w:val="007E09F1"/>
    <w:rsid w:val="007E3DE3"/>
    <w:rsid w:val="007E7502"/>
    <w:rsid w:val="007F03B9"/>
    <w:rsid w:val="007F0864"/>
    <w:rsid w:val="007F22B5"/>
    <w:rsid w:val="007F408E"/>
    <w:rsid w:val="00800311"/>
    <w:rsid w:val="00801E30"/>
    <w:rsid w:val="008037AA"/>
    <w:rsid w:val="00810621"/>
    <w:rsid w:val="00814815"/>
    <w:rsid w:val="00814ACC"/>
    <w:rsid w:val="00817EAD"/>
    <w:rsid w:val="008200D6"/>
    <w:rsid w:val="00823BDA"/>
    <w:rsid w:val="008244A8"/>
    <w:rsid w:val="008259A6"/>
    <w:rsid w:val="00830161"/>
    <w:rsid w:val="00830C19"/>
    <w:rsid w:val="008444D0"/>
    <w:rsid w:val="008516D0"/>
    <w:rsid w:val="00852248"/>
    <w:rsid w:val="00855FE2"/>
    <w:rsid w:val="00856892"/>
    <w:rsid w:val="00860577"/>
    <w:rsid w:val="00862C78"/>
    <w:rsid w:val="008671F4"/>
    <w:rsid w:val="00872254"/>
    <w:rsid w:val="00872A3F"/>
    <w:rsid w:val="00873476"/>
    <w:rsid w:val="00876138"/>
    <w:rsid w:val="0088364E"/>
    <w:rsid w:val="00883B5A"/>
    <w:rsid w:val="008851DF"/>
    <w:rsid w:val="008910BA"/>
    <w:rsid w:val="00891934"/>
    <w:rsid w:val="008929DA"/>
    <w:rsid w:val="00896CFC"/>
    <w:rsid w:val="008B25EB"/>
    <w:rsid w:val="008C055E"/>
    <w:rsid w:val="008C1CD7"/>
    <w:rsid w:val="008C27DE"/>
    <w:rsid w:val="008C32D0"/>
    <w:rsid w:val="008C4779"/>
    <w:rsid w:val="008C5768"/>
    <w:rsid w:val="008C5888"/>
    <w:rsid w:val="008C7004"/>
    <w:rsid w:val="008D2166"/>
    <w:rsid w:val="008E47E2"/>
    <w:rsid w:val="008E481A"/>
    <w:rsid w:val="008F22EE"/>
    <w:rsid w:val="0090097C"/>
    <w:rsid w:val="00902E64"/>
    <w:rsid w:val="00903BB9"/>
    <w:rsid w:val="00905B8F"/>
    <w:rsid w:val="009136B4"/>
    <w:rsid w:val="00922DA8"/>
    <w:rsid w:val="00923C6F"/>
    <w:rsid w:val="00925F4B"/>
    <w:rsid w:val="009260C4"/>
    <w:rsid w:val="00930991"/>
    <w:rsid w:val="00930B8E"/>
    <w:rsid w:val="00931628"/>
    <w:rsid w:val="00934050"/>
    <w:rsid w:val="0094539E"/>
    <w:rsid w:val="00946BFE"/>
    <w:rsid w:val="00953362"/>
    <w:rsid w:val="009570F8"/>
    <w:rsid w:val="009649EB"/>
    <w:rsid w:val="009673B3"/>
    <w:rsid w:val="00970BB3"/>
    <w:rsid w:val="00971DB7"/>
    <w:rsid w:val="00976068"/>
    <w:rsid w:val="009806D4"/>
    <w:rsid w:val="009862AB"/>
    <w:rsid w:val="009A2485"/>
    <w:rsid w:val="009A59B9"/>
    <w:rsid w:val="009B2AD7"/>
    <w:rsid w:val="009B2E55"/>
    <w:rsid w:val="009C5383"/>
    <w:rsid w:val="009C5A78"/>
    <w:rsid w:val="009C6A09"/>
    <w:rsid w:val="009D4AFD"/>
    <w:rsid w:val="009D6F2E"/>
    <w:rsid w:val="009E0468"/>
    <w:rsid w:val="009E0E35"/>
    <w:rsid w:val="009E1937"/>
    <w:rsid w:val="009E5949"/>
    <w:rsid w:val="009E7EBD"/>
    <w:rsid w:val="009F42F8"/>
    <w:rsid w:val="009F61A3"/>
    <w:rsid w:val="009F6F0F"/>
    <w:rsid w:val="00A0531C"/>
    <w:rsid w:val="00A0595A"/>
    <w:rsid w:val="00A13E31"/>
    <w:rsid w:val="00A1447C"/>
    <w:rsid w:val="00A155D3"/>
    <w:rsid w:val="00A21FE7"/>
    <w:rsid w:val="00A2256F"/>
    <w:rsid w:val="00A30C21"/>
    <w:rsid w:val="00A31511"/>
    <w:rsid w:val="00A32857"/>
    <w:rsid w:val="00A35A90"/>
    <w:rsid w:val="00A366EB"/>
    <w:rsid w:val="00A37849"/>
    <w:rsid w:val="00A54494"/>
    <w:rsid w:val="00A57A8C"/>
    <w:rsid w:val="00A632DB"/>
    <w:rsid w:val="00A73F37"/>
    <w:rsid w:val="00A7420A"/>
    <w:rsid w:val="00A77050"/>
    <w:rsid w:val="00A77EA1"/>
    <w:rsid w:val="00A8043F"/>
    <w:rsid w:val="00A81CE2"/>
    <w:rsid w:val="00A82BE9"/>
    <w:rsid w:val="00A83290"/>
    <w:rsid w:val="00AA55F7"/>
    <w:rsid w:val="00AA7812"/>
    <w:rsid w:val="00AB4B6C"/>
    <w:rsid w:val="00AC10E7"/>
    <w:rsid w:val="00AC3E1B"/>
    <w:rsid w:val="00AC54F8"/>
    <w:rsid w:val="00AC7973"/>
    <w:rsid w:val="00AE02D8"/>
    <w:rsid w:val="00AF38E0"/>
    <w:rsid w:val="00B02634"/>
    <w:rsid w:val="00B04CC6"/>
    <w:rsid w:val="00B0783F"/>
    <w:rsid w:val="00B11D18"/>
    <w:rsid w:val="00B16E6E"/>
    <w:rsid w:val="00B20770"/>
    <w:rsid w:val="00B21907"/>
    <w:rsid w:val="00B305EA"/>
    <w:rsid w:val="00B34EED"/>
    <w:rsid w:val="00B3686C"/>
    <w:rsid w:val="00B46F5C"/>
    <w:rsid w:val="00B55B62"/>
    <w:rsid w:val="00B57786"/>
    <w:rsid w:val="00B60AB7"/>
    <w:rsid w:val="00B62ED2"/>
    <w:rsid w:val="00B651BF"/>
    <w:rsid w:val="00B666B0"/>
    <w:rsid w:val="00B6693F"/>
    <w:rsid w:val="00B67600"/>
    <w:rsid w:val="00B72F99"/>
    <w:rsid w:val="00B73D08"/>
    <w:rsid w:val="00B85815"/>
    <w:rsid w:val="00B87E79"/>
    <w:rsid w:val="00B9353F"/>
    <w:rsid w:val="00B9461B"/>
    <w:rsid w:val="00BA6975"/>
    <w:rsid w:val="00BA7628"/>
    <w:rsid w:val="00BC38C8"/>
    <w:rsid w:val="00BC432E"/>
    <w:rsid w:val="00BC47AE"/>
    <w:rsid w:val="00BD0C78"/>
    <w:rsid w:val="00BE2DEF"/>
    <w:rsid w:val="00BE3AAD"/>
    <w:rsid w:val="00BE4BE1"/>
    <w:rsid w:val="00BE7FA0"/>
    <w:rsid w:val="00BF5277"/>
    <w:rsid w:val="00BF7075"/>
    <w:rsid w:val="00BF7133"/>
    <w:rsid w:val="00C044F6"/>
    <w:rsid w:val="00C05B5E"/>
    <w:rsid w:val="00C13D16"/>
    <w:rsid w:val="00C17B8A"/>
    <w:rsid w:val="00C30390"/>
    <w:rsid w:val="00C33EB5"/>
    <w:rsid w:val="00C37D68"/>
    <w:rsid w:val="00C37EC8"/>
    <w:rsid w:val="00C40604"/>
    <w:rsid w:val="00C459BF"/>
    <w:rsid w:val="00C50A38"/>
    <w:rsid w:val="00C56186"/>
    <w:rsid w:val="00C563E8"/>
    <w:rsid w:val="00C6410C"/>
    <w:rsid w:val="00C70812"/>
    <w:rsid w:val="00C71D98"/>
    <w:rsid w:val="00C72B05"/>
    <w:rsid w:val="00C751D0"/>
    <w:rsid w:val="00C75A18"/>
    <w:rsid w:val="00C81697"/>
    <w:rsid w:val="00C85037"/>
    <w:rsid w:val="00C879A9"/>
    <w:rsid w:val="00C91F18"/>
    <w:rsid w:val="00C92C7A"/>
    <w:rsid w:val="00C93978"/>
    <w:rsid w:val="00C93E9F"/>
    <w:rsid w:val="00C969B5"/>
    <w:rsid w:val="00CA26D0"/>
    <w:rsid w:val="00CA31A8"/>
    <w:rsid w:val="00CA6680"/>
    <w:rsid w:val="00CA726B"/>
    <w:rsid w:val="00CB4070"/>
    <w:rsid w:val="00CC21D9"/>
    <w:rsid w:val="00CC243C"/>
    <w:rsid w:val="00CC2543"/>
    <w:rsid w:val="00CD17C9"/>
    <w:rsid w:val="00CD2A4F"/>
    <w:rsid w:val="00CD48B9"/>
    <w:rsid w:val="00CD5C0F"/>
    <w:rsid w:val="00CD7544"/>
    <w:rsid w:val="00CE0242"/>
    <w:rsid w:val="00CF4721"/>
    <w:rsid w:val="00D014DD"/>
    <w:rsid w:val="00D07537"/>
    <w:rsid w:val="00D1098E"/>
    <w:rsid w:val="00D22291"/>
    <w:rsid w:val="00D26788"/>
    <w:rsid w:val="00D3260A"/>
    <w:rsid w:val="00D330B1"/>
    <w:rsid w:val="00D335A9"/>
    <w:rsid w:val="00D379BB"/>
    <w:rsid w:val="00D379EC"/>
    <w:rsid w:val="00D43659"/>
    <w:rsid w:val="00D43E04"/>
    <w:rsid w:val="00D455D4"/>
    <w:rsid w:val="00D4565C"/>
    <w:rsid w:val="00D570D7"/>
    <w:rsid w:val="00D630A3"/>
    <w:rsid w:val="00D65AB4"/>
    <w:rsid w:val="00D807BD"/>
    <w:rsid w:val="00D848BF"/>
    <w:rsid w:val="00D861E4"/>
    <w:rsid w:val="00D9109E"/>
    <w:rsid w:val="00D91309"/>
    <w:rsid w:val="00D933AC"/>
    <w:rsid w:val="00D93D8A"/>
    <w:rsid w:val="00D948E7"/>
    <w:rsid w:val="00D96AC2"/>
    <w:rsid w:val="00DA68B2"/>
    <w:rsid w:val="00DA7897"/>
    <w:rsid w:val="00DB392C"/>
    <w:rsid w:val="00DB632A"/>
    <w:rsid w:val="00DB71AF"/>
    <w:rsid w:val="00DC0C61"/>
    <w:rsid w:val="00DC3378"/>
    <w:rsid w:val="00DC39CB"/>
    <w:rsid w:val="00DC5B64"/>
    <w:rsid w:val="00DC7F2F"/>
    <w:rsid w:val="00DD1614"/>
    <w:rsid w:val="00DD31BE"/>
    <w:rsid w:val="00DD7E16"/>
    <w:rsid w:val="00DE0DA8"/>
    <w:rsid w:val="00DE2B67"/>
    <w:rsid w:val="00DE70AD"/>
    <w:rsid w:val="00DF3336"/>
    <w:rsid w:val="00DF4EB4"/>
    <w:rsid w:val="00DF56AD"/>
    <w:rsid w:val="00DF60F7"/>
    <w:rsid w:val="00E066E3"/>
    <w:rsid w:val="00E07122"/>
    <w:rsid w:val="00E1053C"/>
    <w:rsid w:val="00E10DA8"/>
    <w:rsid w:val="00E16056"/>
    <w:rsid w:val="00E236D0"/>
    <w:rsid w:val="00E248E2"/>
    <w:rsid w:val="00E26309"/>
    <w:rsid w:val="00E318A2"/>
    <w:rsid w:val="00E31F26"/>
    <w:rsid w:val="00E32027"/>
    <w:rsid w:val="00E32821"/>
    <w:rsid w:val="00E41295"/>
    <w:rsid w:val="00E4204A"/>
    <w:rsid w:val="00E43EB2"/>
    <w:rsid w:val="00E510D1"/>
    <w:rsid w:val="00E51360"/>
    <w:rsid w:val="00E534BD"/>
    <w:rsid w:val="00E61BED"/>
    <w:rsid w:val="00E668B0"/>
    <w:rsid w:val="00E77D52"/>
    <w:rsid w:val="00E80801"/>
    <w:rsid w:val="00E81794"/>
    <w:rsid w:val="00E81AB2"/>
    <w:rsid w:val="00E82C3D"/>
    <w:rsid w:val="00E84524"/>
    <w:rsid w:val="00E870F6"/>
    <w:rsid w:val="00EA1DD4"/>
    <w:rsid w:val="00EA23B6"/>
    <w:rsid w:val="00EA3BFB"/>
    <w:rsid w:val="00EA6B82"/>
    <w:rsid w:val="00EA6EE7"/>
    <w:rsid w:val="00EB03AD"/>
    <w:rsid w:val="00EB374C"/>
    <w:rsid w:val="00EB38FE"/>
    <w:rsid w:val="00EB63EE"/>
    <w:rsid w:val="00EB77F8"/>
    <w:rsid w:val="00EC0C82"/>
    <w:rsid w:val="00EC4834"/>
    <w:rsid w:val="00EC48F0"/>
    <w:rsid w:val="00ED1560"/>
    <w:rsid w:val="00EE27D9"/>
    <w:rsid w:val="00EE404B"/>
    <w:rsid w:val="00EE6ED4"/>
    <w:rsid w:val="00EF23E2"/>
    <w:rsid w:val="00EF61B1"/>
    <w:rsid w:val="00EF61C4"/>
    <w:rsid w:val="00F040C6"/>
    <w:rsid w:val="00F14D4C"/>
    <w:rsid w:val="00F21328"/>
    <w:rsid w:val="00F27B18"/>
    <w:rsid w:val="00F30D0F"/>
    <w:rsid w:val="00F363BD"/>
    <w:rsid w:val="00F413A5"/>
    <w:rsid w:val="00F50C77"/>
    <w:rsid w:val="00F5267A"/>
    <w:rsid w:val="00F54098"/>
    <w:rsid w:val="00F56EA0"/>
    <w:rsid w:val="00F57145"/>
    <w:rsid w:val="00F63403"/>
    <w:rsid w:val="00F63673"/>
    <w:rsid w:val="00F6457D"/>
    <w:rsid w:val="00F66D79"/>
    <w:rsid w:val="00F67FEB"/>
    <w:rsid w:val="00F7209C"/>
    <w:rsid w:val="00F73432"/>
    <w:rsid w:val="00F75AD7"/>
    <w:rsid w:val="00F77949"/>
    <w:rsid w:val="00F815EC"/>
    <w:rsid w:val="00F83AE3"/>
    <w:rsid w:val="00F8434C"/>
    <w:rsid w:val="00F8547B"/>
    <w:rsid w:val="00F87AD7"/>
    <w:rsid w:val="00F94F0F"/>
    <w:rsid w:val="00F96CDF"/>
    <w:rsid w:val="00FA2A12"/>
    <w:rsid w:val="00FA6F57"/>
    <w:rsid w:val="00FB2206"/>
    <w:rsid w:val="00FB2F5B"/>
    <w:rsid w:val="00FB35B7"/>
    <w:rsid w:val="00FB6304"/>
    <w:rsid w:val="00FC1C7F"/>
    <w:rsid w:val="00FC2125"/>
    <w:rsid w:val="00FC6BD8"/>
    <w:rsid w:val="00FC7FD6"/>
    <w:rsid w:val="00FD25EB"/>
    <w:rsid w:val="00FD380F"/>
    <w:rsid w:val="00FD5337"/>
    <w:rsid w:val="00FD63FF"/>
    <w:rsid w:val="00FD6C6D"/>
    <w:rsid w:val="00FE0E12"/>
    <w:rsid w:val="00FE144B"/>
    <w:rsid w:val="00FE323F"/>
    <w:rsid w:val="00FE5AAB"/>
    <w:rsid w:val="00FE7D23"/>
    <w:rsid w:val="00FF1E00"/>
    <w:rsid w:val="00FF3995"/>
    <w:rsid w:val="00FF607A"/>
    <w:rsid w:val="00FF7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5F8C877"/>
  <w15:chartTrackingRefBased/>
  <w15:docId w15:val="{462B9261-6326-4923-82E4-02244258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A0595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34B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F38E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ohama12">
    <w:name w:val="Heading 2 + Tohama 12"/>
    <w:basedOn w:val="Heading2"/>
    <w:rsid w:val="00434B3F"/>
    <w:rPr>
      <w:rFonts w:ascii="Tahoma" w:eastAsia="PMingLiU" w:hAnsi="Tahoma"/>
      <w:b w:val="0"/>
      <w:sz w:val="24"/>
      <w:lang w:eastAsia="zh-TW"/>
    </w:rPr>
  </w:style>
  <w:style w:type="character" w:styleId="Hyperlink">
    <w:name w:val="Hyperlink"/>
    <w:uiPriority w:val="99"/>
    <w:unhideWhenUsed/>
    <w:rsid w:val="00314C42"/>
    <w:rPr>
      <w:color w:val="0000FF"/>
      <w:u w:val="single"/>
    </w:rPr>
  </w:style>
  <w:style w:type="table" w:styleId="TableGrid">
    <w:name w:val="Table Grid"/>
    <w:basedOn w:val="TableNormal"/>
    <w:rsid w:val="00B57786"/>
    <w:rPr>
      <w:rFonts w:ascii="Tahoma" w:eastAsia="PMingLiU" w:hAnsi="Tahom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9673B3"/>
    <w:pPr>
      <w:tabs>
        <w:tab w:val="center" w:pos="4320"/>
        <w:tab w:val="right" w:pos="8640"/>
      </w:tabs>
    </w:pPr>
  </w:style>
  <w:style w:type="paragraph" w:styleId="Footer">
    <w:name w:val="footer"/>
    <w:basedOn w:val="Normal"/>
    <w:rsid w:val="009673B3"/>
    <w:pPr>
      <w:tabs>
        <w:tab w:val="center" w:pos="4320"/>
        <w:tab w:val="right" w:pos="8640"/>
      </w:tabs>
    </w:pPr>
  </w:style>
  <w:style w:type="paragraph" w:styleId="TOC1">
    <w:name w:val="toc 1"/>
    <w:basedOn w:val="Normal"/>
    <w:next w:val="Normal"/>
    <w:autoRedefine/>
    <w:uiPriority w:val="39"/>
    <w:rsid w:val="00C85037"/>
    <w:rPr>
      <w:rFonts w:ascii="Tahoma" w:hAnsi="Tahoma"/>
      <w:sz w:val="20"/>
    </w:rPr>
  </w:style>
  <w:style w:type="paragraph" w:styleId="TOC2">
    <w:name w:val="toc 2"/>
    <w:basedOn w:val="Normal"/>
    <w:next w:val="Normal"/>
    <w:autoRedefine/>
    <w:uiPriority w:val="39"/>
    <w:rsid w:val="00C85037"/>
    <w:pPr>
      <w:ind w:left="240"/>
    </w:pPr>
    <w:rPr>
      <w:rFonts w:ascii="Tahoma" w:hAnsi="Tahoma"/>
      <w:sz w:val="20"/>
    </w:rPr>
  </w:style>
  <w:style w:type="character" w:customStyle="1" w:styleId="Heading2Char">
    <w:name w:val="Heading 2 Char"/>
    <w:link w:val="Heading2"/>
    <w:rsid w:val="00223897"/>
    <w:rPr>
      <w:rFonts w:ascii="Arial" w:eastAsia="SimSun" w:hAnsi="Arial" w:cs="Arial"/>
      <w:b/>
      <w:bCs/>
      <w:i/>
      <w:iCs/>
      <w:sz w:val="28"/>
      <w:szCs w:val="28"/>
      <w:lang w:val="en-US" w:eastAsia="zh-CN" w:bidi="ar-SA"/>
    </w:rPr>
  </w:style>
  <w:style w:type="paragraph" w:styleId="TOC3">
    <w:name w:val="toc 3"/>
    <w:basedOn w:val="Normal"/>
    <w:next w:val="Normal"/>
    <w:autoRedefine/>
    <w:uiPriority w:val="39"/>
    <w:rsid w:val="00C85037"/>
    <w:pPr>
      <w:ind w:left="480"/>
    </w:pPr>
    <w:rPr>
      <w:rFonts w:ascii="Tahoma" w:hAnsi="Tahoma"/>
      <w:sz w:val="20"/>
    </w:rPr>
  </w:style>
  <w:style w:type="character" w:styleId="Emphasis">
    <w:name w:val="Emphasis"/>
    <w:qFormat/>
    <w:rsid w:val="00135F07"/>
    <w:rPr>
      <w:i/>
      <w:iCs/>
    </w:rPr>
  </w:style>
  <w:style w:type="character" w:customStyle="1" w:styleId="CharChar3">
    <w:name w:val="Char Char3"/>
    <w:rsid w:val="00D26788"/>
    <w:rPr>
      <w:rFonts w:ascii="Cambria" w:eastAsia="PMingLiU" w:hAnsi="Cambria" w:cs="Times New Roman"/>
      <w:b/>
      <w:bCs/>
      <w:i/>
      <w:iCs/>
      <w:sz w:val="28"/>
      <w:szCs w:val="28"/>
    </w:rPr>
  </w:style>
  <w:style w:type="character" w:customStyle="1" w:styleId="Heading3Char">
    <w:name w:val="Heading 3 Char"/>
    <w:link w:val="Heading3"/>
    <w:rsid w:val="00D26788"/>
    <w:rPr>
      <w:rFonts w:ascii="Arial" w:eastAsia="SimSun" w:hAnsi="Arial" w:cs="Arial"/>
      <w:b/>
      <w:bCs/>
      <w:sz w:val="26"/>
      <w:szCs w:val="26"/>
      <w:lang w:val="en-US" w:eastAsia="zh-CN" w:bidi="ar-SA"/>
    </w:rPr>
  </w:style>
  <w:style w:type="paragraph" w:styleId="NormalWeb">
    <w:name w:val="Normal (Web)"/>
    <w:basedOn w:val="Normal"/>
    <w:uiPriority w:val="99"/>
    <w:unhideWhenUsed/>
    <w:rsid w:val="006D46F3"/>
    <w:pPr>
      <w:spacing w:before="100" w:beforeAutospacing="1" w:after="100" w:afterAutospacing="1"/>
    </w:pPr>
    <w:rPr>
      <w:rFonts w:eastAsia="Times New Roman"/>
      <w:lang w:eastAsia="zh-TW"/>
    </w:rPr>
  </w:style>
  <w:style w:type="character" w:customStyle="1" w:styleId="text-sm">
    <w:name w:val="text-sm"/>
    <w:rsid w:val="002E6A7B"/>
  </w:style>
  <w:style w:type="character" w:styleId="Strong">
    <w:name w:val="Strong"/>
    <w:uiPriority w:val="22"/>
    <w:qFormat/>
    <w:rsid w:val="00074485"/>
    <w:rPr>
      <w:b/>
      <w:bCs/>
    </w:rPr>
  </w:style>
  <w:style w:type="paragraph" w:styleId="ListParagraph">
    <w:name w:val="List Paragraph"/>
    <w:basedOn w:val="Normal"/>
    <w:uiPriority w:val="34"/>
    <w:qFormat/>
    <w:rsid w:val="006E16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8099">
      <w:bodyDiv w:val="1"/>
      <w:marLeft w:val="0"/>
      <w:marRight w:val="0"/>
      <w:marTop w:val="0"/>
      <w:marBottom w:val="0"/>
      <w:divBdr>
        <w:top w:val="none" w:sz="0" w:space="0" w:color="auto"/>
        <w:left w:val="none" w:sz="0" w:space="0" w:color="auto"/>
        <w:bottom w:val="none" w:sz="0" w:space="0" w:color="auto"/>
        <w:right w:val="none" w:sz="0" w:space="0" w:color="auto"/>
      </w:divBdr>
    </w:div>
    <w:div w:id="424696198">
      <w:bodyDiv w:val="1"/>
      <w:marLeft w:val="0"/>
      <w:marRight w:val="0"/>
      <w:marTop w:val="0"/>
      <w:marBottom w:val="0"/>
      <w:divBdr>
        <w:top w:val="none" w:sz="0" w:space="0" w:color="auto"/>
        <w:left w:val="none" w:sz="0" w:space="0" w:color="auto"/>
        <w:bottom w:val="none" w:sz="0" w:space="0" w:color="auto"/>
        <w:right w:val="none" w:sz="0" w:space="0" w:color="auto"/>
      </w:divBdr>
    </w:div>
    <w:div w:id="986739412">
      <w:bodyDiv w:val="1"/>
      <w:marLeft w:val="0"/>
      <w:marRight w:val="0"/>
      <w:marTop w:val="0"/>
      <w:marBottom w:val="0"/>
      <w:divBdr>
        <w:top w:val="none" w:sz="0" w:space="0" w:color="auto"/>
        <w:left w:val="none" w:sz="0" w:space="0" w:color="auto"/>
        <w:bottom w:val="none" w:sz="0" w:space="0" w:color="auto"/>
        <w:right w:val="none" w:sz="0" w:space="0" w:color="auto"/>
      </w:divBdr>
    </w:div>
    <w:div w:id="988705219">
      <w:bodyDiv w:val="1"/>
      <w:marLeft w:val="0"/>
      <w:marRight w:val="0"/>
      <w:marTop w:val="0"/>
      <w:marBottom w:val="0"/>
      <w:divBdr>
        <w:top w:val="none" w:sz="0" w:space="0" w:color="auto"/>
        <w:left w:val="none" w:sz="0" w:space="0" w:color="auto"/>
        <w:bottom w:val="none" w:sz="0" w:space="0" w:color="auto"/>
        <w:right w:val="none" w:sz="0" w:space="0" w:color="auto"/>
      </w:divBdr>
    </w:div>
    <w:div w:id="1127969335">
      <w:bodyDiv w:val="1"/>
      <w:marLeft w:val="0"/>
      <w:marRight w:val="0"/>
      <w:marTop w:val="0"/>
      <w:marBottom w:val="0"/>
      <w:divBdr>
        <w:top w:val="none" w:sz="0" w:space="0" w:color="auto"/>
        <w:left w:val="none" w:sz="0" w:space="0" w:color="auto"/>
        <w:bottom w:val="none" w:sz="0" w:space="0" w:color="auto"/>
        <w:right w:val="none" w:sz="0" w:space="0" w:color="auto"/>
      </w:divBdr>
    </w:div>
    <w:div w:id="1507208769">
      <w:bodyDiv w:val="1"/>
      <w:marLeft w:val="0"/>
      <w:marRight w:val="0"/>
      <w:marTop w:val="0"/>
      <w:marBottom w:val="0"/>
      <w:divBdr>
        <w:top w:val="none" w:sz="0" w:space="0" w:color="auto"/>
        <w:left w:val="none" w:sz="0" w:space="0" w:color="auto"/>
        <w:bottom w:val="none" w:sz="0" w:space="0" w:color="auto"/>
        <w:right w:val="none" w:sz="0" w:space="0" w:color="auto"/>
      </w:divBdr>
    </w:div>
    <w:div w:id="1722438012">
      <w:bodyDiv w:val="1"/>
      <w:marLeft w:val="0"/>
      <w:marRight w:val="0"/>
      <w:marTop w:val="0"/>
      <w:marBottom w:val="0"/>
      <w:divBdr>
        <w:top w:val="none" w:sz="0" w:space="0" w:color="auto"/>
        <w:left w:val="none" w:sz="0" w:space="0" w:color="auto"/>
        <w:bottom w:val="none" w:sz="0" w:space="0" w:color="auto"/>
        <w:right w:val="none" w:sz="0" w:space="0" w:color="auto"/>
      </w:divBdr>
    </w:div>
    <w:div w:id="1768303483">
      <w:bodyDiv w:val="1"/>
      <w:marLeft w:val="0"/>
      <w:marRight w:val="0"/>
      <w:marTop w:val="0"/>
      <w:marBottom w:val="0"/>
      <w:divBdr>
        <w:top w:val="none" w:sz="0" w:space="0" w:color="auto"/>
        <w:left w:val="none" w:sz="0" w:space="0" w:color="auto"/>
        <w:bottom w:val="none" w:sz="0" w:space="0" w:color="auto"/>
        <w:right w:val="none" w:sz="0" w:space="0" w:color="auto"/>
      </w:divBdr>
    </w:div>
    <w:div w:id="203241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781</Words>
  <Characters>5636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6405</CharactersWithSpaces>
  <SharedDoc>false</SharedDoc>
  <HLinks>
    <vt:vector size="54" baseType="variant">
      <vt:variant>
        <vt:i4>1179703</vt:i4>
      </vt:variant>
      <vt:variant>
        <vt:i4>50</vt:i4>
      </vt:variant>
      <vt:variant>
        <vt:i4>0</vt:i4>
      </vt:variant>
      <vt:variant>
        <vt:i4>5</vt:i4>
      </vt:variant>
      <vt:variant>
        <vt:lpwstr/>
      </vt:variant>
      <vt:variant>
        <vt:lpwstr>_Toc202050253</vt:lpwstr>
      </vt:variant>
      <vt:variant>
        <vt:i4>1179703</vt:i4>
      </vt:variant>
      <vt:variant>
        <vt:i4>44</vt:i4>
      </vt:variant>
      <vt:variant>
        <vt:i4>0</vt:i4>
      </vt:variant>
      <vt:variant>
        <vt:i4>5</vt:i4>
      </vt:variant>
      <vt:variant>
        <vt:lpwstr/>
      </vt:variant>
      <vt:variant>
        <vt:lpwstr>_Toc202050252</vt:lpwstr>
      </vt:variant>
      <vt:variant>
        <vt:i4>1179703</vt:i4>
      </vt:variant>
      <vt:variant>
        <vt:i4>38</vt:i4>
      </vt:variant>
      <vt:variant>
        <vt:i4>0</vt:i4>
      </vt:variant>
      <vt:variant>
        <vt:i4>5</vt:i4>
      </vt:variant>
      <vt:variant>
        <vt:lpwstr/>
      </vt:variant>
      <vt:variant>
        <vt:lpwstr>_Toc202050251</vt:lpwstr>
      </vt:variant>
      <vt:variant>
        <vt:i4>1179703</vt:i4>
      </vt:variant>
      <vt:variant>
        <vt:i4>32</vt:i4>
      </vt:variant>
      <vt:variant>
        <vt:i4>0</vt:i4>
      </vt:variant>
      <vt:variant>
        <vt:i4>5</vt:i4>
      </vt:variant>
      <vt:variant>
        <vt:lpwstr/>
      </vt:variant>
      <vt:variant>
        <vt:lpwstr>_Toc202050250</vt:lpwstr>
      </vt:variant>
      <vt:variant>
        <vt:i4>1245239</vt:i4>
      </vt:variant>
      <vt:variant>
        <vt:i4>26</vt:i4>
      </vt:variant>
      <vt:variant>
        <vt:i4>0</vt:i4>
      </vt:variant>
      <vt:variant>
        <vt:i4>5</vt:i4>
      </vt:variant>
      <vt:variant>
        <vt:lpwstr/>
      </vt:variant>
      <vt:variant>
        <vt:lpwstr>_Toc202050249</vt:lpwstr>
      </vt:variant>
      <vt:variant>
        <vt:i4>1245239</vt:i4>
      </vt:variant>
      <vt:variant>
        <vt:i4>20</vt:i4>
      </vt:variant>
      <vt:variant>
        <vt:i4>0</vt:i4>
      </vt:variant>
      <vt:variant>
        <vt:i4>5</vt:i4>
      </vt:variant>
      <vt:variant>
        <vt:lpwstr/>
      </vt:variant>
      <vt:variant>
        <vt:lpwstr>_Toc202050248</vt:lpwstr>
      </vt:variant>
      <vt:variant>
        <vt:i4>1245239</vt:i4>
      </vt:variant>
      <vt:variant>
        <vt:i4>14</vt:i4>
      </vt:variant>
      <vt:variant>
        <vt:i4>0</vt:i4>
      </vt:variant>
      <vt:variant>
        <vt:i4>5</vt:i4>
      </vt:variant>
      <vt:variant>
        <vt:lpwstr/>
      </vt:variant>
      <vt:variant>
        <vt:lpwstr>_Toc202050247</vt:lpwstr>
      </vt:variant>
      <vt:variant>
        <vt:i4>1245239</vt:i4>
      </vt:variant>
      <vt:variant>
        <vt:i4>8</vt:i4>
      </vt:variant>
      <vt:variant>
        <vt:i4>0</vt:i4>
      </vt:variant>
      <vt:variant>
        <vt:i4>5</vt:i4>
      </vt:variant>
      <vt:variant>
        <vt:lpwstr/>
      </vt:variant>
      <vt:variant>
        <vt:lpwstr>_Toc202050246</vt:lpwstr>
      </vt:variant>
      <vt:variant>
        <vt:i4>1245239</vt:i4>
      </vt:variant>
      <vt:variant>
        <vt:i4>2</vt:i4>
      </vt:variant>
      <vt:variant>
        <vt:i4>0</vt:i4>
      </vt:variant>
      <vt:variant>
        <vt:i4>5</vt:i4>
      </vt:variant>
      <vt:variant>
        <vt:lpwstr/>
      </vt:variant>
      <vt:variant>
        <vt:lpwstr>_Toc202050245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Elmo</dc:creator>
  <cp:keywords/>
  <dc:description/>
  <cp:lastModifiedBy>Nelson</cp:lastModifiedBy>
  <cp:revision>3</cp:revision>
  <cp:lastPrinted>2007-11-19T09:58:00Z</cp:lastPrinted>
  <dcterms:created xsi:type="dcterms:W3CDTF">2025-06-28T16:45:00Z</dcterms:created>
  <dcterms:modified xsi:type="dcterms:W3CDTF">2025-06-30T08:44:00Z</dcterms:modified>
</cp:coreProperties>
</file>