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id w:val="64667486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826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4gvf3ioib5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4gvf3ioib5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_heading=h.4gvf3ioib5u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826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vn484i2h26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lvn484i2h26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_heading=h.lvn484i2h262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Administración de configuración del software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oz4v72eyt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coz4v72eytz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_heading=h.coz4v72eytzm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Organización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o48raw4nw5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eo48raw4nw5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_heading=h.eo48raw4nw5d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Responsabilidades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qvmz4gavm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</w:t>
            </w:r>
          </w:hyperlink>
          <w:hyperlink w:anchor="_heading=h.cqvmz4gavmb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_heading=h.cqvmz4gavmbc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 de soporte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x7sw2hcj6m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</w:t>
            </w:r>
          </w:hyperlink>
          <w:hyperlink w:anchor="_heading=h.yx7sw2hcj6m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_heading=h.yx7sw2hcj6mb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Líder del Proyecto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y2dfqzvfga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2.2.3</w:t>
            </w:r>
          </w:hyperlink>
          <w:hyperlink w:anchor="_heading=h.y2dfqzvfga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_heading=h.y2dfqzvfga36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Demás integrantes del equipo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k08ljo3k0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8k08ljo3k07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_heading=h.8k08ljo3k07d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Políticas, directivas y procedimientos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826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opaibesm30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vopaibesm30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_heading=h.vopaibesm30p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Actividades de Administración de configuración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cv6gw4h2n5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dcv6gw4h2n5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_heading=h.dcv6gw4h2n5d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Identificación de la configuración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a13imhkxpj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a13imhkxpjd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_heading=h.a13imhkxpjd4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Identificación de los elementos de configuración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ra8xtoq2g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wra8xtoq2g2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_heading=h.wra8xtoq2g26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Nombre de los elementos de configuración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bvja87sww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bvja87sww8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_heading=h.3bvja87sww87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Control de Configuración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ru0x07f3oeo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ru0x07f3oeo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_heading=h.ru0x07f3oeoq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Solicitud de  cambios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bb42vw3wb6j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bb42vw3wb6j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_heading=h.bb42vw3wb6ja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Evaluación de cambios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mtndmlu9k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heading=h.xmtndmlu9k9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_heading=h.xmtndmlu9k9t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Aprobación o rechazo de cambios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dot" w:pos="8263"/>
            </w:tabs>
            <w:spacing w:after="0" w:before="0" w:line="240" w:lineRule="auto"/>
            <w:ind w:left="4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oikuoifp0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3.2.4</w:t>
            </w:r>
          </w:hyperlink>
          <w:hyperlink w:anchor="_heading=h.ioikuoifp04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_heading=h.ioikuoifp04s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Implantación de cambios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dot" w:pos="8263"/>
            </w:tabs>
            <w:spacing w:after="0" w:before="0" w:line="240" w:lineRule="auto"/>
            <w:ind w:left="20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wmeif7v7z0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kwmeif7v7z0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_heading=h.kwmeif7v7z0z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Revisiones del estado de las configuraciones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826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vpb3dt62hz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vpb3dt62hzm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_heading=h.vpb3dt62hzm0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Programas de Administración de configuración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826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jlw8i5ns657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jlw8i5ns657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_heading=h.jlw8i5ns657b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dot" w:pos="8263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0oeis9vgyl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40oeis9vgyl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_heading=h.40oeis9vgyly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de mantenimiento de administración de configuración.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left" w:leader="none" w:pos="709"/>
            </w:tabs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pStyle w:val="Heading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432" w:hanging="432"/>
        <w:jc w:val="both"/>
        <w:rPr/>
      </w:pPr>
      <w:bookmarkStart w:colFirst="0" w:colLast="0" w:name="_heading=h.4gvf3ioib5u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B">
      <w:pPr>
        <w:pStyle w:val="Heading1"/>
        <w:ind w:left="432" w:firstLine="0"/>
        <w:jc w:val="both"/>
        <w:rPr/>
      </w:pPr>
      <w:bookmarkStart w:colFirst="0" w:colLast="0" w:name="_heading=h.lvn484i2h26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ind w:left="432" w:hanging="432"/>
        <w:jc w:val="both"/>
        <w:rPr/>
      </w:pPr>
      <w:r w:rsidDel="00000000" w:rsidR="00000000" w:rsidRPr="00000000">
        <w:rPr>
          <w:rtl w:val="0"/>
        </w:rPr>
        <w:t xml:space="preserve">Administración de configuración del software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heading=h.coz4v72eytzm" w:id="2"/>
      <w:bookmarkEnd w:id="2"/>
      <w:r w:rsidDel="00000000" w:rsidR="00000000" w:rsidRPr="00000000">
        <w:rPr>
          <w:rtl w:val="0"/>
        </w:rPr>
        <w:t xml:space="preserve">Organización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heading=h.eo48raw4nw5d" w:id="3"/>
      <w:bookmarkEnd w:id="3"/>
      <w:r w:rsidDel="00000000" w:rsidR="00000000" w:rsidRPr="00000000">
        <w:rPr>
          <w:rtl w:val="0"/>
        </w:rPr>
        <w:t xml:space="preserve">Responsabilidades</w:t>
      </w:r>
    </w:p>
    <w:p w:rsidR="00000000" w:rsidDel="00000000" w:rsidP="00000000" w:rsidRDefault="00000000" w:rsidRPr="00000000" w14:paraId="00000022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cqvmz4gavmbc" w:id="4"/>
      <w:bookmarkEnd w:id="4"/>
      <w:r w:rsidDel="00000000" w:rsidR="00000000" w:rsidRPr="00000000">
        <w:rPr>
          <w:rtl w:val="0"/>
        </w:rPr>
        <w:t xml:space="preserve">Líder de soporte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yx7sw2hcj6mb" w:id="5"/>
      <w:bookmarkEnd w:id="5"/>
      <w:r w:rsidDel="00000000" w:rsidR="00000000" w:rsidRPr="00000000">
        <w:rPr>
          <w:rtl w:val="0"/>
        </w:rPr>
        <w:t xml:space="preserve">Líder del Proyecto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y2dfqzvfga36" w:id="6"/>
      <w:bookmarkEnd w:id="6"/>
      <w:r w:rsidDel="00000000" w:rsidR="00000000" w:rsidRPr="00000000">
        <w:rPr>
          <w:rtl w:val="0"/>
        </w:rPr>
        <w:t xml:space="preserve">Demás integrantes del equipo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heading=h.8k08ljo3k07d" w:id="7"/>
      <w:bookmarkEnd w:id="7"/>
      <w:r w:rsidDel="00000000" w:rsidR="00000000" w:rsidRPr="00000000">
        <w:rPr>
          <w:rtl w:val="0"/>
        </w:rPr>
        <w:t xml:space="preserve">Políticas, directivas y procedimientos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vopaibesm30p" w:id="8"/>
      <w:bookmarkEnd w:id="8"/>
      <w:r w:rsidDel="00000000" w:rsidR="00000000" w:rsidRPr="00000000">
        <w:rPr>
          <w:rtl w:val="0"/>
        </w:rPr>
        <w:t xml:space="preserve">Actividades de Administración de configuración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heading=h.dcv6gw4h2n5d" w:id="9"/>
      <w:bookmarkEnd w:id="9"/>
      <w:r w:rsidDel="00000000" w:rsidR="00000000" w:rsidRPr="00000000">
        <w:rPr>
          <w:rtl w:val="0"/>
        </w:rPr>
        <w:t xml:space="preserve">Identificación de la configuración</w:t>
      </w:r>
    </w:p>
    <w:p w:rsidR="00000000" w:rsidDel="00000000" w:rsidP="00000000" w:rsidRDefault="00000000" w:rsidRPr="00000000" w14:paraId="0000003B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a13imhkxpjd4" w:id="10"/>
      <w:bookmarkEnd w:id="10"/>
      <w:r w:rsidDel="00000000" w:rsidR="00000000" w:rsidRPr="00000000">
        <w:rPr>
          <w:rtl w:val="0"/>
        </w:rPr>
        <w:t xml:space="preserve">Identificación de los elementos de configuración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wra8xtoq2g26" w:id="11"/>
      <w:bookmarkEnd w:id="11"/>
      <w:r w:rsidDel="00000000" w:rsidR="00000000" w:rsidRPr="00000000">
        <w:rPr>
          <w:rtl w:val="0"/>
        </w:rPr>
        <w:t xml:space="preserve">Nombre de los elementos de configuración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heading=h.3bvja87sww87" w:id="12"/>
      <w:bookmarkEnd w:id="12"/>
      <w:r w:rsidDel="00000000" w:rsidR="00000000" w:rsidRPr="00000000">
        <w:rPr>
          <w:rtl w:val="0"/>
        </w:rPr>
        <w:t xml:space="preserve">Control de Configuración</w:t>
      </w:r>
    </w:p>
    <w:p w:rsidR="00000000" w:rsidDel="00000000" w:rsidP="00000000" w:rsidRDefault="00000000" w:rsidRPr="00000000" w14:paraId="0000004D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ru0x07f3oeoq" w:id="13"/>
      <w:bookmarkEnd w:id="13"/>
      <w:r w:rsidDel="00000000" w:rsidR="00000000" w:rsidRPr="00000000">
        <w:rPr>
          <w:rtl w:val="0"/>
        </w:rPr>
        <w:t xml:space="preserve">Solicitud de  cambios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bb42vw3wb6ja" w:id="14"/>
      <w:bookmarkEnd w:id="14"/>
      <w:r w:rsidDel="00000000" w:rsidR="00000000" w:rsidRPr="00000000">
        <w:rPr>
          <w:rtl w:val="0"/>
        </w:rPr>
        <w:t xml:space="preserve">Evaluación de cambios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xmtndmlu9k9t" w:id="15"/>
      <w:bookmarkEnd w:id="15"/>
      <w:r w:rsidDel="00000000" w:rsidR="00000000" w:rsidRPr="00000000">
        <w:rPr>
          <w:rtl w:val="0"/>
        </w:rPr>
        <w:t xml:space="preserve">Aprobación o rechazo de cambios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ioikuoifp04s" w:id="16"/>
      <w:bookmarkEnd w:id="16"/>
      <w:r w:rsidDel="00000000" w:rsidR="00000000" w:rsidRPr="00000000">
        <w:rPr>
          <w:rtl w:val="0"/>
        </w:rPr>
        <w:t xml:space="preserve">Implantación de cambios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ind w:left="860" w:hanging="576"/>
        <w:rPr/>
      </w:pPr>
      <w:bookmarkStart w:colFirst="0" w:colLast="0" w:name="_heading=h.kwmeif7v7z0z" w:id="17"/>
      <w:bookmarkEnd w:id="17"/>
      <w:r w:rsidDel="00000000" w:rsidR="00000000" w:rsidRPr="00000000">
        <w:rPr>
          <w:rtl w:val="0"/>
        </w:rPr>
        <w:t xml:space="preserve">Revisiones del estado de las configuraciones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vpb3dt62hzm0" w:id="18"/>
      <w:bookmarkEnd w:id="18"/>
      <w:r w:rsidDel="00000000" w:rsidR="00000000" w:rsidRPr="00000000">
        <w:rPr>
          <w:rtl w:val="0"/>
        </w:rPr>
        <w:t xml:space="preserve">Programas de Administración de configuración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jlw8i5ns657b" w:id="19"/>
      <w:bookmarkEnd w:id="19"/>
      <w:r w:rsidDel="00000000" w:rsidR="00000000" w:rsidRPr="00000000">
        <w:rPr>
          <w:rtl w:val="0"/>
        </w:rPr>
        <w:t xml:space="preserve">Recursos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heading=h.40oeis9vgyly" w:id="20"/>
      <w:bookmarkEnd w:id="20"/>
      <w:r w:rsidDel="00000000" w:rsidR="00000000" w:rsidRPr="00000000">
        <w:rPr>
          <w:rtl w:val="0"/>
        </w:rPr>
        <w:t xml:space="preserve">Plan de mantenimiento de administración de configuración.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6"/>
        <w:gridCol w:w="5386"/>
        <w:gridCol w:w="1701"/>
        <w:tblGridChange w:id="0">
          <w:tblGrid>
            <w:gridCol w:w="1526"/>
            <w:gridCol w:w="5386"/>
            <w:gridCol w:w="1701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b3b3b3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 DE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Autor(es)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701" w:top="1701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Versión 0.1 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2"/>
      <w:tblW w:w="861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586"/>
      <w:gridCol w:w="5418"/>
      <w:gridCol w:w="850"/>
      <w:gridCol w:w="759"/>
      <w:tblGridChange w:id="0">
        <w:tblGrid>
          <w:gridCol w:w="1586"/>
          <w:gridCol w:w="5418"/>
          <w:gridCol w:w="850"/>
          <w:gridCol w:w="759"/>
        </w:tblGrid>
      </w:tblGridChange>
    </w:tblGrid>
    <w:tr>
      <w:trPr>
        <w:cantSplit w:val="0"/>
        <w:trHeight w:val="1135" w:hRule="atLeast"/>
        <w:tblHeader w:val="0"/>
      </w:trPr>
      <w:tc>
        <w:tcPr/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19150" cy="819150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 DE ADMINISTRACIÓN DE CONFIGURACIÓN </w:t>
          </w:r>
        </w:p>
      </w:tc>
      <w:tc>
        <w:tcPr>
          <w:gridSpan w:val="2"/>
        </w:tcPr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19150" cy="819150"/>
                <wp:effectExtent b="0" l="0" r="0" t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48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Universidad Piloto de Colombia</w:t>
          </w:r>
        </w:p>
      </w:tc>
      <w:tc>
        <w:tcPr>
          <w:vMerge w:val="restart"/>
        </w:tcPr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PROYECTO:  SmartTraffic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Grupo: Exa</w:t>
          </w:r>
        </w:p>
      </w:tc>
    </w:tr>
    <w:tr>
      <w:trPr>
        <w:cantSplit w:val="1"/>
        <w:trHeight w:val="247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Ciclo: </w:t>
          </w:r>
        </w:p>
      </w:tc>
      <w:tc>
        <w:tcPr/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</w:t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860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860" w:hanging="576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000000" w:space="16" w:sz="18" w:val="single"/>
      </w:pBdr>
      <w:spacing w:after="60" w:before="220" w:lineRule="auto"/>
    </w:pPr>
    <w:rPr>
      <w:rFonts w:ascii="Arial Black" w:cs="Arial Black" w:eastAsia="Arial Black" w:hAnsi="Arial Black"/>
      <w:sz w:val="32"/>
      <w:szCs w:val="3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Pr>
      <w:i w:val="1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cs="Courier New" w:hAnsi="Courier New"/>
      <w:i w:val="1"/>
      <w:iCs w:val="1"/>
      <w:color w:val="0000ff"/>
    </w:rPr>
  </w:style>
  <w:style w:type="table" w:styleId="TableGrid">
    <w:name w:val="Table Grid"/>
    <w:basedOn w:val="TableNormal"/>
    <w:rsid w:val="002D5B9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Text" w:customStyle="1">
    <w:name w:val="Table Text"/>
    <w:pPr>
      <w:widowControl w:val="0"/>
      <w:spacing w:after="40" w:before="40"/>
    </w:pPr>
    <w:rPr>
      <w:lang w:eastAsia="en-US" w:val="en-US"/>
    </w:rPr>
  </w:style>
  <w:style w:type="paragraph" w:styleId="TOC1">
    <w:name w:val="toc 1"/>
    <w:basedOn w:val="Normal"/>
    <w:next w:val="Normal"/>
    <w:autoRedefine w:val="1"/>
    <w:semiHidden w:val="1"/>
  </w:style>
  <w:style w:type="character" w:styleId="Hyperlink">
    <w:name w:val="Hyperlink"/>
    <w:rPr>
      <w:color w:val="0000ff"/>
      <w:u w:val="single"/>
    </w:rPr>
  </w:style>
  <w:style w:type="paragraph" w:styleId="TOC2">
    <w:name w:val="toc 2"/>
    <w:basedOn w:val="Normal"/>
    <w:next w:val="Normal"/>
    <w:autoRedefine w:val="1"/>
    <w:semiHidden w:val="1"/>
    <w:pPr>
      <w:ind w:left="200"/>
    </w:pPr>
  </w:style>
  <w:style w:type="paragraph" w:styleId="TOC3">
    <w:name w:val="toc 3"/>
    <w:basedOn w:val="Normal"/>
    <w:next w:val="Normal"/>
    <w:autoRedefine w:val="1"/>
    <w:semiHidden w:val="1"/>
    <w:pPr>
      <w:ind w:left="400"/>
    </w:pPr>
  </w:style>
  <w:style w:type="paragraph" w:styleId="reference" w:customStyle="1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eastAsia="es-CO" w:val="en-US"/>
    </w:rPr>
  </w:style>
  <w:style w:type="paragraph" w:styleId="BalloonText">
    <w:name w:val="Balloon Text"/>
    <w:basedOn w:val="Normal"/>
    <w:semiHidden w:val="1"/>
    <w:rsid w:val="00A450AA"/>
    <w:rPr>
      <w:rFonts w:ascii="Tahoma" w:cs="Tahoma" w:hAnsi="Tahoma"/>
      <w:sz w:val="16"/>
      <w:szCs w:val="16"/>
    </w:rPr>
  </w:style>
  <w:style w:type="paragraph" w:styleId="BodyTextIndent3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eastAsia="es-ES" w:val="es-ES"/>
    </w:rPr>
  </w:style>
  <w:style w:type="character" w:styleId="CommentReference">
    <w:name w:val="annotation reference"/>
    <w:semiHidden w:val="1"/>
    <w:rsid w:val="003C2035"/>
    <w:rPr>
      <w:sz w:val="16"/>
      <w:szCs w:val="16"/>
    </w:rPr>
  </w:style>
  <w:style w:type="paragraph" w:styleId="CommentText">
    <w:name w:val="annotation text"/>
    <w:basedOn w:val="Normal"/>
    <w:semiHidden w:val="1"/>
    <w:rsid w:val="003C2035"/>
  </w:style>
  <w:style w:type="paragraph" w:styleId="CommentSubject">
    <w:name w:val="annotation subject"/>
    <w:basedOn w:val="CommentText"/>
    <w:next w:val="CommentText"/>
    <w:semiHidden w:val="1"/>
    <w:rsid w:val="003C2035"/>
    <w:rPr>
      <w:b w:val="1"/>
      <w:b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imd0afG2ejQ2Yk8m4RFRNaMWw==">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2025-08-22T04:11:00Z</dcterms:created>
  <dc:creator>GPG</dc:creator>
</cp:coreProperties>
</file>