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162" w14:textId="1809A212"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14:paraId="3A2B42E7" w14:textId="09860FC9" w:rsidR="000F6A99" w:rsidRDefault="000F6A99" w:rsidP="000F6A99">
      <w:pPr>
        <w:tabs>
          <w:tab w:val="left" w:pos="709"/>
        </w:tabs>
      </w:pPr>
    </w:p>
    <w:sdt>
      <w:sdtPr>
        <w:id w:val="37305188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0"/>
          <w:lang w:val="es-CO"/>
        </w:rPr>
      </w:sdtEndPr>
      <w:sdtContent>
        <w:p w14:paraId="7163CA0D" w14:textId="7DFC57FB" w:rsidR="00F87A00" w:rsidRDefault="00F87A00">
          <w:pPr>
            <w:pStyle w:val="TOCHeading"/>
          </w:pPr>
        </w:p>
        <w:p w14:paraId="087439BA" w14:textId="3B89926E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19287" w:history="1">
            <w:r w:rsidRPr="00D95272">
              <w:rPr>
                <w:rStyle w:val="Hyperlink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5C6D" w14:textId="6C86CBB5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88" w:history="1">
            <w:r w:rsidRPr="00D95272">
              <w:rPr>
                <w:rStyle w:val="Hyperlink"/>
                <w:noProof/>
                <w:lang w:val="es-E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A2DA" w14:textId="2C24C981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89" w:history="1">
            <w:r w:rsidRPr="00D95272">
              <w:rPr>
                <w:rStyle w:val="Hyperlink"/>
                <w:noProof/>
                <w:lang w:val="es-E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Gestión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7CB5" w14:textId="07C1D612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90" w:history="1">
            <w:r w:rsidRPr="00D95272">
              <w:rPr>
                <w:rStyle w:val="Hyperlink"/>
                <w:noProof/>
                <w:lang w:val="es-E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Clasificación y causas raíz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FACE" w14:textId="18B166E6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91" w:history="1">
            <w:r w:rsidRPr="00D95272">
              <w:rPr>
                <w:rStyle w:val="Hyperlink"/>
                <w:noProof/>
                <w:lang w:val="es-E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Registro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7C83" w14:textId="0CD39124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92" w:history="1">
            <w:r w:rsidRPr="00D95272">
              <w:rPr>
                <w:rStyle w:val="Hyperlink"/>
                <w:noProof/>
                <w:lang w:val="es-E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Métricas y 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98F7" w14:textId="561479CD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93" w:history="1">
            <w:r w:rsidRPr="00D95272">
              <w:rPr>
                <w:rStyle w:val="Hyperlink"/>
                <w:noProof/>
                <w:lang w:val="es-E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Revisión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FA73" w14:textId="7D8EEB88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94" w:history="1">
            <w:r w:rsidRPr="00D95272">
              <w:rPr>
                <w:rStyle w:val="Hyperlink"/>
                <w:noProof/>
                <w:lang w:val="es-E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Estrategias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C288" w14:textId="4FA6CBD5" w:rsidR="00F87A00" w:rsidRDefault="00F87A00">
          <w:pPr>
            <w:pStyle w:val="TOC1"/>
            <w:tabs>
              <w:tab w:val="left" w:pos="40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95" w:history="1">
            <w:r w:rsidRPr="00D95272">
              <w:rPr>
                <w:rStyle w:val="Hyperlink"/>
                <w:noProof/>
                <w:lang w:val="es-ES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Modelo de QA deseado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8A16" w14:textId="6503C031" w:rsidR="00F87A00" w:rsidRDefault="00F87A00">
          <w:pPr>
            <w:pStyle w:val="TOC1"/>
            <w:tabs>
              <w:tab w:val="left" w:pos="660"/>
              <w:tab w:val="right" w:leader="dot" w:pos="82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207719296" w:history="1">
            <w:r w:rsidRPr="00D95272">
              <w:rPr>
                <w:rStyle w:val="Hyperlink"/>
                <w:noProof/>
                <w:lang w:val="es-ES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Pr="00D95272">
              <w:rPr>
                <w:rStyle w:val="Hyperlink"/>
                <w:noProof/>
                <w:lang w:val="es-ES"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3AC7" w14:textId="5BF0F430" w:rsidR="00F87A00" w:rsidRDefault="00F87A00">
          <w:r>
            <w:rPr>
              <w:b/>
              <w:bCs/>
              <w:noProof/>
            </w:rPr>
            <w:fldChar w:fldCharType="end"/>
          </w:r>
        </w:p>
      </w:sdtContent>
    </w:sdt>
    <w:p w14:paraId="28B27AE6" w14:textId="77777777" w:rsidR="000F6A99" w:rsidRDefault="000F6A99" w:rsidP="000F6A99">
      <w:pPr>
        <w:pStyle w:val="Heading1"/>
        <w:numPr>
          <w:ilvl w:val="0"/>
          <w:numId w:val="0"/>
        </w:numPr>
        <w:jc w:val="both"/>
        <w:rPr>
          <w:lang w:val="es-ES"/>
        </w:rPr>
      </w:pPr>
    </w:p>
    <w:p w14:paraId="71D23E1C" w14:textId="7E0E2734" w:rsidR="00E97E08" w:rsidRDefault="000F6A99" w:rsidP="00E97E08">
      <w:pPr>
        <w:pStyle w:val="Heading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162338825"/>
      <w:bookmarkStart w:id="1" w:name="_Toc207719287"/>
      <w:r w:rsidR="00930576">
        <w:rPr>
          <w:lang w:val="es-ES"/>
        </w:rPr>
        <w:lastRenderedPageBreak/>
        <w:t>Objetivo</w:t>
      </w:r>
      <w:bookmarkEnd w:id="0"/>
      <w:bookmarkEnd w:id="1"/>
    </w:p>
    <w:p w14:paraId="00030442" w14:textId="6BAEF687" w:rsidR="00E97E08" w:rsidRDefault="00E97E08" w:rsidP="00E97E08">
      <w:pPr>
        <w:pStyle w:val="Heading1"/>
        <w:jc w:val="both"/>
        <w:rPr>
          <w:lang w:val="es-ES"/>
        </w:rPr>
      </w:pPr>
      <w:bookmarkStart w:id="2" w:name="_Toc207719288"/>
      <w:r>
        <w:rPr>
          <w:lang w:val="es-ES"/>
        </w:rPr>
        <w:t>Alcance</w:t>
      </w:r>
      <w:bookmarkEnd w:id="2"/>
    </w:p>
    <w:p w14:paraId="1221D35B" w14:textId="50CE4452" w:rsidR="00E97E08" w:rsidRDefault="00E97E08" w:rsidP="00E97E08">
      <w:pPr>
        <w:pStyle w:val="Heading1"/>
        <w:jc w:val="both"/>
        <w:rPr>
          <w:lang w:val="es-ES"/>
        </w:rPr>
      </w:pPr>
      <w:bookmarkStart w:id="3" w:name="_Toc207719289"/>
      <w:r>
        <w:rPr>
          <w:lang w:val="es-ES"/>
        </w:rPr>
        <w:t>Gestión de defectos</w:t>
      </w:r>
      <w:bookmarkEnd w:id="3"/>
    </w:p>
    <w:p w14:paraId="20FD7042" w14:textId="0FAFA529" w:rsidR="00E97E08" w:rsidRDefault="00E97E08" w:rsidP="00E97E08">
      <w:pPr>
        <w:pStyle w:val="Heading1"/>
        <w:jc w:val="both"/>
        <w:rPr>
          <w:lang w:val="es-ES"/>
        </w:rPr>
      </w:pPr>
      <w:bookmarkStart w:id="4" w:name="_Toc207719290"/>
      <w:r>
        <w:rPr>
          <w:lang w:val="es-ES"/>
        </w:rPr>
        <w:t>Clasificación y causas raíz de defectos</w:t>
      </w:r>
      <w:bookmarkEnd w:id="4"/>
    </w:p>
    <w:p w14:paraId="136FD7C3" w14:textId="515442D1" w:rsidR="00E97E08" w:rsidRDefault="00F87A00" w:rsidP="00E97E08">
      <w:pPr>
        <w:pStyle w:val="Heading1"/>
        <w:jc w:val="both"/>
        <w:rPr>
          <w:lang w:val="es-ES"/>
        </w:rPr>
      </w:pPr>
      <w:bookmarkStart w:id="5" w:name="_Toc207719291"/>
      <w:r>
        <w:rPr>
          <w:lang w:val="es-ES"/>
        </w:rPr>
        <w:t>Registro de trazabilidad</w:t>
      </w:r>
      <w:bookmarkEnd w:id="5"/>
    </w:p>
    <w:p w14:paraId="3443C0C0" w14:textId="34A9DACA" w:rsidR="00F87A00" w:rsidRDefault="00F87A00" w:rsidP="00F87A00">
      <w:pPr>
        <w:pStyle w:val="Heading1"/>
        <w:jc w:val="both"/>
        <w:rPr>
          <w:lang w:val="es-ES"/>
        </w:rPr>
      </w:pPr>
      <w:bookmarkStart w:id="6" w:name="_Toc207719292"/>
      <w:r>
        <w:rPr>
          <w:lang w:val="es-ES"/>
        </w:rPr>
        <w:t>Métricas y metas</w:t>
      </w:r>
      <w:bookmarkEnd w:id="6"/>
    </w:p>
    <w:p w14:paraId="42047348" w14:textId="01042481" w:rsidR="00F87A00" w:rsidRDefault="00F87A00" w:rsidP="00F87A00">
      <w:pPr>
        <w:pStyle w:val="Heading1"/>
        <w:jc w:val="both"/>
        <w:rPr>
          <w:lang w:val="es-ES"/>
        </w:rPr>
      </w:pPr>
      <w:bookmarkStart w:id="7" w:name="_Toc207719293"/>
      <w:r>
        <w:rPr>
          <w:lang w:val="es-ES"/>
        </w:rPr>
        <w:t>Re</w:t>
      </w:r>
      <w:r>
        <w:rPr>
          <w:lang w:val="es-ES"/>
        </w:rPr>
        <w:t>visión de productos</w:t>
      </w:r>
      <w:bookmarkEnd w:id="7"/>
    </w:p>
    <w:p w14:paraId="6DC6C704" w14:textId="06676229" w:rsidR="00F87A00" w:rsidRDefault="00F87A00" w:rsidP="00F87A00">
      <w:pPr>
        <w:pStyle w:val="Heading1"/>
        <w:jc w:val="both"/>
        <w:rPr>
          <w:lang w:val="es-ES"/>
        </w:rPr>
      </w:pPr>
      <w:bookmarkStart w:id="8" w:name="_Toc207719294"/>
      <w:r>
        <w:rPr>
          <w:lang w:val="es-ES"/>
        </w:rPr>
        <w:t>Estrategias de pruebas</w:t>
      </w:r>
      <w:bookmarkEnd w:id="8"/>
    </w:p>
    <w:p w14:paraId="7CE309B5" w14:textId="2C310D84" w:rsidR="001F1DDB" w:rsidRDefault="00F87A00" w:rsidP="00F87A00">
      <w:pPr>
        <w:pStyle w:val="Heading1"/>
        <w:jc w:val="both"/>
        <w:rPr>
          <w:lang w:val="es-ES"/>
        </w:rPr>
      </w:pPr>
      <w:bookmarkStart w:id="9" w:name="_Toc207719295"/>
      <w:r>
        <w:rPr>
          <w:lang w:val="es-ES"/>
        </w:rPr>
        <w:t>Modelo de QA deseado</w:t>
      </w:r>
      <w:bookmarkStart w:id="10" w:name="_Toc149575124"/>
      <w:bookmarkEnd w:id="9"/>
    </w:p>
    <w:p w14:paraId="6F1CAE31" w14:textId="34DC3309" w:rsidR="00A57A2E" w:rsidRPr="00F87A00" w:rsidRDefault="00F87A00" w:rsidP="00111682">
      <w:pPr>
        <w:pStyle w:val="Heading1"/>
        <w:jc w:val="both"/>
        <w:rPr>
          <w:lang w:val="es-ES"/>
        </w:rPr>
      </w:pPr>
      <w:bookmarkStart w:id="11" w:name="_Toc207719296"/>
      <w:r>
        <w:rPr>
          <w:lang w:val="es-ES"/>
        </w:rPr>
        <w:t>Control de Cambios</w:t>
      </w:r>
      <w:bookmarkEnd w:id="10"/>
      <w:bookmarkEnd w:id="11"/>
    </w:p>
    <w:p w14:paraId="3A538FCD" w14:textId="77777777"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14:paraId="1FA195E8" w14:textId="77777777" w:rsidTr="00485C89">
        <w:tc>
          <w:tcPr>
            <w:tcW w:w="8613" w:type="dxa"/>
            <w:gridSpan w:val="3"/>
            <w:shd w:val="clear" w:color="auto" w:fill="B3B3B3"/>
          </w:tcPr>
          <w:p w14:paraId="32C08B02" w14:textId="77777777"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 w14:paraId="2639FCF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14:paraId="1500B861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14:paraId="57AE2592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14:paraId="4EE4450E" w14:textId="77777777"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540406" w14:paraId="70F7A0D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9AA18CD" w14:textId="77777777" w:rsidR="003F36F2" w:rsidRPr="00540406" w:rsidRDefault="003F36F2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2D862320" w14:textId="77777777"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DFE5460" w14:textId="77777777" w:rsidR="001E748C" w:rsidRPr="00540406" w:rsidRDefault="001E748C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6E3551D" w14:textId="77777777"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14:paraId="3A452C1A" w14:textId="77777777" w:rsidR="001E748C" w:rsidRDefault="001E748C" w:rsidP="00111682">
      <w:pPr>
        <w:jc w:val="both"/>
        <w:rPr>
          <w:sz w:val="18"/>
          <w:szCs w:val="18"/>
          <w:lang w:val="es-ES"/>
        </w:rPr>
      </w:pPr>
    </w:p>
    <w:p w14:paraId="0AB9B0DF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10C3232C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2928FF64" w14:textId="77777777"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18B2" w14:textId="77777777" w:rsidR="00A65C9D" w:rsidRDefault="00A65C9D">
      <w:r>
        <w:separator/>
      </w:r>
    </w:p>
  </w:endnote>
  <w:endnote w:type="continuationSeparator" w:id="0">
    <w:p w14:paraId="6BDC76AD" w14:textId="77777777" w:rsidR="00A65C9D" w:rsidRDefault="00A6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5EB9" w14:textId="77777777" w:rsidR="00F87A00" w:rsidRDefault="00F87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982" w14:textId="77777777" w:rsidR="00FD7FB8" w:rsidRPr="002D5B96" w:rsidRDefault="00FD7FB8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753E2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753E2A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6BEA" w14:textId="77777777" w:rsidR="00F87A00" w:rsidRDefault="00F87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A3F2" w14:textId="77777777" w:rsidR="00A65C9D" w:rsidRDefault="00A65C9D">
      <w:r>
        <w:separator/>
      </w:r>
    </w:p>
  </w:footnote>
  <w:footnote w:type="continuationSeparator" w:id="0">
    <w:p w14:paraId="5ED9B7E6" w14:textId="77777777" w:rsidR="00A65C9D" w:rsidRDefault="00A65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F7B0F" w14:textId="77777777" w:rsidR="00F87A00" w:rsidRDefault="00F87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D7FB8" w14:paraId="125AA8E8" w14:textId="77777777">
      <w:trPr>
        <w:trHeight w:val="1135"/>
      </w:trPr>
      <w:tc>
        <w:tcPr>
          <w:tcW w:w="1586" w:type="dxa"/>
        </w:tcPr>
        <w:p w14:paraId="1BF8D8F4" w14:textId="2D4ED1D6" w:rsidR="00FD7FB8" w:rsidRDefault="00DD3DF4">
          <w:pPr>
            <w:pStyle w:val="Header"/>
            <w:jc w:val="center"/>
            <w:rPr>
              <w:i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43D4D4C3" wp14:editId="56F30465">
                <wp:extent cx="819150" cy="8191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</w:tcPr>
        <w:p w14:paraId="34A7CDBA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</w:p>
        <w:p w14:paraId="248C1E2E" w14:textId="77777777" w:rsidR="00FD7FB8" w:rsidRDefault="00FD7FB8" w:rsidP="002676BD">
          <w:pPr>
            <w:pStyle w:val="Header"/>
            <w:jc w:val="center"/>
            <w:rPr>
              <w:b/>
              <w:sz w:val="22"/>
              <w:szCs w:val="22"/>
            </w:rPr>
          </w:pPr>
        </w:p>
        <w:p w14:paraId="6FF815E8" w14:textId="77777777" w:rsidR="00F87A00" w:rsidRDefault="00FD7FB8" w:rsidP="002676B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</w:t>
          </w:r>
          <w:r w:rsidR="00F87A00">
            <w:rPr>
              <w:b/>
              <w:sz w:val="22"/>
              <w:szCs w:val="22"/>
            </w:rPr>
            <w:t>ASEGURAMIENTO DE CALIDAD</w:t>
          </w:r>
        </w:p>
        <w:p w14:paraId="2E6E9ABC" w14:textId="0EAFBB93" w:rsidR="00FD7FB8" w:rsidRPr="006C794A" w:rsidRDefault="00F87A00" w:rsidP="002676BD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BASADO EN </w:t>
          </w:r>
          <w:r>
            <w:rPr>
              <w:b/>
              <w:sz w:val="22"/>
              <w:szCs w:val="22"/>
            </w:rPr>
            <w:t>DEFECTOS</w:t>
          </w:r>
          <w:r w:rsidR="00FD7FB8">
            <w:rPr>
              <w:b/>
              <w:sz w:val="22"/>
              <w:szCs w:val="22"/>
            </w:rPr>
            <w:t xml:space="preserve"> </w:t>
          </w:r>
        </w:p>
      </w:tc>
      <w:tc>
        <w:tcPr>
          <w:tcW w:w="1609" w:type="dxa"/>
          <w:gridSpan w:val="2"/>
        </w:tcPr>
        <w:p w14:paraId="6432F7D6" w14:textId="29EFEA85" w:rsidR="00FD7FB8" w:rsidRPr="002D5B96" w:rsidRDefault="00DD3DF4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7404B10D" wp14:editId="73093D86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7FB8" w14:paraId="4045B30C" w14:textId="77777777">
      <w:trPr>
        <w:cantSplit/>
        <w:trHeight w:val="248"/>
      </w:trPr>
      <w:tc>
        <w:tcPr>
          <w:tcW w:w="1586" w:type="dxa"/>
          <w:vMerge w:val="restart"/>
        </w:tcPr>
        <w:p w14:paraId="3B0E8FCB" w14:textId="77777777" w:rsidR="00FD7FB8" w:rsidRPr="002D5B96" w:rsidRDefault="00386AFA" w:rsidP="00386AFA">
          <w:pPr>
            <w:pStyle w:val="Head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14:paraId="38AF2B79" w14:textId="77777777" w:rsidR="00386AFA" w:rsidRDefault="00386AFA" w:rsidP="001F1DDB">
          <w:pPr>
            <w:pStyle w:val="Header"/>
          </w:pPr>
        </w:p>
        <w:p w14:paraId="33239ACC" w14:textId="31D71837" w:rsidR="00FD7FB8" w:rsidRPr="006C794A" w:rsidRDefault="00FD7FB8" w:rsidP="001F1DDB">
          <w:pPr>
            <w:pStyle w:val="Header"/>
            <w:rPr>
              <w:b/>
            </w:rPr>
          </w:pPr>
          <w:r>
            <w:t xml:space="preserve">PROYECTO:  </w:t>
          </w:r>
          <w:r w:rsidR="00DD3DF4">
            <w:t>SmartTraffic</w:t>
          </w:r>
        </w:p>
      </w:tc>
      <w:tc>
        <w:tcPr>
          <w:tcW w:w="1609" w:type="dxa"/>
          <w:gridSpan w:val="2"/>
        </w:tcPr>
        <w:p w14:paraId="77F655C7" w14:textId="1D36C8AB" w:rsidR="00FD7FB8" w:rsidRPr="002D5B96" w:rsidRDefault="00FD7FB8" w:rsidP="001F1DDB">
          <w:pPr>
            <w:pStyle w:val="Header"/>
            <w:rPr>
              <w:b/>
              <w:sz w:val="18"/>
              <w:szCs w:val="18"/>
            </w:rPr>
          </w:pPr>
          <w:r w:rsidRPr="002D5B96">
            <w:rPr>
              <w:b/>
              <w:sz w:val="18"/>
              <w:szCs w:val="18"/>
            </w:rPr>
            <w:t xml:space="preserve">Grupo: </w:t>
          </w:r>
          <w:r w:rsidR="00DD3DF4">
            <w:rPr>
              <w:b/>
              <w:sz w:val="18"/>
              <w:szCs w:val="18"/>
            </w:rPr>
            <w:t>Exa</w:t>
          </w:r>
        </w:p>
      </w:tc>
    </w:tr>
    <w:tr w:rsidR="00FD7FB8" w14:paraId="2141AB83" w14:textId="77777777">
      <w:trPr>
        <w:cantSplit/>
        <w:trHeight w:val="247"/>
      </w:trPr>
      <w:tc>
        <w:tcPr>
          <w:tcW w:w="1586" w:type="dxa"/>
          <w:vMerge/>
        </w:tcPr>
        <w:p w14:paraId="4CF2A1A9" w14:textId="77777777" w:rsidR="00FD7FB8" w:rsidRDefault="00FD7FB8">
          <w:pPr>
            <w:pStyle w:val="Header"/>
            <w:jc w:val="center"/>
          </w:pPr>
        </w:p>
      </w:tc>
      <w:tc>
        <w:tcPr>
          <w:tcW w:w="5418" w:type="dxa"/>
          <w:vMerge/>
        </w:tcPr>
        <w:p w14:paraId="1330A31E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14:paraId="4BEE7DC1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14:paraId="175B365F" w14:textId="77777777" w:rsidR="00FD7FB8" w:rsidRPr="002D5B96" w:rsidRDefault="00FD7FB8">
          <w:pPr>
            <w:pStyle w:val="Header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14:paraId="6F5D81A0" w14:textId="77777777" w:rsidR="00FD7FB8" w:rsidRDefault="00FD7F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1CA9" w14:textId="77777777" w:rsidR="00F87A00" w:rsidRDefault="00F87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0DBD"/>
    <w:rsid w:val="00022516"/>
    <w:rsid w:val="00062651"/>
    <w:rsid w:val="000A62E4"/>
    <w:rsid w:val="000C2846"/>
    <w:rsid w:val="000C563B"/>
    <w:rsid w:val="000F2F92"/>
    <w:rsid w:val="000F6A99"/>
    <w:rsid w:val="00100440"/>
    <w:rsid w:val="00111682"/>
    <w:rsid w:val="00112544"/>
    <w:rsid w:val="001817B8"/>
    <w:rsid w:val="001D5ED3"/>
    <w:rsid w:val="001E3317"/>
    <w:rsid w:val="001E748C"/>
    <w:rsid w:val="001F1DDB"/>
    <w:rsid w:val="002676BD"/>
    <w:rsid w:val="002776E1"/>
    <w:rsid w:val="00281E3C"/>
    <w:rsid w:val="002B0937"/>
    <w:rsid w:val="002B5BE0"/>
    <w:rsid w:val="002C4CE2"/>
    <w:rsid w:val="002D5B96"/>
    <w:rsid w:val="002D6D97"/>
    <w:rsid w:val="00306A2F"/>
    <w:rsid w:val="00335020"/>
    <w:rsid w:val="00337A51"/>
    <w:rsid w:val="003438C3"/>
    <w:rsid w:val="0036328E"/>
    <w:rsid w:val="00366C6E"/>
    <w:rsid w:val="00367C30"/>
    <w:rsid w:val="003747C8"/>
    <w:rsid w:val="00386AFA"/>
    <w:rsid w:val="003B25D6"/>
    <w:rsid w:val="003B2A85"/>
    <w:rsid w:val="003C2035"/>
    <w:rsid w:val="003D03A7"/>
    <w:rsid w:val="003E3701"/>
    <w:rsid w:val="003F36F2"/>
    <w:rsid w:val="00400398"/>
    <w:rsid w:val="0045568E"/>
    <w:rsid w:val="00462641"/>
    <w:rsid w:val="00477D55"/>
    <w:rsid w:val="00485C89"/>
    <w:rsid w:val="00490453"/>
    <w:rsid w:val="004F5D20"/>
    <w:rsid w:val="0050262C"/>
    <w:rsid w:val="00527E12"/>
    <w:rsid w:val="00540406"/>
    <w:rsid w:val="00577E53"/>
    <w:rsid w:val="005A7478"/>
    <w:rsid w:val="005C4CA7"/>
    <w:rsid w:val="005C6383"/>
    <w:rsid w:val="005D4C82"/>
    <w:rsid w:val="005E1459"/>
    <w:rsid w:val="005E3699"/>
    <w:rsid w:val="00610D55"/>
    <w:rsid w:val="00624B7F"/>
    <w:rsid w:val="006557CC"/>
    <w:rsid w:val="0065779A"/>
    <w:rsid w:val="006760F4"/>
    <w:rsid w:val="00695F1F"/>
    <w:rsid w:val="00697D83"/>
    <w:rsid w:val="006A072A"/>
    <w:rsid w:val="006B5F60"/>
    <w:rsid w:val="006C4383"/>
    <w:rsid w:val="006C794A"/>
    <w:rsid w:val="006D1783"/>
    <w:rsid w:val="00716051"/>
    <w:rsid w:val="00730838"/>
    <w:rsid w:val="00753E2A"/>
    <w:rsid w:val="00781862"/>
    <w:rsid w:val="0079231E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73C5"/>
    <w:rsid w:val="00930576"/>
    <w:rsid w:val="00953D7A"/>
    <w:rsid w:val="00957A0A"/>
    <w:rsid w:val="0096088C"/>
    <w:rsid w:val="009B7882"/>
    <w:rsid w:val="009C6653"/>
    <w:rsid w:val="009D0D9C"/>
    <w:rsid w:val="009F4503"/>
    <w:rsid w:val="00A36C1B"/>
    <w:rsid w:val="00A450AA"/>
    <w:rsid w:val="00A57A2E"/>
    <w:rsid w:val="00A65C9D"/>
    <w:rsid w:val="00AA59CE"/>
    <w:rsid w:val="00AB636D"/>
    <w:rsid w:val="00B071F2"/>
    <w:rsid w:val="00B52F87"/>
    <w:rsid w:val="00B62137"/>
    <w:rsid w:val="00B94058"/>
    <w:rsid w:val="00BC3B66"/>
    <w:rsid w:val="00C10649"/>
    <w:rsid w:val="00C358B1"/>
    <w:rsid w:val="00CA300A"/>
    <w:rsid w:val="00D51797"/>
    <w:rsid w:val="00DC0D7F"/>
    <w:rsid w:val="00DD3DF4"/>
    <w:rsid w:val="00E10425"/>
    <w:rsid w:val="00E63256"/>
    <w:rsid w:val="00E97E08"/>
    <w:rsid w:val="00F064F3"/>
    <w:rsid w:val="00F072E8"/>
    <w:rsid w:val="00F2303D"/>
    <w:rsid w:val="00F559DC"/>
    <w:rsid w:val="00F56A4A"/>
    <w:rsid w:val="00F87A00"/>
    <w:rsid w:val="00F936FC"/>
    <w:rsid w:val="00F941CD"/>
    <w:rsid w:val="00FB08C1"/>
    <w:rsid w:val="00FC4F31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AF316F"/>
  <w15:docId w15:val="{710F789A-5ECC-4599-858A-4F8E412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BalloonText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CommentReference">
    <w:name w:val="annotation reference"/>
    <w:semiHidden/>
    <w:rsid w:val="003C2035"/>
    <w:rPr>
      <w:sz w:val="16"/>
      <w:szCs w:val="16"/>
    </w:rPr>
  </w:style>
  <w:style w:type="paragraph" w:styleId="CommentText">
    <w:name w:val="annotation text"/>
    <w:basedOn w:val="Normal"/>
    <w:semiHidden/>
    <w:rsid w:val="003C2035"/>
  </w:style>
  <w:style w:type="paragraph" w:styleId="CommentSubject">
    <w:name w:val="annotation subject"/>
    <w:basedOn w:val="CommentText"/>
    <w:next w:val="CommentText"/>
    <w:semiHidden/>
    <w:rsid w:val="003C203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97E08"/>
    <w:rPr>
      <w:rFonts w:ascii="Arial" w:hAnsi="Arial"/>
      <w:b/>
      <w:kern w:val="28"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87A0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Hewlett-Packard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</dc:creator>
  <cp:lastModifiedBy>JULIAN DAVID NOVA TORROLEDO</cp:lastModifiedBy>
  <cp:revision>2</cp:revision>
  <cp:lastPrinted>2012-06-26T18:56:00Z</cp:lastPrinted>
  <dcterms:created xsi:type="dcterms:W3CDTF">2025-09-02T20:29:00Z</dcterms:created>
  <dcterms:modified xsi:type="dcterms:W3CDTF">2025-09-02T20:29:00Z</dcterms:modified>
</cp:coreProperties>
</file>