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44" w:rsidRDefault="009E1C44" w:rsidP="009E1C44">
      <w:r w:rsidRPr="00C05D62">
        <w:rPr>
          <w:b/>
        </w:rPr>
        <w:t>COMP 370 – Software Engineering</w:t>
      </w:r>
      <w:r>
        <w:br/>
      </w:r>
      <w:r w:rsidRPr="00C05D62">
        <w:rPr>
          <w:b/>
        </w:rPr>
        <w:t>Term Project</w:t>
      </w:r>
      <w:r>
        <w:br/>
      </w:r>
      <w:r w:rsidRPr="00C05D62">
        <w:rPr>
          <w:u w:val="single"/>
        </w:rPr>
        <w:t>Problem 11.24</w:t>
      </w:r>
    </w:p>
    <w:p w:rsidR="009E1C44" w:rsidRDefault="009E1C44" w:rsidP="009E1C44"/>
    <w:p w:rsidR="009E1C44" w:rsidRPr="009E1C44" w:rsidRDefault="009E1C44" w:rsidP="009E1C44">
      <w:pPr>
        <w:pStyle w:val="Heading1"/>
        <w:rPr>
          <w:rFonts w:asciiTheme="minorHAnsi" w:hAnsiTheme="minorHAnsi"/>
        </w:rPr>
      </w:pPr>
      <w:r w:rsidRPr="009E1C44">
        <w:rPr>
          <w:rFonts w:asciiTheme="minorHAnsi" w:hAnsiTheme="minorHAnsi"/>
        </w:rPr>
        <w:t>15.33</w:t>
      </w:r>
      <w:bookmarkStart w:id="0" w:name="1533"/>
      <w:bookmarkEnd w:id="0"/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Draw up black-box test cases for the product you specified in Problem </w:t>
      </w:r>
      <w:hyperlink r:id="rId6" w:anchor="1220" w:history="1">
        <w:r w:rsidRPr="009E1C44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</w:rPr>
          <w:t>12.20</w:t>
        </w:r>
      </w:hyperlink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or </w:t>
      </w:r>
      <w:hyperlink r:id="rId7" w:anchor="1322" w:history="1">
        <w:r w:rsidRPr="009E1C44">
          <w:rPr>
            <w:rFonts w:ascii="Helvetica" w:eastAsia="Times New Roman" w:hAnsi="Helvetica" w:cs="Helvetica"/>
            <w:i/>
            <w:iCs/>
            <w:color w:val="337AB7"/>
            <w:sz w:val="24"/>
            <w:szCs w:val="24"/>
          </w:rPr>
          <w:t>13.22</w:t>
        </w:r>
      </w:hyperlink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. For each test case, state what is being tested and the expected outcome of that test case. Black-Box Tests</w:t>
      </w: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 The functions outlined in the specifications document are outlined in the test cases:</w:t>
      </w:r>
    </w:p>
    <w:p w:rsidR="009E1C44" w:rsidRPr="009E1C44" w:rsidRDefault="009E1C44" w:rsidP="009E1C44">
      <w:pPr>
        <w:pStyle w:val="Heading2"/>
        <w:rPr>
          <w:rFonts w:asciiTheme="minorHAnsi" w:hAnsiTheme="minorHAnsi"/>
        </w:rPr>
      </w:pPr>
      <w:r w:rsidRPr="009E1C44">
        <w:rPr>
          <w:rFonts w:asciiTheme="minorHAnsi" w:hAnsiTheme="minorHAnsi"/>
        </w:rPr>
        <w:t>Black-Box Test Cases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Database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Equivalence classes for </w:t>
      </w:r>
      <w:r w:rsidRPr="009E1C44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Database password</w:t>
      </w: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5"/>
        <w:gridCol w:w="1749"/>
      </w:tblGrid>
      <w:tr w:rsidR="009E1C44" w:rsidRPr="009E1C44" w:rsidTr="009E1C44">
        <w:trPr>
          <w:tblHeader/>
        </w:trPr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Password is string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Password's first character is alphanumeric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0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Password &lt; 1 character</w:t>
            </w:r>
          </w:p>
        </w:tc>
        <w:tc>
          <w:tcPr>
            <w:tcW w:w="9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1"/>
        <w:gridCol w:w="2243"/>
      </w:tblGrid>
      <w:tr w:rsidR="009E1C44" w:rsidRPr="009E1C44" w:rsidTr="009E1C44">
        <w:trPr>
          <w:tblHeader/>
        </w:trPr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Database.member_number</w:t>
            </w:r>
            <w:proofErr w:type="spellEnd"/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set as "0"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"1"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"999999999"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"1000000000"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"a"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member_number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""</w:t>
            </w:r>
          </w:p>
        </w:tc>
        <w:tc>
          <w:tcPr>
            <w:tcW w:w="1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P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7"/>
        <w:gridCol w:w="5272"/>
      </w:tblGrid>
      <w:tr w:rsidR="009E1C44" w:rsidRPr="009E1C44" w:rsidTr="002D0948">
        <w:trPr>
          <w:tblHeader/>
        </w:trPr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Database.member_name</w:t>
            </w:r>
            <w:proofErr w:type="spellEnd"/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2D0948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"m"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"1"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xxxx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40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member_name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""</w:t>
            </w:r>
          </w:p>
        </w:tc>
        <w:tc>
          <w:tcPr>
            <w:tcW w:w="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... Repeated for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member_street_address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member_city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member_postal_code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member_email_address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7"/>
        <w:gridCol w:w="6432"/>
      </w:tblGrid>
      <w:tr w:rsidR="009E1C44" w:rsidRPr="009E1C44" w:rsidTr="002D0948">
        <w:trPr>
          <w:tblHeader/>
        </w:trPr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Database.member_province</w:t>
            </w:r>
            <w:proofErr w:type="spellEnd"/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2D0948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 w:rsidR="002D0948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 be "BC"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cannot be "British Columbia"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cannot be "CB"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cannot be "C-B"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cannot be "B.C."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cannot be "NWT"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2D0948">
        <w:tc>
          <w:tcPr>
            <w:tcW w:w="38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2D0948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province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cannot be "CB"</w:t>
            </w:r>
          </w:p>
        </w:tc>
        <w:tc>
          <w:tcPr>
            <w:tcW w:w="11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We are testing the following code here:</w:t>
      </w:r>
    </w:p>
    <w:p w:rsidR="009E1C44" w:rsidRPr="009E1C44" w:rsidRDefault="009E1C44" w:rsidP="009E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>if ($this-&gt;</w:t>
      </w:r>
      <w:proofErr w:type="spellStart"/>
      <w:r w:rsidRPr="009E1C44">
        <w:rPr>
          <w:rFonts w:ascii="Consolas" w:eastAsia="Times New Roman" w:hAnsi="Consolas" w:cs="Consolas"/>
          <w:sz w:val="18"/>
          <w:szCs w:val="18"/>
        </w:rPr>
        <w:t>getLength</w:t>
      </w:r>
      <w:proofErr w:type="spellEnd"/>
      <w:r w:rsidRPr="009E1C44">
        <w:rPr>
          <w:rFonts w:ascii="Consolas" w:eastAsia="Times New Roman" w:hAnsi="Consolas" w:cs="Consolas"/>
          <w:sz w:val="18"/>
          <w:szCs w:val="18"/>
        </w:rPr>
        <w:t xml:space="preserve">($province) &gt; 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self::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PROVINCE_LENGTH) //p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&lt;</w:t>
      </w:r>
      <w:r w:rsidRPr="009E1C44">
        <w:rPr>
          <w:rFonts w:ascii="Consolas" w:eastAsia="Times New Roman" w:hAnsi="Consolas" w:cs="Consolas"/>
          <w:color w:val="E06C75"/>
          <w:sz w:val="18"/>
          <w:szCs w:val="18"/>
        </w:rPr>
        <w:t>2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{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strtoupper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> 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"A"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"AB"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"BC"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"M"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"MB"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'B'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"NB"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'L'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"NL"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</w:t>
      </w:r>
      <w:proofErr w:type="spell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($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,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'U'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!=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false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)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=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"NU"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   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if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($</w:t>
      </w:r>
      <w:proofErr w:type="gramStart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province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[</w:t>
      </w:r>
      <w:proofErr w:type="gramEnd"/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0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] =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==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</w:t>
      </w:r>
      <w:r w:rsidRPr="009E1C44">
        <w:rPr>
          <w:rFonts w:ascii="Consolas" w:eastAsia="Times New Roman" w:hAnsi="Consolas" w:cs="Consolas"/>
          <w:color w:val="98C379"/>
          <w:sz w:val="18"/>
          <w:szCs w:val="18"/>
        </w:rPr>
        <w:t>"N"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 xml:space="preserve"> &amp;&amp; $</w:t>
      </w:r>
      <w:r w:rsidRPr="009E1C44">
        <w:rPr>
          <w:rFonts w:ascii="Consolas" w:eastAsia="Times New Roman" w:hAnsi="Consolas" w:cs="Consolas"/>
          <w:color w:val="D19A66"/>
          <w:sz w:val="18"/>
          <w:szCs w:val="18"/>
        </w:rPr>
        <w:t>this-</w:t>
      </w:r>
      <w:r w:rsidRPr="009E1C44">
        <w:rPr>
          <w:rFonts w:ascii="Consolas" w:eastAsia="Times New Roman" w:hAnsi="Consolas" w:cs="Consolas"/>
          <w:color w:val="ABB2BF"/>
          <w:sz w:val="18"/>
          <w:szCs w:val="18"/>
        </w:rPr>
        <w:t>&gt;</w:t>
      </w:r>
      <w:proofErr w:type="spellStart"/>
      <w:r w:rsidRPr="009E1C44">
        <w:rPr>
          <w:rFonts w:ascii="Consolas" w:eastAsia="Times New Roman" w:hAnsi="Consolas" w:cs="Consolas"/>
          <w:sz w:val="18"/>
          <w:szCs w:val="18"/>
        </w:rPr>
        <w:t>getLength</w:t>
      </w:r>
      <w:proofErr w:type="spellEnd"/>
      <w:r w:rsidRPr="009E1C44">
        <w:rPr>
          <w:rFonts w:ascii="Consolas" w:eastAsia="Times New Roman" w:hAnsi="Consolas" w:cs="Consolas"/>
          <w:sz w:val="18"/>
          <w:szCs w:val="18"/>
        </w:rPr>
        <w:t>($province) &gt; self::PROVINCE_LENGTH) $province = "NS";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 xml:space="preserve">0] === "N" &amp;&amp; </w:t>
      </w:r>
      <w:proofErr w:type="spellStart"/>
      <w:r w:rsidRPr="009E1C44">
        <w:rPr>
          <w:rFonts w:ascii="Consolas" w:eastAsia="Times New Roman" w:hAnsi="Consolas" w:cs="Consolas"/>
          <w:sz w:val="18"/>
          <w:szCs w:val="18"/>
        </w:rPr>
        <w:t>strpos</w:t>
      </w:r>
      <w:proofErr w:type="spellEnd"/>
      <w:r w:rsidRPr="009E1C44">
        <w:rPr>
          <w:rFonts w:ascii="Consolas" w:eastAsia="Times New Roman" w:hAnsi="Consolas" w:cs="Consolas"/>
          <w:sz w:val="18"/>
          <w:szCs w:val="18"/>
        </w:rPr>
        <w:t>($province, 'T' !== false)) $province = "NT";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"O") $province = "ON";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"C") $province = "QC";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"S") $province = "SK";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9E1C44">
        <w:rPr>
          <w:rFonts w:ascii="Consolas" w:eastAsia="Times New Roman" w:hAnsi="Consolas" w:cs="Consolas"/>
          <w:sz w:val="18"/>
          <w:szCs w:val="18"/>
        </w:rPr>
        <w:t xml:space="preserve">    if ($</w:t>
      </w:r>
      <w:proofErr w:type="gramStart"/>
      <w:r w:rsidRPr="009E1C44">
        <w:rPr>
          <w:rFonts w:ascii="Consolas" w:eastAsia="Times New Roman" w:hAnsi="Consolas" w:cs="Consolas"/>
          <w:sz w:val="18"/>
          <w:szCs w:val="18"/>
        </w:rPr>
        <w:t>province[</w:t>
      </w:r>
      <w:proofErr w:type="gramEnd"/>
      <w:r w:rsidRPr="009E1C44">
        <w:rPr>
          <w:rFonts w:ascii="Consolas" w:eastAsia="Times New Roman" w:hAnsi="Consolas" w:cs="Consolas"/>
          <w:sz w:val="18"/>
          <w:szCs w:val="18"/>
        </w:rPr>
        <w:t>0] === "Y") $province = "YT";</w:t>
      </w:r>
    </w:p>
    <w:p w:rsidR="009E1C44" w:rsidRPr="009E1C44" w:rsidRDefault="009E1C44" w:rsidP="009E1C44">
      <w:pPr>
        <w:shd w:val="clear" w:color="auto" w:fill="282C34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E1C44">
        <w:rPr>
          <w:rFonts w:ascii="Consolas" w:eastAsia="Times New Roman" w:hAnsi="Consolas" w:cs="Consolas"/>
          <w:sz w:val="24"/>
          <w:szCs w:val="24"/>
        </w:rPr>
        <w:t>}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9"/>
        <w:gridCol w:w="6990"/>
      </w:tblGrid>
      <w:tr w:rsidR="009E1C44" w:rsidRPr="009E1C44" w:rsidTr="00C806A6">
        <w:trPr>
          <w:tblHeader/>
        </w:trPr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Database.member_status</w:t>
            </w:r>
            <w:proofErr w:type="spellEnd"/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C806A6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 w:rsidR="00C806A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"A"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"S"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"Suspended"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"Active"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"a"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"s"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"0"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C806A6">
        <w:tc>
          <w:tcPr>
            <w:tcW w:w="37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C806A6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member_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status</w:t>
            </w:r>
            <w:proofErr w:type="spellEnd"/>
            <w:r w:rsidR="009E1C44"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"null"</w:t>
            </w:r>
          </w:p>
        </w:tc>
        <w:tc>
          <w:tcPr>
            <w:tcW w:w="12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repeated for Provider, except </w:t>
      </w:r>
      <w:proofErr w:type="spellStart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provider_status</w:t>
      </w:r>
      <w:proofErr w:type="spellEnd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 xml:space="preserve"> is tested as follows: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2"/>
        <w:gridCol w:w="2252"/>
      </w:tblGrid>
      <w:tr w:rsidR="009E1C44" w:rsidRPr="009E1C44" w:rsidTr="009E1C44">
        <w:trPr>
          <w:tblHeader/>
        </w:trPr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Database.provider_type</w:t>
            </w:r>
            <w:proofErr w:type="spellEnd"/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is created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"I"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"E"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 be "D"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"Dietitian"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"Internist"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"Exercise Expert"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"0"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7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provider_type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cannot be "null"</w:t>
            </w:r>
          </w:p>
        </w:tc>
        <w:tc>
          <w:tcPr>
            <w:tcW w:w="12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In both cases above, if the first l</w:t>
      </w:r>
      <w:bookmarkStart w:id="1" w:name="_GoBack"/>
      <w:bookmarkEnd w:id="1"/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etter of the string matches an acceptable value, it is chosen.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Other Database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  <w:gridCol w:w="2091"/>
      </w:tblGrid>
      <w:tr w:rsidR="009E1C44" w:rsidRPr="009E1C44" w:rsidTr="009E1C44">
        <w:trPr>
          <w:tblHeader/>
        </w:trPr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if database accepts login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if 'claim' database is working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the member database table is working.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the provider database table is working.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the service database table is working.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claim timestamp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member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provider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88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unique keys (run on service key)</w:t>
            </w:r>
          </w:p>
        </w:tc>
        <w:tc>
          <w:tcPr>
            <w:tcW w:w="11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General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  <w:gridCol w:w="1124"/>
      </w:tblGrid>
      <w:tr w:rsidR="009E1C44" w:rsidRPr="009E1C44" w:rsidTr="009E1C44">
        <w:trPr>
          <w:tblHeader/>
        </w:trPr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Test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SERVER[REMOTE_ADDR] is set,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>it's needed for testing and Database connectivity.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Test PHP's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MySQLi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plugin loads.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Checks if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mysqli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exists (but potentially hasn't been started)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44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Test that the calculation in private function Person()-&gt;</w:t>
            </w:r>
            <w:proofErr w:type="spellStart"/>
            <w:proofErr w:type="gram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getLength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</w:t>
            </w:r>
            <w:proofErr w:type="gram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) is correct</w:t>
            </w:r>
          </w:p>
        </w:tc>
        <w:tc>
          <w:tcPr>
            <w:tcW w:w="5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Member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9"/>
        <w:gridCol w:w="1925"/>
      </w:tblGrid>
      <w:tr w:rsidR="009E1C44" w:rsidRPr="009E1C44" w:rsidTr="009E1C44">
        <w:trPr>
          <w:tblHeader/>
        </w:trPr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Member Test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Create a member that already exists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members can be found in the database.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  <w:tr w:rsidR="009E1C44" w:rsidRPr="009E1C44" w:rsidTr="009E1C44">
        <w:tc>
          <w:tcPr>
            <w:tcW w:w="39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postal codes are in correct Canadian format.</w:t>
            </w:r>
          </w:p>
        </w:tc>
        <w:tc>
          <w:tcPr>
            <w:tcW w:w="10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Provider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6"/>
        <w:gridCol w:w="1478"/>
      </w:tblGrid>
      <w:tr w:rsidR="009E1C44" w:rsidRPr="009E1C44" w:rsidTr="009E1C44">
        <w:trPr>
          <w:tblHeader/>
        </w:trPr>
        <w:tc>
          <w:tcPr>
            <w:tcW w:w="42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Provider Test</w:t>
            </w:r>
          </w:p>
        </w:tc>
        <w:tc>
          <w:tcPr>
            <w:tcW w:w="7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20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postal codes are in correct Canadian format.</w:t>
            </w:r>
          </w:p>
        </w:tc>
        <w:tc>
          <w:tcPr>
            <w:tcW w:w="7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Person Tests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3"/>
        <w:gridCol w:w="1551"/>
      </w:tblGrid>
      <w:tr w:rsidR="009E1C44" w:rsidRPr="009E1C44" w:rsidTr="009E1C44">
        <w:trPr>
          <w:tblHeader/>
        </w:trPr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Person Test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Result</w:t>
            </w:r>
          </w:p>
        </w:tc>
      </w:tr>
      <w:tr w:rsidR="009E1C44" w:rsidRPr="009E1C44" w:rsidTr="009E1C44"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Checks if getting all members works.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 xml:space="preserve">Also stress-tests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with a lot of queries at once.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Checks if getting all providers works.</w:t>
            </w: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br/>
              <w:t xml:space="preserve">Also stress-tests </w:t>
            </w:r>
            <w:proofErr w:type="spellStart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mysql</w:t>
            </w:r>
            <w:proofErr w:type="spellEnd"/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with a lot of queries at once.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acceptable</w:t>
            </w:r>
          </w:p>
        </w:tc>
      </w:tr>
      <w:tr w:rsidR="009E1C44" w:rsidRPr="009E1C44" w:rsidTr="009E1C44">
        <w:tc>
          <w:tcPr>
            <w:tcW w:w="42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Asserts that a database entry will be created for dummy example member.</w:t>
            </w:r>
          </w:p>
        </w:tc>
        <w:tc>
          <w:tcPr>
            <w:tcW w:w="7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E1C44" w:rsidRPr="009E1C44" w:rsidRDefault="009E1C44" w:rsidP="009E1C4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9E1C44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true</w:t>
            </w:r>
          </w:p>
        </w:tc>
      </w:tr>
    </w:tbl>
    <w:p w:rsidR="009E1C44" w:rsidRDefault="009E1C44" w:rsidP="009E1C4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9E1C44" w:rsidRDefault="009E1C44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br w:type="page"/>
      </w:r>
    </w:p>
    <w:p w:rsidR="009E1C44" w:rsidRPr="009E1C44" w:rsidRDefault="009E1C44" w:rsidP="009E1C44">
      <w:pPr>
        <w:pStyle w:val="Heading2"/>
        <w:rPr>
          <w:rFonts w:asciiTheme="minorHAnsi" w:hAnsiTheme="minorHAnsi"/>
        </w:rPr>
      </w:pPr>
      <w:r w:rsidRPr="009E1C44">
        <w:rPr>
          <w:rFonts w:asciiTheme="minorHAnsi" w:hAnsiTheme="minorHAnsi"/>
        </w:rPr>
        <w:t>Functional Analysis Test Cases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Manage Session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Verify Member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Submit Claim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Receive Order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Receive Provider Directory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Member (Add a new member)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Member (Update existing member)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Member (Delete existing member)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Provider (Add a new provider)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Provider (Update existing provider)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Provider (Delete existing provider)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Service (Add a service)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Service (update a service)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Maintain service (delete service)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Request Report (provider report)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Request Report (member report)</w:t>
      </w:r>
    </w:p>
    <w:p w:rsidR="009E1C44" w:rsidRPr="009E1C44" w:rsidRDefault="009E1C44" w:rsidP="009E1C4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Request Report (accounts payable report) (Not implemented in project)</w:t>
      </w:r>
    </w:p>
    <w:p w:rsidR="009E1C44" w:rsidRPr="009E1C44" w:rsidRDefault="009E1C44" w:rsidP="009E1C4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In addition to these direct tests, it is necessary to perform the following additional tests:</w:t>
      </w:r>
    </w:p>
    <w:p w:rsidR="009E1C44" w:rsidRPr="009E1C44" w:rsidRDefault="009E1C44" w:rsidP="009E1C4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Attempt to create a Member</w:t>
      </w:r>
    </w:p>
    <w:p w:rsidR="009E1C44" w:rsidRPr="009E1C44" w:rsidRDefault="009E1C44" w:rsidP="009E1C4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color w:val="333333"/>
          <w:sz w:val="24"/>
          <w:szCs w:val="24"/>
        </w:rPr>
        <w:t>Attempt to create a Member that already exists.</w:t>
      </w:r>
    </w:p>
    <w:p w:rsidR="009E1C44" w:rsidRPr="009E1C44" w:rsidRDefault="009E1C44" w:rsidP="009E1C44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E1C44">
        <w:rPr>
          <w:rFonts w:ascii="Helvetica" w:eastAsia="Times New Roman" w:hAnsi="Helvetica" w:cs="Helvetica"/>
          <w:bCs/>
          <w:color w:val="333333"/>
          <w:sz w:val="24"/>
          <w:szCs w:val="24"/>
        </w:rPr>
        <w:t>All tests pass.</w:t>
      </w:r>
      <w:r w:rsidRPr="009E1C44">
        <w:t xml:space="preserve"> </w:t>
      </w:r>
      <w:r w:rsidRPr="009E1C44">
        <w:rPr>
          <w:rFonts w:ascii="Helvetica" w:eastAsia="Times New Roman" w:hAnsi="Helvetica" w:cs="Helvetica"/>
          <w:bCs/>
          <w:color w:val="333333"/>
          <w:sz w:val="24"/>
          <w:szCs w:val="24"/>
        </w:rPr>
        <w:t>Tests may be run at (http://COMP370.thomasmclennan.ca/tests/).</w:t>
      </w:r>
    </w:p>
    <w:p w:rsidR="007A1FF0" w:rsidRDefault="00C806A6"/>
    <w:sectPr w:rsidR="007A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748A3"/>
    <w:multiLevelType w:val="multilevel"/>
    <w:tmpl w:val="A81E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E544C"/>
    <w:multiLevelType w:val="multilevel"/>
    <w:tmpl w:val="38C0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44"/>
    <w:rsid w:val="002D0948"/>
    <w:rsid w:val="00946860"/>
    <w:rsid w:val="009E1C44"/>
    <w:rsid w:val="00B97AE2"/>
    <w:rsid w:val="00C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24BA"/>
  <w15:chartTrackingRefBased/>
  <w15:docId w15:val="{76DC1EB0-F4D5-4628-A2D5-AC8AD66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C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1C44"/>
    <w:rPr>
      <w:i/>
      <w:iCs/>
    </w:rPr>
  </w:style>
  <w:style w:type="character" w:customStyle="1" w:styleId="apple-converted-space">
    <w:name w:val="apple-converted-space"/>
    <w:basedOn w:val="DefaultParagraphFont"/>
    <w:rsid w:val="009E1C44"/>
  </w:style>
  <w:style w:type="character" w:styleId="Hyperlink">
    <w:name w:val="Hyperlink"/>
    <w:basedOn w:val="DefaultParagraphFont"/>
    <w:uiPriority w:val="99"/>
    <w:semiHidden/>
    <w:unhideWhenUsed/>
    <w:rsid w:val="009E1C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1C44"/>
    <w:rPr>
      <w:b/>
      <w:bCs/>
    </w:rPr>
  </w:style>
  <w:style w:type="character" w:customStyle="1" w:styleId="text">
    <w:name w:val="text"/>
    <w:basedOn w:val="DefaultParagraphFont"/>
    <w:rsid w:val="009E1C44"/>
  </w:style>
  <w:style w:type="character" w:customStyle="1" w:styleId="meta">
    <w:name w:val="meta"/>
    <w:basedOn w:val="DefaultParagraphFont"/>
    <w:rsid w:val="009E1C44"/>
  </w:style>
  <w:style w:type="character" w:customStyle="1" w:styleId="punctuation">
    <w:name w:val="punctuation"/>
    <w:basedOn w:val="DefaultParagraphFont"/>
    <w:rsid w:val="009E1C44"/>
  </w:style>
  <w:style w:type="character" w:customStyle="1" w:styleId="entity">
    <w:name w:val="entity"/>
    <w:basedOn w:val="DefaultParagraphFont"/>
    <w:rsid w:val="009E1C44"/>
  </w:style>
  <w:style w:type="character" w:customStyle="1" w:styleId="leading-whitespace">
    <w:name w:val="leading-whitespace"/>
    <w:basedOn w:val="DefaultParagraphFont"/>
    <w:rsid w:val="009E1C44"/>
  </w:style>
  <w:style w:type="character" w:customStyle="1" w:styleId="string">
    <w:name w:val="string"/>
    <w:basedOn w:val="DefaultParagraphFont"/>
    <w:rsid w:val="009E1C44"/>
  </w:style>
  <w:style w:type="character" w:customStyle="1" w:styleId="invalid">
    <w:name w:val="invalid"/>
    <w:basedOn w:val="DefaultParagraphFont"/>
    <w:rsid w:val="009E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1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0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7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7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5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8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Thomas\AppData\Local\atom\app-1.6.0\resources\app.asar\static\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homas\AppData\Local\atom\app-1.6.0\resources\app.asar\static\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AFC1-6C0B-4F6C-8628-7D45D10C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McLennan</dc:creator>
  <cp:keywords/>
  <dc:description/>
  <cp:lastModifiedBy>Thomas McLennan</cp:lastModifiedBy>
  <cp:revision>3</cp:revision>
  <dcterms:created xsi:type="dcterms:W3CDTF">2016-03-30T10:31:00Z</dcterms:created>
  <dcterms:modified xsi:type="dcterms:W3CDTF">2016-03-31T02:22:00Z</dcterms:modified>
</cp:coreProperties>
</file>