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7DF" w:rsidRDefault="00AB4E60" w:rsidP="00AB4E60">
      <w:pPr>
        <w:rPr>
          <w:lang w:val="en-US"/>
        </w:rPr>
      </w:pPr>
      <w:r>
        <w:t xml:space="preserve">На основе анализа (Приложение 5) установить тенденции в росте числа агломераций в развитых, развивающихся странах и мира в целом по категориям людности в них. Результаты представить в текстовом формате в файле </w:t>
      </w:r>
      <w:proofErr w:type="spellStart"/>
      <w:r>
        <w:t>Word</w:t>
      </w:r>
      <w:proofErr w:type="spellEnd"/>
      <w:r>
        <w:t xml:space="preserve"> под названием: задание №5</w:t>
      </w:r>
    </w:p>
    <w:p w:rsidR="00AB4E60" w:rsidRPr="00AB4E60" w:rsidRDefault="00AB4E60" w:rsidP="00AB4E60"/>
    <w:p w:rsidR="00AB4E60" w:rsidRPr="00AB4E60" w:rsidRDefault="00AB4E60" w:rsidP="00AB4E60">
      <w:r w:rsidRPr="00AB4E60">
        <w:t>Токио – Япония.</w:t>
      </w:r>
    </w:p>
    <w:p w:rsidR="00AB4E60" w:rsidRPr="00AB4E60" w:rsidRDefault="00AB4E60" w:rsidP="00AB4E60">
      <w:r w:rsidRPr="00AB4E60">
        <w:t>Сан-Паулу – Бразилия.</w:t>
      </w:r>
    </w:p>
    <w:p w:rsidR="00AB4E60" w:rsidRPr="00AB4E60" w:rsidRDefault="00AB4E60" w:rsidP="00AB4E60">
      <w:r w:rsidRPr="00AB4E60">
        <w:t>Мехико – Мексика.</w:t>
      </w:r>
    </w:p>
    <w:p w:rsidR="00AB4E60" w:rsidRPr="00AB4E60" w:rsidRDefault="00AB4E60" w:rsidP="00AB4E60">
      <w:r w:rsidRPr="00AB4E60">
        <w:t>Нью-Йорк – США.</w:t>
      </w:r>
    </w:p>
    <w:p w:rsidR="00AB4E60" w:rsidRPr="00AB4E60" w:rsidRDefault="00AB4E60" w:rsidP="00AB4E60">
      <w:r w:rsidRPr="00AB4E60">
        <w:t>Сеул</w:t>
      </w:r>
      <w:r w:rsidRPr="00AB4E60">
        <w:t xml:space="preserve"> – </w:t>
      </w:r>
      <w:r>
        <w:t>Южная Корея</w:t>
      </w:r>
      <w:r w:rsidRPr="00AB4E60">
        <w:t>.</w:t>
      </w:r>
    </w:p>
    <w:p w:rsidR="00AB4E60" w:rsidRPr="00AB4E60" w:rsidRDefault="00AB4E60" w:rsidP="00AB4E60">
      <w:r w:rsidRPr="00AB4E60">
        <w:t>Манила – Филиппины.</w:t>
      </w:r>
    </w:p>
    <w:p w:rsidR="00AB4E60" w:rsidRPr="00AB4E60" w:rsidRDefault="00AB4E60" w:rsidP="00AB4E60">
      <w:r w:rsidRPr="00AB4E60">
        <w:t>Мумбаи – Индия.</w:t>
      </w:r>
    </w:p>
    <w:p w:rsidR="00AB4E60" w:rsidRDefault="00AB4E60" w:rsidP="00AB4E60">
      <w:r w:rsidRPr="00AB4E60">
        <w:t>Москва – Россия.</w:t>
      </w:r>
    </w:p>
    <w:p w:rsidR="00AB4E60" w:rsidRPr="00AB4E60" w:rsidRDefault="00AB4E60" w:rsidP="00AB4E60">
      <w:r>
        <w:t xml:space="preserve">Анализ показал тенденцию к созданию крупнейших </w:t>
      </w:r>
      <w:proofErr w:type="spellStart"/>
      <w:r>
        <w:t>англомераций</w:t>
      </w:r>
      <w:proofErr w:type="spellEnd"/>
      <w:r>
        <w:t xml:space="preserve"> вокруг действующих столиц государств. Данное явление вызвано привлекательностью столиц с эко</w:t>
      </w:r>
      <w:r w:rsidR="00E02783">
        <w:t>номической точки зрения, наличием</w:t>
      </w:r>
      <w:bookmarkStart w:id="0" w:name="_GoBack"/>
      <w:bookmarkEnd w:id="0"/>
      <w:r>
        <w:t xml:space="preserve"> серьезных инвестиций в развитие городов-столиц, </w:t>
      </w:r>
      <w:r w:rsidR="00E02783">
        <w:t>высоким уровнем жизни в столице по сравнению с другими городами.</w:t>
      </w:r>
    </w:p>
    <w:sectPr w:rsidR="00AB4E60" w:rsidRPr="00AB4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CBE"/>
    <w:rsid w:val="006E0CBE"/>
    <w:rsid w:val="008F37DF"/>
    <w:rsid w:val="00AB4E60"/>
    <w:rsid w:val="00E0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85BB0"/>
  <w15:chartTrackingRefBased/>
  <w15:docId w15:val="{D80B42FB-82A2-4354-9D4A-81DE9669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4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0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Казаков</dc:creator>
  <cp:keywords/>
  <dc:description/>
  <cp:lastModifiedBy>Иван Казаков</cp:lastModifiedBy>
  <cp:revision>2</cp:revision>
  <dcterms:created xsi:type="dcterms:W3CDTF">2021-10-26T04:10:00Z</dcterms:created>
  <dcterms:modified xsi:type="dcterms:W3CDTF">2021-10-26T04:10:00Z</dcterms:modified>
</cp:coreProperties>
</file>