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759" w:rsidRDefault="001C5759" w:rsidP="001C5759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INF343</w:t>
      </w:r>
      <w:r w:rsidRPr="009D3A3D">
        <w:rPr>
          <w:b/>
          <w:sz w:val="36"/>
          <w:szCs w:val="36"/>
        </w:rPr>
        <w:t xml:space="preserve">0 – </w:t>
      </w:r>
      <w:r w:rsidRPr="0052265F">
        <w:rPr>
          <w:b/>
          <w:sz w:val="36"/>
          <w:szCs w:val="36"/>
        </w:rPr>
        <w:t>Méthodes de test et de validation du logiciel</w:t>
      </w:r>
    </w:p>
    <w:p w:rsidR="001C5759" w:rsidRPr="009B1209" w:rsidRDefault="001C5759" w:rsidP="001C5759">
      <w:pPr>
        <w:jc w:val="center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TP No. 5</w:t>
      </w:r>
    </w:p>
    <w:p w:rsidR="001C5759" w:rsidRPr="009B1209" w:rsidRDefault="001C5759" w:rsidP="001C5759">
      <w:pPr>
        <w:jc w:val="center"/>
        <w:rPr>
          <w:sz w:val="36"/>
          <w:szCs w:val="36"/>
          <w:lang w:val="en-CA"/>
        </w:rPr>
      </w:pPr>
    </w:p>
    <w:p w:rsidR="001C5759" w:rsidRPr="009B1209" w:rsidRDefault="001C5759" w:rsidP="001C5759">
      <w:pPr>
        <w:jc w:val="center"/>
        <w:rPr>
          <w:sz w:val="36"/>
          <w:szCs w:val="36"/>
          <w:lang w:val="en-CA"/>
        </w:rPr>
      </w:pPr>
    </w:p>
    <w:p w:rsidR="001C5759" w:rsidRPr="009B1209" w:rsidRDefault="001C5759" w:rsidP="001C5759">
      <w:pPr>
        <w:jc w:val="center"/>
        <w:rPr>
          <w:sz w:val="36"/>
          <w:szCs w:val="36"/>
          <w:lang w:val="en-CA"/>
        </w:rPr>
      </w:pPr>
    </w:p>
    <w:p w:rsidR="001C5759" w:rsidRPr="009B1209" w:rsidRDefault="001C5759" w:rsidP="001C5759">
      <w:pPr>
        <w:jc w:val="center"/>
        <w:rPr>
          <w:sz w:val="36"/>
          <w:szCs w:val="36"/>
          <w:lang w:val="en-CA"/>
        </w:rPr>
      </w:pPr>
    </w:p>
    <w:p w:rsidR="001C5759" w:rsidRPr="009B1209" w:rsidRDefault="001C5759" w:rsidP="001C5759">
      <w:pPr>
        <w:jc w:val="center"/>
        <w:rPr>
          <w:sz w:val="36"/>
          <w:szCs w:val="36"/>
          <w:lang w:val="en-CA"/>
        </w:rPr>
      </w:pPr>
    </w:p>
    <w:p w:rsidR="001C5759" w:rsidRPr="00A41C53" w:rsidRDefault="001C5759" w:rsidP="001C5759">
      <w:pPr>
        <w:jc w:val="center"/>
        <w:rPr>
          <w:sz w:val="36"/>
          <w:szCs w:val="36"/>
          <w:lang w:val="en-CA"/>
        </w:rPr>
      </w:pPr>
      <w:r w:rsidRPr="00A41C53">
        <w:rPr>
          <w:sz w:val="36"/>
          <w:szCs w:val="36"/>
          <w:lang w:val="en-CA"/>
        </w:rPr>
        <w:t xml:space="preserve">Groupe 1 : </w:t>
      </w:r>
    </w:p>
    <w:p w:rsidR="001C5759" w:rsidRPr="00A41C53" w:rsidRDefault="001C5759" w:rsidP="001C5759">
      <w:pPr>
        <w:jc w:val="center"/>
        <w:rPr>
          <w:sz w:val="36"/>
          <w:szCs w:val="36"/>
          <w:lang w:val="en-CA"/>
        </w:rPr>
      </w:pPr>
      <w:r w:rsidRPr="00A41C53">
        <w:rPr>
          <w:sz w:val="36"/>
          <w:szCs w:val="36"/>
          <w:lang w:val="en-CA"/>
        </w:rPr>
        <w:t xml:space="preserve">1437737 – Maxime Jacob </w:t>
      </w:r>
    </w:p>
    <w:p w:rsidR="001C5759" w:rsidRPr="00EA575A" w:rsidRDefault="001C5759" w:rsidP="001C5759">
      <w:pPr>
        <w:jc w:val="center"/>
        <w:rPr>
          <w:sz w:val="36"/>
          <w:szCs w:val="36"/>
          <w:lang w:val="en-CA"/>
        </w:rPr>
      </w:pPr>
      <w:r w:rsidRPr="00EA575A">
        <w:rPr>
          <w:sz w:val="36"/>
          <w:szCs w:val="36"/>
          <w:lang w:val="en-CA"/>
        </w:rPr>
        <w:t>1539437 – Dan Vatnik</w:t>
      </w:r>
    </w:p>
    <w:p w:rsidR="001C5759" w:rsidRPr="009D3A3D" w:rsidRDefault="001C5759" w:rsidP="001C5759">
      <w:pPr>
        <w:jc w:val="center"/>
        <w:rPr>
          <w:sz w:val="36"/>
          <w:szCs w:val="36"/>
        </w:rPr>
      </w:pPr>
      <w:r w:rsidRPr="009D3A3D">
        <w:rPr>
          <w:sz w:val="36"/>
          <w:szCs w:val="36"/>
        </w:rPr>
        <w:t xml:space="preserve">1776903 – Cédrick Busque </w:t>
      </w:r>
    </w:p>
    <w:p w:rsidR="001C5759" w:rsidRDefault="001C5759" w:rsidP="001C5759">
      <w:pPr>
        <w:jc w:val="center"/>
        <w:rPr>
          <w:sz w:val="36"/>
          <w:szCs w:val="36"/>
        </w:rPr>
      </w:pPr>
    </w:p>
    <w:p w:rsidR="001C5759" w:rsidRDefault="001C5759" w:rsidP="001C5759">
      <w:pPr>
        <w:jc w:val="center"/>
        <w:rPr>
          <w:sz w:val="36"/>
          <w:szCs w:val="36"/>
        </w:rPr>
      </w:pPr>
    </w:p>
    <w:p w:rsidR="001C5759" w:rsidRPr="009D3A3D" w:rsidRDefault="001C5759" w:rsidP="001C5759">
      <w:pPr>
        <w:jc w:val="center"/>
        <w:rPr>
          <w:sz w:val="36"/>
          <w:szCs w:val="36"/>
        </w:rPr>
      </w:pPr>
      <w:r w:rsidRPr="009D3A3D">
        <w:rPr>
          <w:sz w:val="36"/>
          <w:szCs w:val="36"/>
        </w:rPr>
        <w:t xml:space="preserve">Présenté à : </w:t>
      </w:r>
    </w:p>
    <w:p w:rsidR="001C5759" w:rsidRDefault="001C5759" w:rsidP="001C5759">
      <w:pPr>
        <w:jc w:val="center"/>
        <w:rPr>
          <w:sz w:val="36"/>
          <w:szCs w:val="36"/>
        </w:rPr>
      </w:pPr>
      <w:r>
        <w:rPr>
          <w:sz w:val="36"/>
          <w:szCs w:val="36"/>
        </w:rPr>
        <w:t>Mlouki, Ons</w:t>
      </w:r>
    </w:p>
    <w:p w:rsidR="001C5759" w:rsidRDefault="001C5759" w:rsidP="001C5759">
      <w:pPr>
        <w:jc w:val="center"/>
        <w:rPr>
          <w:sz w:val="36"/>
          <w:szCs w:val="36"/>
        </w:rPr>
      </w:pPr>
    </w:p>
    <w:p w:rsidR="001C5759" w:rsidRDefault="001C5759" w:rsidP="001C5759">
      <w:pPr>
        <w:jc w:val="center"/>
        <w:rPr>
          <w:sz w:val="36"/>
          <w:szCs w:val="36"/>
        </w:rPr>
      </w:pPr>
    </w:p>
    <w:p w:rsidR="001C5759" w:rsidRDefault="001C5759" w:rsidP="001C5759">
      <w:pPr>
        <w:jc w:val="center"/>
        <w:rPr>
          <w:sz w:val="36"/>
          <w:szCs w:val="36"/>
        </w:rPr>
      </w:pPr>
    </w:p>
    <w:p w:rsidR="001C5759" w:rsidRPr="009D3A3D" w:rsidRDefault="001C5759" w:rsidP="001C5759">
      <w:pPr>
        <w:jc w:val="center"/>
        <w:rPr>
          <w:sz w:val="36"/>
          <w:szCs w:val="36"/>
        </w:rPr>
      </w:pPr>
      <w:r w:rsidRPr="009D3A3D">
        <w:rPr>
          <w:sz w:val="36"/>
          <w:szCs w:val="36"/>
        </w:rPr>
        <w:t xml:space="preserve">Polytechnique Montréal </w:t>
      </w:r>
    </w:p>
    <w:p w:rsidR="001C5759" w:rsidRPr="001C5759" w:rsidRDefault="001C5759" w:rsidP="001C5759">
      <w:pPr>
        <w:jc w:val="center"/>
        <w:rPr>
          <w:sz w:val="36"/>
          <w:szCs w:val="36"/>
        </w:rPr>
      </w:pPr>
      <w:r>
        <w:rPr>
          <w:sz w:val="36"/>
          <w:szCs w:val="36"/>
        </w:rPr>
        <w:t>3 avril 2017</w:t>
      </w:r>
    </w:p>
    <w:p w:rsidR="001C5759" w:rsidRDefault="001C5759">
      <w:pPr>
        <w:rPr>
          <w:b/>
          <w:sz w:val="28"/>
          <w:szCs w:val="28"/>
        </w:rPr>
      </w:pPr>
    </w:p>
    <w:p w:rsidR="009B5EB6" w:rsidRPr="00893FA3" w:rsidRDefault="00F34D95">
      <w:pPr>
        <w:rPr>
          <w:b/>
          <w:sz w:val="28"/>
          <w:szCs w:val="28"/>
        </w:rPr>
      </w:pPr>
      <w:r w:rsidRPr="00893FA3">
        <w:rPr>
          <w:b/>
          <w:sz w:val="28"/>
          <w:szCs w:val="28"/>
        </w:rPr>
        <w:t>Tableau MADUM pour suitePImpl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1"/>
        <w:gridCol w:w="1142"/>
        <w:gridCol w:w="1100"/>
        <w:gridCol w:w="1122"/>
        <w:gridCol w:w="1112"/>
        <w:gridCol w:w="1093"/>
        <w:gridCol w:w="1016"/>
        <w:gridCol w:w="1104"/>
      </w:tblGrid>
      <w:tr w:rsidR="000E6AD0" w:rsidTr="000E6AD0">
        <w:tc>
          <w:tcPr>
            <w:tcW w:w="1017" w:type="dxa"/>
          </w:tcPr>
          <w:p w:rsidR="000E6AD0" w:rsidRDefault="000E6AD0"/>
        </w:tc>
        <w:tc>
          <w:tcPr>
            <w:tcW w:w="1166" w:type="dxa"/>
          </w:tcPr>
          <w:p w:rsidR="000E6AD0" w:rsidRDefault="000E6AD0">
            <w:r>
              <w:t>PileImpl()</w:t>
            </w:r>
          </w:p>
        </w:tc>
        <w:tc>
          <w:tcPr>
            <w:tcW w:w="1135" w:type="dxa"/>
          </w:tcPr>
          <w:p w:rsidR="000E6AD0" w:rsidRDefault="000E6AD0">
            <w:r>
              <w:t>Depiler()</w:t>
            </w:r>
          </w:p>
        </w:tc>
        <w:tc>
          <w:tcPr>
            <w:tcW w:w="1151" w:type="dxa"/>
          </w:tcPr>
          <w:p w:rsidR="000E6AD0" w:rsidRDefault="000E6AD0">
            <w:r>
              <w:t>Empiler()</w:t>
            </w:r>
          </w:p>
        </w:tc>
        <w:tc>
          <w:tcPr>
            <w:tcW w:w="1144" w:type="dxa"/>
          </w:tcPr>
          <w:p w:rsidR="000E6AD0" w:rsidRDefault="000E6AD0">
            <w:r>
              <w:t>estVide()</w:t>
            </w:r>
          </w:p>
        </w:tc>
        <w:tc>
          <w:tcPr>
            <w:tcW w:w="1130" w:type="dxa"/>
          </w:tcPr>
          <w:p w:rsidR="000E6AD0" w:rsidRDefault="000E6AD0">
            <w:r>
              <w:t>getSize()</w:t>
            </w:r>
          </w:p>
        </w:tc>
        <w:tc>
          <w:tcPr>
            <w:tcW w:w="1073" w:type="dxa"/>
          </w:tcPr>
          <w:p w:rsidR="000E6AD0" w:rsidRDefault="000E6AD0">
            <w:r>
              <w:t>Reset()</w:t>
            </w:r>
          </w:p>
        </w:tc>
        <w:tc>
          <w:tcPr>
            <w:tcW w:w="814" w:type="dxa"/>
          </w:tcPr>
          <w:p w:rsidR="000E6AD0" w:rsidRDefault="000E6AD0">
            <w:r>
              <w:t>getHead()</w:t>
            </w:r>
          </w:p>
        </w:tc>
      </w:tr>
      <w:tr w:rsidR="000E6AD0" w:rsidTr="000E6AD0">
        <w:tc>
          <w:tcPr>
            <w:tcW w:w="1017" w:type="dxa"/>
          </w:tcPr>
          <w:p w:rsidR="000E6AD0" w:rsidRDefault="000E6AD0">
            <w:r>
              <w:t>items</w:t>
            </w:r>
          </w:p>
        </w:tc>
        <w:tc>
          <w:tcPr>
            <w:tcW w:w="1166" w:type="dxa"/>
          </w:tcPr>
          <w:p w:rsidR="000E6AD0" w:rsidRDefault="000E6AD0">
            <w:r>
              <w:t>C</w:t>
            </w:r>
          </w:p>
        </w:tc>
        <w:tc>
          <w:tcPr>
            <w:tcW w:w="1135" w:type="dxa"/>
          </w:tcPr>
          <w:p w:rsidR="000E6AD0" w:rsidRDefault="000E6AD0">
            <w:r>
              <w:t>T</w:t>
            </w:r>
          </w:p>
        </w:tc>
        <w:tc>
          <w:tcPr>
            <w:tcW w:w="1151" w:type="dxa"/>
          </w:tcPr>
          <w:p w:rsidR="000E6AD0" w:rsidRDefault="000E6AD0">
            <w:r>
              <w:t>T</w:t>
            </w:r>
          </w:p>
        </w:tc>
        <w:tc>
          <w:tcPr>
            <w:tcW w:w="1144" w:type="dxa"/>
          </w:tcPr>
          <w:p w:rsidR="000E6AD0" w:rsidRDefault="000E6AD0">
            <w:r>
              <w:t>O</w:t>
            </w:r>
          </w:p>
        </w:tc>
        <w:tc>
          <w:tcPr>
            <w:tcW w:w="1130" w:type="dxa"/>
          </w:tcPr>
          <w:p w:rsidR="000E6AD0" w:rsidRDefault="000E6AD0">
            <w:r>
              <w:t>O</w:t>
            </w:r>
          </w:p>
        </w:tc>
        <w:tc>
          <w:tcPr>
            <w:tcW w:w="1073" w:type="dxa"/>
          </w:tcPr>
          <w:p w:rsidR="000E6AD0" w:rsidRDefault="000E6AD0">
            <w:r>
              <w:t>T</w:t>
            </w:r>
          </w:p>
        </w:tc>
        <w:tc>
          <w:tcPr>
            <w:tcW w:w="814" w:type="dxa"/>
          </w:tcPr>
          <w:p w:rsidR="000E6AD0" w:rsidRDefault="000E6AD0">
            <w:r>
              <w:t>O</w:t>
            </w:r>
          </w:p>
        </w:tc>
      </w:tr>
    </w:tbl>
    <w:p w:rsidR="00F34D95" w:rsidRDefault="00F34D95"/>
    <w:p w:rsidR="007D63CD" w:rsidRPr="00893FA3" w:rsidRDefault="007D63CD">
      <w:pPr>
        <w:rPr>
          <w:b/>
          <w:sz w:val="28"/>
          <w:szCs w:val="28"/>
        </w:rPr>
      </w:pPr>
      <w:r w:rsidRPr="00893FA3">
        <w:rPr>
          <w:b/>
          <w:sz w:val="28"/>
          <w:szCs w:val="28"/>
        </w:rPr>
        <w:t xml:space="preserve">Méthodes à ajouter pour pouvoir faire le </w:t>
      </w:r>
      <w:r w:rsidR="004B0716">
        <w:rPr>
          <w:b/>
          <w:sz w:val="28"/>
          <w:szCs w:val="28"/>
        </w:rPr>
        <w:t xml:space="preserve">tableau </w:t>
      </w:r>
      <w:bookmarkStart w:id="0" w:name="_GoBack"/>
      <w:bookmarkEnd w:id="0"/>
      <w:r w:rsidRPr="00893FA3">
        <w:rPr>
          <w:b/>
          <w:sz w:val="28"/>
          <w:szCs w:val="28"/>
        </w:rPr>
        <w:t>MADUM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1"/>
        <w:gridCol w:w="1142"/>
        <w:gridCol w:w="1119"/>
      </w:tblGrid>
      <w:tr w:rsidR="000E6AD0" w:rsidTr="000E6AD0">
        <w:tc>
          <w:tcPr>
            <w:tcW w:w="941" w:type="dxa"/>
          </w:tcPr>
          <w:p w:rsidR="000E6AD0" w:rsidRDefault="000E6AD0" w:rsidP="00673B54"/>
        </w:tc>
        <w:tc>
          <w:tcPr>
            <w:tcW w:w="1142" w:type="dxa"/>
          </w:tcPr>
          <w:p w:rsidR="000E6AD0" w:rsidRDefault="000E6AD0" w:rsidP="00673B54">
            <w:r>
              <w:t>getItems()</w:t>
            </w:r>
          </w:p>
        </w:tc>
        <w:tc>
          <w:tcPr>
            <w:tcW w:w="1100" w:type="dxa"/>
          </w:tcPr>
          <w:p w:rsidR="000E6AD0" w:rsidRDefault="000E6AD0" w:rsidP="00673B54">
            <w:r>
              <w:t>setItems()</w:t>
            </w:r>
          </w:p>
        </w:tc>
      </w:tr>
      <w:tr w:rsidR="000E6AD0" w:rsidTr="000E6AD0">
        <w:tc>
          <w:tcPr>
            <w:tcW w:w="941" w:type="dxa"/>
          </w:tcPr>
          <w:p w:rsidR="000E6AD0" w:rsidRDefault="000E6AD0" w:rsidP="00673B54">
            <w:r>
              <w:t>items</w:t>
            </w:r>
          </w:p>
        </w:tc>
        <w:tc>
          <w:tcPr>
            <w:tcW w:w="1142" w:type="dxa"/>
          </w:tcPr>
          <w:p w:rsidR="000E6AD0" w:rsidRDefault="000E6AD0" w:rsidP="00673B54">
            <w:r>
              <w:t>R</w:t>
            </w:r>
          </w:p>
        </w:tc>
        <w:tc>
          <w:tcPr>
            <w:tcW w:w="1100" w:type="dxa"/>
          </w:tcPr>
          <w:p w:rsidR="000E6AD0" w:rsidRDefault="000E6AD0" w:rsidP="00673B54">
            <w:r>
              <w:t>T</w:t>
            </w:r>
          </w:p>
        </w:tc>
      </w:tr>
    </w:tbl>
    <w:p w:rsidR="000E6AD0" w:rsidRDefault="000E6AD0"/>
    <w:p w:rsidR="00ED0094" w:rsidRPr="00307A7F" w:rsidRDefault="00ED0094">
      <w:pPr>
        <w:rPr>
          <w:b/>
          <w:sz w:val="28"/>
          <w:szCs w:val="28"/>
        </w:rPr>
      </w:pPr>
      <w:r w:rsidRPr="00307A7F">
        <w:rPr>
          <w:b/>
          <w:sz w:val="28"/>
          <w:szCs w:val="28"/>
        </w:rPr>
        <w:t>Couverture de PileImpl :</w:t>
      </w:r>
    </w:p>
    <w:p w:rsidR="00ED0094" w:rsidRDefault="00ED0094">
      <w:r>
        <w:t>Nos tests couvrent PileImpl à 100%, il n’y a donc pas d’autres ajustements à faire à la classe hormis d’ajouter un getItems() et setItems()</w:t>
      </w:r>
      <w:r w:rsidR="00622B8E">
        <w:t>.</w:t>
      </w:r>
    </w:p>
    <w:sectPr w:rsidR="00ED00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D95"/>
    <w:rsid w:val="0009543C"/>
    <w:rsid w:val="000B168E"/>
    <w:rsid w:val="000E6AD0"/>
    <w:rsid w:val="001C5759"/>
    <w:rsid w:val="00307A7F"/>
    <w:rsid w:val="004B0716"/>
    <w:rsid w:val="00622B8E"/>
    <w:rsid w:val="007D63CD"/>
    <w:rsid w:val="00893FA3"/>
    <w:rsid w:val="009B5EB6"/>
    <w:rsid w:val="00ED0094"/>
    <w:rsid w:val="00F3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D2E2"/>
  <w15:chartTrackingRefBased/>
  <w15:docId w15:val="{CF553FA3-3DCC-452B-878C-75A0A23F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6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50940-6DDC-4BB2-82B0-0B94C60DE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Jacob</dc:creator>
  <cp:keywords/>
  <dc:description/>
  <cp:lastModifiedBy>Maxime Jacob</cp:lastModifiedBy>
  <cp:revision>7</cp:revision>
  <dcterms:created xsi:type="dcterms:W3CDTF">2017-03-22T16:46:00Z</dcterms:created>
  <dcterms:modified xsi:type="dcterms:W3CDTF">2017-03-22T18:24:00Z</dcterms:modified>
</cp:coreProperties>
</file>