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6A365A" w:rsidRPr="00A7180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A7180F" w:rsidRDefault="00A7180F" w:rsidP="00A7180F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80F">
        <w:rPr>
          <w:rFonts w:ascii="Times New Roman" w:hAnsi="Times New Roman" w:cs="Times New Roman"/>
          <w:b/>
          <w:sz w:val="28"/>
          <w:szCs w:val="28"/>
        </w:rPr>
        <w:t>Вивчення роботи ключових схем на біполярних транзисторах</w:t>
      </w:r>
    </w:p>
    <w:p w:rsidR="00B81A64" w:rsidRPr="00B81A64" w:rsidRDefault="00A93835" w:rsidP="00B81A64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 xml:space="preserve">: </w:t>
      </w:r>
      <w:r w:rsidR="00B81A64" w:rsidRPr="00B81A64">
        <w:rPr>
          <w:rFonts w:ascii="Times New Roman" w:hAnsi="Times New Roman" w:cs="Times New Roman"/>
          <w:sz w:val="28"/>
          <w:szCs w:val="28"/>
        </w:rPr>
        <w:t>з’ясувати принцип роботи ключової схеми на основі</w:t>
      </w:r>
    </w:p>
    <w:p w:rsidR="00A93835" w:rsidRPr="00B81A64" w:rsidRDefault="00B81A64" w:rsidP="00B81A64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 w:rsidRPr="00B81A64">
        <w:rPr>
          <w:rFonts w:ascii="Times New Roman" w:hAnsi="Times New Roman" w:cs="Times New Roman"/>
          <w:sz w:val="28"/>
          <w:szCs w:val="28"/>
        </w:rPr>
        <w:t>біполярного транзистора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3835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23BA5" w:rsidRDefault="008228BA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0BCBCEC" wp14:editId="29765BAF">
            <wp:extent cx="5940425" cy="4952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33" w:rsidRDefault="00F93033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59D368" wp14:editId="02D9D626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49" w:rsidRDefault="00F86449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DA4C30" wp14:editId="03E9A621">
            <wp:extent cx="5940425" cy="4996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49" w:rsidRDefault="00F86449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216AAF" wp14:editId="335A2FC8">
            <wp:extent cx="5940425" cy="3338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FB" w:rsidRDefault="004133F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4133FB" w:rsidRPr="004133FB" w:rsidRDefault="004133FB" w:rsidP="00413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Стан </w:t>
      </w:r>
      <w:proofErr w:type="spellStart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відсічки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4133FB" w:rsidRPr="004133FB" w:rsidRDefault="004133FB" w:rsidP="004133F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стані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транзистор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повністю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вимкнений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оскільки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базовий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струм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IbI_bIb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​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відсутній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недостатній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відкриття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транзистора.</w:t>
      </w:r>
    </w:p>
    <w:p w:rsidR="004133FB" w:rsidRPr="004133FB" w:rsidRDefault="004133FB" w:rsidP="004133F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еквівалентно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розімкненому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ключу. Струм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колектора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IkI_kIk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​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майже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дорівнює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нулю, а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вихідна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напруга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UвихU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_{\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text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</w:t>
      </w:r>
      <w:proofErr w:type="spellEnd"/>
      <w:proofErr w:type="gram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}}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</w:t>
      </w:r>
      <w:proofErr w:type="gram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​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наближається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напруги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живлення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EkE_kEk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​.</w:t>
      </w:r>
    </w:p>
    <w:p w:rsidR="004133FB" w:rsidRPr="004133FB" w:rsidRDefault="004133FB" w:rsidP="004133F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Транзистор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блокує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струм, і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навантаження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залишається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практично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відключеним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133FB" w:rsidRPr="004133FB" w:rsidRDefault="004133FB" w:rsidP="00413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Стан </w:t>
      </w:r>
      <w:proofErr w:type="spellStart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насичення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4133FB" w:rsidRPr="004133FB" w:rsidRDefault="004133FB" w:rsidP="004133F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Транзистор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повністю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відкритий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коли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базовий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струм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IbI_bIb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​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достатній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великого струму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колектора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IkI_kIk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​.</w:t>
      </w:r>
    </w:p>
    <w:p w:rsidR="004133FB" w:rsidRPr="004133FB" w:rsidRDefault="004133FB" w:rsidP="004133F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еквівалентно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замкнутому ключу.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Вихідна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напруга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UвихU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_{\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text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</w:t>
      </w:r>
      <w:proofErr w:type="spellEnd"/>
      <w:proofErr w:type="gram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}}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</w:t>
      </w:r>
      <w:proofErr w:type="gram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вих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​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мала,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майже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рівна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нулю,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оскільки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транзистор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має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низький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опір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відкритому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стані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133FB" w:rsidRPr="004133FB" w:rsidRDefault="004133FB" w:rsidP="004133F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режимі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транзистор проводить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максимальний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струм через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навантаження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забезпечуючи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замкнуте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електричне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коло.</w:t>
      </w:r>
    </w:p>
    <w:p w:rsidR="004133FB" w:rsidRPr="004133FB" w:rsidRDefault="004133FB" w:rsidP="004133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Перехідні</w:t>
      </w:r>
      <w:proofErr w:type="spellEnd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стани</w:t>
      </w:r>
      <w:proofErr w:type="spellEnd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(</w:t>
      </w:r>
      <w:proofErr w:type="spellStart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перемикання</w:t>
      </w:r>
      <w:proofErr w:type="spellEnd"/>
      <w:r w:rsidRPr="004133F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4133FB" w:rsidRPr="004133FB" w:rsidRDefault="004133FB" w:rsidP="004133F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перемикання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між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станами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відсічки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насичення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транзистор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короткочасно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знаходиться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активному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режимі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де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споживається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найбільша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потужність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133FB" w:rsidRPr="004133FB" w:rsidRDefault="004133FB" w:rsidP="004133F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спричинити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нагрівання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транзистора, тому в схемах з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високою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частотою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перемикання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важливо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зменшити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переходу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забезпечити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ефективне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охолодження</w:t>
      </w:r>
      <w:proofErr w:type="spellEnd"/>
      <w:r w:rsidRPr="004133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133FB" w:rsidRPr="004133FB" w:rsidRDefault="004133FB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7C88" w:rsidRDefault="00967C88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F01065" w:rsidRPr="00B33CB4" w:rsidRDefault="004131F9" w:rsidP="008C7723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A93835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="00F01065">
        <w:rPr>
          <w:rFonts w:ascii="Times New Roman" w:hAnsi="Times New Roman" w:cs="Times New Roman"/>
          <w:sz w:val="28"/>
          <w:szCs w:val="28"/>
        </w:rPr>
        <w:t>принципи</w:t>
      </w:r>
      <w:r w:rsidR="00F01065" w:rsidRPr="00F01065">
        <w:rPr>
          <w:rFonts w:ascii="Times New Roman" w:hAnsi="Times New Roman" w:cs="Times New Roman"/>
          <w:sz w:val="28"/>
          <w:szCs w:val="28"/>
        </w:rPr>
        <w:t xml:space="preserve"> </w:t>
      </w:r>
      <w:r w:rsidR="008C7723" w:rsidRPr="00B81A64">
        <w:rPr>
          <w:rFonts w:ascii="Times New Roman" w:hAnsi="Times New Roman" w:cs="Times New Roman"/>
          <w:sz w:val="28"/>
          <w:szCs w:val="28"/>
        </w:rPr>
        <w:t xml:space="preserve"> роботи ключової схеми на основі</w:t>
      </w:r>
      <w:r w:rsidR="008C7723" w:rsidRPr="008C7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723" w:rsidRPr="00B81A64">
        <w:rPr>
          <w:rFonts w:ascii="Times New Roman" w:hAnsi="Times New Roman" w:cs="Times New Roman"/>
          <w:sz w:val="28"/>
          <w:szCs w:val="28"/>
        </w:rPr>
        <w:t>біполярного транзистора</w:t>
      </w:r>
      <w:r w:rsidR="00B33CB4" w:rsidRPr="00B33C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31F9" w:rsidRDefault="004131F9" w:rsidP="004131F9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7E0B"/>
    <w:multiLevelType w:val="multilevel"/>
    <w:tmpl w:val="969C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75D3D"/>
    <w:multiLevelType w:val="multilevel"/>
    <w:tmpl w:val="76E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A35ED"/>
    <w:multiLevelType w:val="multilevel"/>
    <w:tmpl w:val="170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4131F9"/>
    <w:rsid w:val="004133FB"/>
    <w:rsid w:val="004710DE"/>
    <w:rsid w:val="004E3DFC"/>
    <w:rsid w:val="006A365A"/>
    <w:rsid w:val="008228BA"/>
    <w:rsid w:val="008C7723"/>
    <w:rsid w:val="00923BA5"/>
    <w:rsid w:val="00967C88"/>
    <w:rsid w:val="00A7180F"/>
    <w:rsid w:val="00A93835"/>
    <w:rsid w:val="00B33CB4"/>
    <w:rsid w:val="00B81A64"/>
    <w:rsid w:val="00BB3FFD"/>
    <w:rsid w:val="00D14C04"/>
    <w:rsid w:val="00F01065"/>
    <w:rsid w:val="00F53763"/>
    <w:rsid w:val="00F86449"/>
    <w:rsid w:val="00F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72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4133FB"/>
    <w:rPr>
      <w:b/>
      <w:bCs/>
    </w:rPr>
  </w:style>
  <w:style w:type="character" w:customStyle="1" w:styleId="katex-mathml">
    <w:name w:val="katex-mathml"/>
    <w:basedOn w:val="a0"/>
    <w:rsid w:val="004133FB"/>
  </w:style>
  <w:style w:type="character" w:customStyle="1" w:styleId="mord">
    <w:name w:val="mord"/>
    <w:basedOn w:val="a0"/>
    <w:rsid w:val="004133FB"/>
  </w:style>
  <w:style w:type="character" w:customStyle="1" w:styleId="vlist-s">
    <w:name w:val="vlist-s"/>
    <w:basedOn w:val="a0"/>
    <w:rsid w:val="0041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23</cp:revision>
  <dcterms:created xsi:type="dcterms:W3CDTF">2024-10-06T09:06:00Z</dcterms:created>
  <dcterms:modified xsi:type="dcterms:W3CDTF">2024-11-02T12:42:00Z</dcterms:modified>
</cp:coreProperties>
</file>