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F20BC">
        <w:rPr>
          <w:rFonts w:ascii="Times New Roman" w:eastAsia="Times New Roman" w:hAnsi="Times New Roman" w:cs="Times New Roman"/>
          <w:sz w:val="28"/>
          <w:szCs w:val="28"/>
        </w:rPr>
        <w:t>8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BF20BC" w:rsidRDefault="00BF20BC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20BC">
        <w:rPr>
          <w:rFonts w:ascii="Times New Roman" w:hAnsi="Times New Roman" w:cs="Times New Roman"/>
          <w:b/>
          <w:sz w:val="28"/>
          <w:szCs w:val="28"/>
        </w:rPr>
        <w:t>Вейвлет</w:t>
      </w:r>
      <w:proofErr w:type="spellEnd"/>
      <w:r w:rsidRPr="00BF20BC">
        <w:rPr>
          <w:rFonts w:ascii="Times New Roman" w:hAnsi="Times New Roman" w:cs="Times New Roman"/>
          <w:b/>
          <w:sz w:val="28"/>
          <w:szCs w:val="28"/>
        </w:rPr>
        <w:t>-аналіз</w:t>
      </w:r>
    </w:p>
    <w:p w:rsidR="00BF20BC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BF20BC" w:rsidRPr="00BF20BC">
        <w:rPr>
          <w:rFonts w:ascii="Times New Roman" w:hAnsi="Times New Roman" w:cs="Times New Roman"/>
          <w:sz w:val="28"/>
          <w:szCs w:val="28"/>
        </w:rPr>
        <w:t xml:space="preserve">здобуття і закріплення навиків роботи в середовищі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 xml:space="preserve"> з пакетом розширення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Wavelet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 xml:space="preserve">. Дослідження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 xml:space="preserve">-спектру типових сигналів (стаціонарних і нестаціонарних). </w:t>
      </w:r>
    </w:p>
    <w:p w:rsidR="005679AF" w:rsidRPr="00A811B4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BF20BC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BF20B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BF20B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BF20B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BF20B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BF20BC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BF20BC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66496" w:rsidRPr="00F85C72" w:rsidRDefault="00966496" w:rsidP="004C492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BF20BC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  <w:bookmarkStart w:id="0" w:name="_GoBack"/>
      <w:bookmarkEnd w:id="0"/>
    </w:p>
    <w:p w:rsidR="004C4928" w:rsidRDefault="0016560F" w:rsidP="004C4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BF20BC">
        <w:rPr>
          <w:rFonts w:ascii="Times New Roman" w:hAnsi="Times New Roman" w:cs="Times New Roman"/>
          <w:sz w:val="28"/>
          <w:szCs w:val="28"/>
        </w:rPr>
        <w:t>здобуто</w:t>
      </w:r>
      <w:r w:rsidR="00BF20BC" w:rsidRPr="00BF20BC">
        <w:rPr>
          <w:rFonts w:ascii="Times New Roman" w:hAnsi="Times New Roman" w:cs="Times New Roman"/>
          <w:sz w:val="28"/>
          <w:szCs w:val="28"/>
        </w:rPr>
        <w:t xml:space="preserve"> і закріплен</w:t>
      </w:r>
      <w:r w:rsidR="00BF20BC">
        <w:rPr>
          <w:rFonts w:ascii="Times New Roman" w:hAnsi="Times New Roman" w:cs="Times New Roman"/>
          <w:sz w:val="28"/>
          <w:szCs w:val="28"/>
        </w:rPr>
        <w:t>о на практиці навики</w:t>
      </w:r>
      <w:r w:rsidR="00BF20BC" w:rsidRPr="00BF20BC">
        <w:rPr>
          <w:rFonts w:ascii="Times New Roman" w:hAnsi="Times New Roman" w:cs="Times New Roman"/>
          <w:sz w:val="28"/>
          <w:szCs w:val="28"/>
        </w:rPr>
        <w:t xml:space="preserve"> роботи в середовищі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 xml:space="preserve"> з пакетом розширення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Wavelet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 xml:space="preserve">. Дослідження </w:t>
      </w:r>
      <w:proofErr w:type="spellStart"/>
      <w:r w:rsidR="00BF20BC" w:rsidRPr="00BF20BC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="00BF20BC" w:rsidRPr="00BF20BC">
        <w:rPr>
          <w:rFonts w:ascii="Times New Roman" w:hAnsi="Times New Roman" w:cs="Times New Roman"/>
          <w:sz w:val="28"/>
          <w:szCs w:val="28"/>
        </w:rPr>
        <w:t>-спектру типових сигналів (стаціонарних і нестаціонарних).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BF20BC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11</cp:revision>
  <cp:lastPrinted>2024-03-28T12:46:00Z</cp:lastPrinted>
  <dcterms:created xsi:type="dcterms:W3CDTF">2024-03-28T13:52:00Z</dcterms:created>
  <dcterms:modified xsi:type="dcterms:W3CDTF">2024-04-02T10:13:00Z</dcterms:modified>
</cp:coreProperties>
</file>