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05F0" w14:textId="77777777"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350BAC38" w14:textId="77777777"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1BDAA6A1" w14:textId="77777777"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2E373080" w14:textId="77777777"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164C7951" w14:textId="77777777"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ED6D199" w14:textId="77777777"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6233A4C2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2449FEF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DB87E86" w14:textId="77777777"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9DAA755" w14:textId="77777777"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4523AC1" w14:textId="63206FFA"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студент группы РИС-21-</w:t>
      </w:r>
      <w:r w:rsidR="00112032">
        <w:rPr>
          <w:rFonts w:eastAsia="Times New Roman" w:cs="Times New Roman"/>
          <w:color w:val="000000"/>
          <w:szCs w:val="24"/>
          <w:lang w:eastAsia="ru-RU"/>
        </w:rPr>
        <w:t>1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t>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112032">
        <w:rPr>
          <w:rFonts w:eastAsia="Times New Roman" w:cs="Times New Roman"/>
          <w:color w:val="000000"/>
          <w:szCs w:val="24"/>
          <w:lang w:eastAsia="ru-RU"/>
        </w:rPr>
        <w:t>Ибрагимов М.М.</w:t>
      </w:r>
    </w:p>
    <w:p w14:paraId="31A4AD8B" w14:textId="77777777"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Полякова </w:t>
      </w:r>
      <w:proofErr w:type="gramStart"/>
      <w:r w:rsidRPr="005415C7">
        <w:rPr>
          <w:rFonts w:eastAsia="Times New Roman" w:cs="Times New Roman"/>
          <w:color w:val="000000"/>
          <w:szCs w:val="24"/>
          <w:lang w:eastAsia="ru-RU"/>
        </w:rPr>
        <w:t>О.А.</w:t>
      </w:r>
      <w:proofErr w:type="gramEnd"/>
    </w:p>
    <w:p w14:paraId="15A28684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70F2157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A7EC09A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BAF9E0D" w14:textId="77777777"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B4F24DA" w14:textId="77777777"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64587A6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471DDF1" w14:textId="77777777"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5C6374" w14:textId="77777777" w:rsidR="00B85836" w:rsidRPr="00B85836" w:rsidRDefault="00D91B3B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1660517A" w14:textId="77777777"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14:paraId="08228460" w14:textId="77777777" w:rsidR="008422C5" w:rsidRDefault="008422C5" w:rsidP="00893C3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14:paraId="2F3CFC31" w14:textId="77777777" w:rsidR="008422C5" w:rsidRDefault="008422C5" w:rsidP="008422C5">
      <w:r>
        <w:t xml:space="preserve">Найти подстроку </w:t>
      </w:r>
      <w:proofErr w:type="spellStart"/>
      <w:r>
        <w:t>strl</w:t>
      </w:r>
      <w:proofErr w:type="spellEnd"/>
      <w:r>
        <w:t>, удалить её последний символ.</w:t>
      </w:r>
    </w:p>
    <w:p w14:paraId="51A3A8CF" w14:textId="77777777" w:rsidR="002601A9" w:rsidRDefault="00BF7F59" w:rsidP="00BF7F59">
      <w:pPr>
        <w:pStyle w:val="a9"/>
      </w:pPr>
      <w:r>
        <w:t xml:space="preserve">  Анализ задачи:</w:t>
      </w:r>
    </w:p>
    <w:p w14:paraId="0E8FF235" w14:textId="77777777" w:rsidR="008422C5" w:rsidRDefault="008422C5" w:rsidP="00893C33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8422C5">
        <w:rPr>
          <w:rFonts w:cs="Times New Roman"/>
          <w:bCs/>
          <w:color w:val="202122"/>
          <w:szCs w:val="28"/>
          <w:shd w:val="clear" w:color="auto" w:fill="FFFFFF"/>
        </w:rPr>
        <w:t xml:space="preserve">Поиск Кнута — Морриса — </w:t>
      </w:r>
      <w:proofErr w:type="spellStart"/>
      <w:r w:rsidRPr="008422C5">
        <w:rPr>
          <w:rFonts w:cs="Times New Roman"/>
          <w:bCs/>
          <w:color w:val="202122"/>
          <w:szCs w:val="28"/>
          <w:shd w:val="clear" w:color="auto" w:fill="FFFFFF"/>
        </w:rPr>
        <w:t>Пратта</w:t>
      </w:r>
      <w:proofErr w:type="spellEnd"/>
      <w:r w:rsidRPr="008422C5">
        <w:rPr>
          <w:rFonts w:cs="Times New Roman"/>
          <w:color w:val="202122"/>
          <w:szCs w:val="28"/>
          <w:shd w:val="clear" w:color="auto" w:fill="FFFFFF"/>
        </w:rPr>
        <w:t> — эффективный </w:t>
      </w:r>
      <w:r w:rsidRPr="008422C5">
        <w:rPr>
          <w:rFonts w:cs="Times New Roman"/>
          <w:szCs w:val="28"/>
          <w:shd w:val="clear" w:color="auto" w:fill="FFFFFF"/>
        </w:rPr>
        <w:t>алгоритм</w:t>
      </w:r>
      <w:r w:rsidRPr="008422C5">
        <w:rPr>
          <w:rFonts w:cs="Times New Roman"/>
          <w:color w:val="202122"/>
          <w:szCs w:val="28"/>
          <w:shd w:val="clear" w:color="auto" w:fill="FFFFFF"/>
        </w:rPr>
        <w:t>, осуществляющий </w:t>
      </w:r>
      <w:r w:rsidRPr="008422C5">
        <w:rPr>
          <w:rFonts w:cs="Times New Roman"/>
          <w:szCs w:val="28"/>
          <w:shd w:val="clear" w:color="auto" w:fill="FFFFFF"/>
        </w:rPr>
        <w:t>поиск подстроки в строке</w:t>
      </w:r>
      <w:r w:rsidRPr="008422C5">
        <w:rPr>
          <w:rFonts w:cs="Times New Roman"/>
          <w:color w:val="202122"/>
          <w:szCs w:val="28"/>
          <w:shd w:val="clear" w:color="auto" w:fill="FFFFFF"/>
        </w:rPr>
        <w:t>. Время работы алгоритма линейно зависит от объёма входных данных, то есть разработать </w:t>
      </w:r>
      <w:r w:rsidRPr="008422C5">
        <w:rPr>
          <w:rFonts w:cs="Times New Roman"/>
          <w:szCs w:val="28"/>
          <w:shd w:val="clear" w:color="auto" w:fill="FFFFFF"/>
        </w:rPr>
        <w:t>асимптотически более эффективный</w:t>
      </w:r>
      <w:r w:rsidRPr="008422C5">
        <w:rPr>
          <w:rFonts w:cs="Times New Roman"/>
          <w:color w:val="202122"/>
          <w:szCs w:val="28"/>
          <w:shd w:val="clear" w:color="auto" w:fill="FFFFFF"/>
        </w:rPr>
        <w:t> алгоритм невозможно.</w:t>
      </w:r>
      <w:r w:rsidRPr="008422C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34B8909" w14:textId="77777777" w:rsidR="008422C5" w:rsidRPr="008422C5" w:rsidRDefault="008422C5" w:rsidP="00893C33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8422C5">
        <w:rPr>
          <w:rFonts w:cs="Times New Roman"/>
          <w:color w:val="111111"/>
          <w:szCs w:val="28"/>
          <w:shd w:val="clear" w:color="auto" w:fill="FDFDFD"/>
        </w:rPr>
        <w:t>Префикс-функция от строки </w:t>
      </w:r>
      <w:r w:rsidRPr="008422C5">
        <w:rPr>
          <w:rStyle w:val="mi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s</w:t>
      </w:r>
      <w:r w:rsidRPr="008422C5">
        <w:rPr>
          <w:rFonts w:cs="Times New Roman"/>
          <w:color w:val="111111"/>
          <w:szCs w:val="28"/>
          <w:shd w:val="clear" w:color="auto" w:fill="FDFDFD"/>
        </w:rPr>
        <w:t> равна массиву </w:t>
      </w:r>
      <w:r w:rsidRPr="008422C5"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π</w:t>
      </w:r>
      <w:r w:rsidRPr="008422C5">
        <w:rPr>
          <w:rFonts w:cs="Times New Roman"/>
          <w:color w:val="111111"/>
          <w:szCs w:val="28"/>
          <w:shd w:val="clear" w:color="auto" w:fill="FDFDFD"/>
        </w:rPr>
        <w:t>, где </w:t>
      </w:r>
      <w:r w:rsidRPr="008422C5"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π[i]</w:t>
      </w:r>
      <w:r w:rsidRPr="008422C5">
        <w:rPr>
          <w:rFonts w:cs="Times New Roman"/>
          <w:color w:val="111111"/>
          <w:szCs w:val="28"/>
          <w:shd w:val="clear" w:color="auto" w:fill="FDFDFD"/>
        </w:rPr>
        <w:t> обозначает длину максимального префикса строки </w:t>
      </w:r>
      <w:r w:rsidRPr="008422C5">
        <w:rPr>
          <w:rStyle w:val="mi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s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[</w:t>
      </w:r>
      <w:proofErr w:type="gramStart"/>
      <w:r w:rsidRPr="008422C5"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0..</w:t>
      </w:r>
      <w:proofErr w:type="gramEnd"/>
      <w:r w:rsidRPr="008422C5">
        <w:rPr>
          <w:rStyle w:val="mi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i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]</w:t>
      </w:r>
      <w:r w:rsidRPr="008422C5">
        <w:rPr>
          <w:rFonts w:cs="Times New Roman"/>
          <w:color w:val="111111"/>
          <w:szCs w:val="28"/>
          <w:shd w:val="clear" w:color="auto" w:fill="FDFDFD"/>
        </w:rPr>
        <w:t>, совпадающего с её суффиксом. Тривиальные случаи (префикс равен суффиксу и равен всей строке) не учитываются.</w:t>
      </w:r>
    </w:p>
    <w:p w14:paraId="43D4F76F" w14:textId="77777777" w:rsidR="008422C5" w:rsidRDefault="008422C5" w:rsidP="008422C5">
      <w:pPr>
        <w:pStyle w:val="a4"/>
        <w:spacing w:before="100" w:beforeAutospacing="1" w:after="100" w:afterAutospacing="1" w:line="240" w:lineRule="auto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 w:rsidRPr="008422C5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7FD6504A" wp14:editId="5BD326EF">
            <wp:extent cx="4782217" cy="362953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3D02" w14:textId="77777777" w:rsidR="008422C5" w:rsidRPr="008422C5" w:rsidRDefault="008422C5" w:rsidP="008422C5">
      <w:pPr>
        <w:pStyle w:val="a4"/>
        <w:spacing w:before="100" w:beforeAutospacing="1" w:after="100" w:afterAutospacing="1" w:line="240" w:lineRule="auto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 w:rsidRPr="008422C5">
        <w:rPr>
          <w:rFonts w:cs="Times New Roman"/>
          <w:color w:val="111111"/>
          <w:szCs w:val="28"/>
          <w:shd w:val="clear" w:color="auto" w:fill="FDFDFD"/>
        </w:rPr>
        <w:t>На изображении обозначены равные подстроки, длина которых равна значению префикс-функции в данной позиции. Префикс-функция от всей строки “</w:t>
      </w:r>
      <w:proofErr w:type="spellStart"/>
      <w:r w:rsidRPr="008422C5">
        <w:rPr>
          <w:rFonts w:cs="Times New Roman"/>
          <w:color w:val="111111"/>
          <w:szCs w:val="28"/>
          <w:shd w:val="clear" w:color="auto" w:fill="FDFDFD"/>
        </w:rPr>
        <w:t>abacaba</w:t>
      </w:r>
      <w:proofErr w:type="spellEnd"/>
      <w:r w:rsidRPr="008422C5">
        <w:rPr>
          <w:rFonts w:cs="Times New Roman"/>
          <w:color w:val="111111"/>
          <w:szCs w:val="28"/>
          <w:shd w:val="clear" w:color="auto" w:fill="FDFDFD"/>
        </w:rPr>
        <w:t>” равна 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{</w:t>
      </w:r>
      <w:r w:rsidRPr="008422C5"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 w:rsidRPr="008422C5"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 w:rsidRPr="008422C5"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1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 w:rsidRPr="008422C5"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 w:rsidRPr="008422C5"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1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 w:rsidRPr="008422C5"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2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,</w:t>
      </w:r>
      <w:r w:rsidRPr="008422C5">
        <w:rPr>
          <w:rStyle w:val="mn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3</w:t>
      </w:r>
      <w:r w:rsidRPr="008422C5">
        <w:rPr>
          <w:rStyle w:val="mo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}</w:t>
      </w:r>
      <w:r w:rsidRPr="008422C5">
        <w:rPr>
          <w:rFonts w:cs="Times New Roman"/>
          <w:color w:val="111111"/>
          <w:szCs w:val="28"/>
          <w:shd w:val="clear" w:color="auto" w:fill="FDFDFD"/>
        </w:rPr>
        <w:t>. </w:t>
      </w:r>
      <w:r w:rsidRPr="008422C5"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π[</w:t>
      </w:r>
      <w:proofErr w:type="gramStart"/>
      <w:r w:rsidRPr="008422C5"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0]=</w:t>
      </w:r>
      <w:proofErr w:type="gramEnd"/>
      <w:r w:rsidRPr="008422C5">
        <w:rPr>
          <w:rStyle w:val="mjxassistivemathml"/>
          <w:rFonts w:cs="Times New Roman"/>
          <w:color w:val="111111"/>
          <w:szCs w:val="28"/>
          <w:bdr w:val="none" w:sz="0" w:space="0" w:color="auto" w:frame="1"/>
          <w:shd w:val="clear" w:color="auto" w:fill="FDFDFD"/>
        </w:rPr>
        <w:t>π[1]=0</w:t>
      </w:r>
      <w:r w:rsidRPr="008422C5">
        <w:rPr>
          <w:rFonts w:cs="Times New Roman"/>
          <w:color w:val="111111"/>
          <w:szCs w:val="28"/>
          <w:shd w:val="clear" w:color="auto" w:fill="FDFDFD"/>
        </w:rPr>
        <w:t> так как строки “a” и “</w:t>
      </w:r>
      <w:proofErr w:type="spellStart"/>
      <w:r w:rsidRPr="008422C5">
        <w:rPr>
          <w:rFonts w:cs="Times New Roman"/>
          <w:color w:val="111111"/>
          <w:szCs w:val="28"/>
          <w:shd w:val="clear" w:color="auto" w:fill="FDFDFD"/>
        </w:rPr>
        <w:t>ab</w:t>
      </w:r>
      <w:proofErr w:type="spellEnd"/>
      <w:r w:rsidRPr="008422C5">
        <w:rPr>
          <w:rFonts w:cs="Times New Roman"/>
          <w:color w:val="111111"/>
          <w:szCs w:val="28"/>
          <w:shd w:val="clear" w:color="auto" w:fill="FDFDFD"/>
        </w:rPr>
        <w:t>” являются тривиальными, и поэтому не учитываются.</w:t>
      </w:r>
    </w:p>
    <w:p w14:paraId="1BA24DD8" w14:textId="77777777" w:rsidR="00BF7F59" w:rsidRPr="00893C33" w:rsidRDefault="00BF7F59" w:rsidP="00893C33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893C33">
        <w:rPr>
          <w:rFonts w:cs="Times New Roman"/>
          <w:b/>
          <w:szCs w:val="28"/>
        </w:rPr>
        <w:br w:type="page"/>
      </w:r>
    </w:p>
    <w:p w14:paraId="3C912253" w14:textId="77777777" w:rsidR="00BF7F59" w:rsidRDefault="00997A8E" w:rsidP="00BF7F59">
      <w:pPr>
        <w:pStyle w:val="a9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E8988FF" wp14:editId="0D59873D">
            <wp:simplePos x="0" y="0"/>
            <wp:positionH relativeFrom="margin">
              <wp:posOffset>-994410</wp:posOffset>
            </wp:positionH>
            <wp:positionV relativeFrom="paragraph">
              <wp:posOffset>232410</wp:posOffset>
            </wp:positionV>
            <wp:extent cx="7404100" cy="5372100"/>
            <wp:effectExtent l="0" t="0" r="635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69" cy="5376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F59">
        <w:t>Блок-схема:</w:t>
      </w:r>
      <w:r w:rsidR="00BF7F59">
        <w:br w:type="page"/>
      </w:r>
    </w:p>
    <w:p w14:paraId="26DE8F3D" w14:textId="77777777" w:rsidR="00BF7F59" w:rsidRPr="00D45B1E" w:rsidRDefault="00BF7F59" w:rsidP="00BF7F59">
      <w:pPr>
        <w:pStyle w:val="a9"/>
      </w:pPr>
      <w:r>
        <w:lastRenderedPageBreak/>
        <w:t>Код</w:t>
      </w:r>
      <w:r w:rsidRPr="00D45B1E">
        <w:t xml:space="preserve"> </w:t>
      </w:r>
      <w:r>
        <w:t>программы</w:t>
      </w:r>
      <w:r w:rsidRPr="00D45B1E">
        <w:t>:</w:t>
      </w:r>
    </w:p>
    <w:p w14:paraId="4329DCC5" w14:textId="77777777" w:rsid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074197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96C1766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2CA59DB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5EA11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KMPSearch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2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2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A518144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D8E78B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37912C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C8F803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DF5951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872442D" w14:textId="77777777" w:rsid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задана 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E64B0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75994F9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задана</w:t>
      </w:r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подстока</w:t>
      </w:r>
      <w:proofErr w:type="spellEnd"/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proofErr w:type="gramStart"/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B4D08D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B17EA0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538BF3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692CE296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79FD7140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14:paraId="0AEE9F83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7F6A106B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04E30A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</w:t>
      </w:r>
      <w:proofErr w:type="spell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6CE61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d[j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7A80741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42AFBF0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10104A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DA226" w14:textId="77777777" w:rsidR="008422C5" w:rsidRPr="00112032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032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r w:rsidRPr="00112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032">
        <w:rPr>
          <w:rFonts w:ascii="Consolas" w:hAnsi="Consolas" w:cs="Consolas"/>
          <w:color w:val="000000"/>
          <w:sz w:val="19"/>
          <w:szCs w:val="19"/>
          <w:lang w:val="en-US"/>
        </w:rPr>
        <w:t>] = d[j</w:t>
      </w:r>
      <w:proofErr w:type="gramStart"/>
      <w:r w:rsidRPr="001120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4527FA4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F7AFBD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d[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781DB47B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A1D62F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9A29A86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&lt;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0ECB2A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94E4D8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</w:t>
      </w:r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1C2377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d[j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9893C68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0DF5A1E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9116CE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249184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5EF1CAA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templlen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2B89F0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1E579069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4BC5EB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15F47D93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822287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7382BE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B6380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DeleteElem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2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2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D51358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53FBC0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templ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EDB3FD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422C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ED672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157C41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C7CDD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F0D6A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928142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2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5B471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22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98295E" w14:textId="77777777" w:rsid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7DE94" w14:textId="77777777" w:rsid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2AF07" w14:textId="77777777" w:rsid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подстроку: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18287" w14:textId="77777777" w:rsid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9267F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KMPSearch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6AB7B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79CD6340" w14:textId="77777777" w:rsidR="008422C5" w:rsidRPr="00112032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032">
        <w:rPr>
          <w:rFonts w:ascii="Consolas" w:hAnsi="Consolas" w:cs="Consolas"/>
          <w:color w:val="000000"/>
          <w:sz w:val="19"/>
          <w:szCs w:val="19"/>
        </w:rPr>
        <w:t>{</w:t>
      </w:r>
    </w:p>
    <w:p w14:paraId="576578B9" w14:textId="77777777" w:rsidR="008422C5" w:rsidRPr="00112032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120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0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032">
        <w:rPr>
          <w:rFonts w:ascii="Consolas" w:hAnsi="Consolas" w:cs="Consolas"/>
          <w:color w:val="008080"/>
          <w:sz w:val="19"/>
          <w:szCs w:val="19"/>
        </w:rPr>
        <w:t>&lt;&lt;</w:t>
      </w:r>
      <w:r w:rsidRPr="001120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03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11203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11203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индексом</w:t>
      </w:r>
      <w:r w:rsidRPr="00112032">
        <w:rPr>
          <w:rFonts w:ascii="Consolas" w:hAnsi="Consolas" w:cs="Consolas"/>
          <w:color w:val="A31515"/>
          <w:sz w:val="19"/>
          <w:szCs w:val="19"/>
        </w:rPr>
        <w:t>: "</w:t>
      </w:r>
      <w:r w:rsidRPr="001120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032">
        <w:rPr>
          <w:rFonts w:ascii="Consolas" w:hAnsi="Consolas" w:cs="Consolas"/>
          <w:color w:val="008080"/>
          <w:sz w:val="19"/>
          <w:szCs w:val="19"/>
        </w:rPr>
        <w:t>&lt;&lt;</w:t>
      </w:r>
      <w:r w:rsidRPr="001120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1120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032">
        <w:rPr>
          <w:rFonts w:ascii="Consolas" w:hAnsi="Consolas" w:cs="Consolas"/>
          <w:color w:val="008080"/>
          <w:sz w:val="19"/>
          <w:szCs w:val="19"/>
        </w:rPr>
        <w:t>&lt;&lt;</w:t>
      </w:r>
      <w:r w:rsidRPr="001120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032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D52F64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03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DeleteElem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templ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14:paraId="0F87F589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6DE332F4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269E98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9F130C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proofErr w:type="gramStart"/>
      <w:r w:rsidRPr="00842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AA876F" w14:textId="77777777" w:rsidR="008422C5" w:rsidRPr="008422C5" w:rsidRDefault="008422C5" w:rsidP="008422C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2C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A1A5927" w14:textId="77777777" w:rsidR="00381C30" w:rsidRPr="00011199" w:rsidRDefault="008422C5" w:rsidP="008422C5">
      <w:pPr>
        <w:ind w:firstLine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81C30" w:rsidRPr="00011199">
        <w:br w:type="page"/>
      </w:r>
    </w:p>
    <w:p w14:paraId="5FDB3756" w14:textId="77777777" w:rsidR="00BF7F59" w:rsidRPr="00011199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011199">
        <w:t xml:space="preserve"> </w:t>
      </w:r>
      <w:r>
        <w:t>результатов</w:t>
      </w:r>
      <w:r w:rsidRPr="00011199">
        <w:t>:</w:t>
      </w:r>
    </w:p>
    <w:p w14:paraId="77E6B5FB" w14:textId="77777777" w:rsidR="00BF7F59" w:rsidRPr="00011199" w:rsidRDefault="00997A8E" w:rsidP="00BF7F59">
      <w:pPr>
        <w:pStyle w:val="a9"/>
        <w:rPr>
          <w:rFonts w:cs="Times New Roman"/>
          <w:b w:val="0"/>
          <w:szCs w:val="28"/>
          <w:lang w:val="en-US"/>
        </w:rPr>
      </w:pPr>
      <w:r w:rsidRPr="00997A8E">
        <w:rPr>
          <w:rFonts w:cs="Times New Roman"/>
          <w:b w:val="0"/>
          <w:noProof/>
          <w:szCs w:val="28"/>
          <w:lang w:val="en-US"/>
        </w:rPr>
        <w:drawing>
          <wp:inline distT="0" distB="0" distL="0" distR="0" wp14:anchorId="3EA5F884" wp14:editId="003BB321">
            <wp:extent cx="3515216" cy="1228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52EB" w14:textId="77777777"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14:paraId="00DA0194" w14:textId="77777777" w:rsidR="00BF7F59" w:rsidRDefault="00BF7F59" w:rsidP="00BF7F59">
      <w:pPr>
        <w:pStyle w:val="a9"/>
      </w:pPr>
      <w:r>
        <w:t>Анализ результатов:</w:t>
      </w:r>
    </w:p>
    <w:p w14:paraId="467B3613" w14:textId="77777777" w:rsidR="00894DE8" w:rsidRPr="00D91B3B" w:rsidRDefault="008323FE" w:rsidP="00D2158F">
      <w:r>
        <w:t>Прог</w:t>
      </w:r>
      <w:r w:rsidR="005E7469">
        <w:t>рамма работает правильно</w:t>
      </w:r>
      <w:r w:rsidR="00A72E35">
        <w:t>.</w:t>
      </w:r>
    </w:p>
    <w:sectPr w:rsidR="00894DE8" w:rsidRPr="00D91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307C" w14:textId="77777777" w:rsidR="006D7890" w:rsidRDefault="006D7890" w:rsidP="0045190B">
      <w:pPr>
        <w:spacing w:after="0" w:line="240" w:lineRule="auto"/>
      </w:pPr>
      <w:r>
        <w:separator/>
      </w:r>
    </w:p>
  </w:endnote>
  <w:endnote w:type="continuationSeparator" w:id="0">
    <w:p w14:paraId="16D83788" w14:textId="77777777" w:rsidR="006D7890" w:rsidRDefault="006D7890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4221" w14:textId="77777777" w:rsidR="006D7890" w:rsidRDefault="006D7890" w:rsidP="0045190B">
      <w:pPr>
        <w:spacing w:after="0" w:line="240" w:lineRule="auto"/>
      </w:pPr>
      <w:r>
        <w:separator/>
      </w:r>
    </w:p>
  </w:footnote>
  <w:footnote w:type="continuationSeparator" w:id="0">
    <w:p w14:paraId="57EB7E98" w14:textId="77777777" w:rsidR="006D7890" w:rsidRDefault="006D7890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8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8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9F0CC9"/>
    <w:multiLevelType w:val="hybridMultilevel"/>
    <w:tmpl w:val="798ED9EE"/>
    <w:lvl w:ilvl="0" w:tplc="5C94276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5872AF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424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7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2"/>
  </w:num>
  <w:num w:numId="8">
    <w:abstractNumId w:val="7"/>
  </w:num>
  <w:num w:numId="9">
    <w:abstractNumId w:val="26"/>
  </w:num>
  <w:num w:numId="10">
    <w:abstractNumId w:val="9"/>
  </w:num>
  <w:num w:numId="11">
    <w:abstractNumId w:val="22"/>
  </w:num>
  <w:num w:numId="12">
    <w:abstractNumId w:val="5"/>
  </w:num>
  <w:num w:numId="13">
    <w:abstractNumId w:val="15"/>
  </w:num>
  <w:num w:numId="14">
    <w:abstractNumId w:val="1"/>
  </w:num>
  <w:num w:numId="15">
    <w:abstractNumId w:val="19"/>
  </w:num>
  <w:num w:numId="16">
    <w:abstractNumId w:val="10"/>
  </w:num>
  <w:num w:numId="17">
    <w:abstractNumId w:val="3"/>
  </w:num>
  <w:num w:numId="18">
    <w:abstractNumId w:val="25"/>
  </w:num>
  <w:num w:numId="19">
    <w:abstractNumId w:val="13"/>
  </w:num>
  <w:num w:numId="20">
    <w:abstractNumId w:val="17"/>
  </w:num>
  <w:num w:numId="21">
    <w:abstractNumId w:val="27"/>
  </w:num>
  <w:num w:numId="22">
    <w:abstractNumId w:val="16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3"/>
  </w:num>
  <w:num w:numId="25">
    <w:abstractNumId w:val="21"/>
  </w:num>
  <w:num w:numId="26">
    <w:abstractNumId w:val="6"/>
  </w:num>
  <w:num w:numId="27">
    <w:abstractNumId w:val="0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D5"/>
    <w:rsid w:val="00011199"/>
    <w:rsid w:val="00013D9A"/>
    <w:rsid w:val="0002496B"/>
    <w:rsid w:val="000260FA"/>
    <w:rsid w:val="00072F42"/>
    <w:rsid w:val="000C5714"/>
    <w:rsid w:val="000D6F0F"/>
    <w:rsid w:val="0010082F"/>
    <w:rsid w:val="00112032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3475C1"/>
    <w:rsid w:val="00350849"/>
    <w:rsid w:val="003667AE"/>
    <w:rsid w:val="003739C0"/>
    <w:rsid w:val="00377FA6"/>
    <w:rsid w:val="00381C30"/>
    <w:rsid w:val="00385DE7"/>
    <w:rsid w:val="003C0A6E"/>
    <w:rsid w:val="003D05EA"/>
    <w:rsid w:val="003D060D"/>
    <w:rsid w:val="003D688A"/>
    <w:rsid w:val="003E0487"/>
    <w:rsid w:val="00400DB9"/>
    <w:rsid w:val="0045190B"/>
    <w:rsid w:val="004664DB"/>
    <w:rsid w:val="00487E0D"/>
    <w:rsid w:val="004A1CB5"/>
    <w:rsid w:val="004E1754"/>
    <w:rsid w:val="00505DE5"/>
    <w:rsid w:val="005415C7"/>
    <w:rsid w:val="0058402D"/>
    <w:rsid w:val="00592279"/>
    <w:rsid w:val="005C74BF"/>
    <w:rsid w:val="005E7469"/>
    <w:rsid w:val="005F7AC9"/>
    <w:rsid w:val="006140CC"/>
    <w:rsid w:val="00640CFC"/>
    <w:rsid w:val="00661A35"/>
    <w:rsid w:val="006B42DF"/>
    <w:rsid w:val="006C3AE7"/>
    <w:rsid w:val="006D7890"/>
    <w:rsid w:val="006E38E3"/>
    <w:rsid w:val="006F2568"/>
    <w:rsid w:val="00707647"/>
    <w:rsid w:val="0077089F"/>
    <w:rsid w:val="00770DFC"/>
    <w:rsid w:val="00786DB2"/>
    <w:rsid w:val="00794290"/>
    <w:rsid w:val="007A5075"/>
    <w:rsid w:val="007C5367"/>
    <w:rsid w:val="007E299A"/>
    <w:rsid w:val="007E3582"/>
    <w:rsid w:val="007F754D"/>
    <w:rsid w:val="00823671"/>
    <w:rsid w:val="00830E0F"/>
    <w:rsid w:val="008323FE"/>
    <w:rsid w:val="008422C5"/>
    <w:rsid w:val="008744AD"/>
    <w:rsid w:val="00893C33"/>
    <w:rsid w:val="00894DE8"/>
    <w:rsid w:val="0089536E"/>
    <w:rsid w:val="008C398E"/>
    <w:rsid w:val="008F474C"/>
    <w:rsid w:val="00935512"/>
    <w:rsid w:val="00936036"/>
    <w:rsid w:val="0093777E"/>
    <w:rsid w:val="009531F0"/>
    <w:rsid w:val="00961703"/>
    <w:rsid w:val="00972BD2"/>
    <w:rsid w:val="00973BB8"/>
    <w:rsid w:val="00974E91"/>
    <w:rsid w:val="00976040"/>
    <w:rsid w:val="00997A8E"/>
    <w:rsid w:val="009B0C3B"/>
    <w:rsid w:val="009F1B8F"/>
    <w:rsid w:val="009F3BF6"/>
    <w:rsid w:val="009F68D2"/>
    <w:rsid w:val="00A0647C"/>
    <w:rsid w:val="00A72E35"/>
    <w:rsid w:val="00AE3378"/>
    <w:rsid w:val="00B34DAC"/>
    <w:rsid w:val="00B476F7"/>
    <w:rsid w:val="00B85836"/>
    <w:rsid w:val="00BC1AC5"/>
    <w:rsid w:val="00BF7F59"/>
    <w:rsid w:val="00C00EFA"/>
    <w:rsid w:val="00C660E6"/>
    <w:rsid w:val="00C70972"/>
    <w:rsid w:val="00C74D6F"/>
    <w:rsid w:val="00C91419"/>
    <w:rsid w:val="00C965D2"/>
    <w:rsid w:val="00C971DC"/>
    <w:rsid w:val="00D01A57"/>
    <w:rsid w:val="00D137CA"/>
    <w:rsid w:val="00D2158F"/>
    <w:rsid w:val="00D45B1E"/>
    <w:rsid w:val="00D47450"/>
    <w:rsid w:val="00D5624A"/>
    <w:rsid w:val="00D91B3B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1786"/>
  <w15:chartTrackingRefBased/>
  <w15:docId w15:val="{43BD2BD6-A0D3-4787-805C-A1B69C43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  <w:style w:type="character" w:styleId="HTML">
    <w:name w:val="HTML Code"/>
    <w:basedOn w:val="a0"/>
    <w:uiPriority w:val="99"/>
    <w:semiHidden/>
    <w:unhideWhenUsed/>
    <w:rsid w:val="00D45B1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8422C5"/>
  </w:style>
  <w:style w:type="character" w:customStyle="1" w:styleId="mjxassistivemathml">
    <w:name w:val="mjx_assistive_mathml"/>
    <w:basedOn w:val="a0"/>
    <w:rsid w:val="008422C5"/>
  </w:style>
  <w:style w:type="character" w:customStyle="1" w:styleId="mo">
    <w:name w:val="mo"/>
    <w:basedOn w:val="a0"/>
    <w:rsid w:val="008422C5"/>
  </w:style>
  <w:style w:type="character" w:customStyle="1" w:styleId="mn">
    <w:name w:val="mn"/>
    <w:basedOn w:val="a0"/>
    <w:rsid w:val="0084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Ибрагимов Карим Магамедович</cp:lastModifiedBy>
  <cp:revision>10</cp:revision>
  <dcterms:created xsi:type="dcterms:W3CDTF">2021-10-25T09:59:00Z</dcterms:created>
  <dcterms:modified xsi:type="dcterms:W3CDTF">2022-03-23T11:25:00Z</dcterms:modified>
</cp:coreProperties>
</file>