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0D011C" w:rsidRDefault="000D011C" w:rsidP="000D011C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0D011C" w:rsidRDefault="000D011C" w:rsidP="000D011C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«</w:t>
      </w:r>
      <w:r w:rsidR="00C44DB4" w:rsidRPr="00C44D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Ханойская башня</w:t>
      </w:r>
      <w:r>
        <w:t>»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0D011C" w:rsidRPr="007E1AFA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0D011C" w:rsidRDefault="000D011C" w:rsidP="000D011C">
      <w:pPr>
        <w:spacing w:after="60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 Никита Андреевич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0D011C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0D011C" w:rsidRPr="00744648" w:rsidRDefault="000D011C" w:rsidP="000D011C">
      <w:pPr>
        <w:spacing w:after="288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2024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D011C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Задача:</w:t>
      </w:r>
    </w:p>
    <w:p w:rsidR="000D011C" w:rsidRDefault="000D011C" w:rsidP="00B452E6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Есть три стержня. Количество колец на первом из них задаёт пользователь. Программа должна переместить все кольца на последний стержень. За раз можно перенести только одно кольцо, при этом кольцо </w:t>
      </w:r>
      <w:r w:rsidR="000E0F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большего размера нельзя положить на кольцо меньшего размера. Программа обязательно должна работать рекурсивно.</w:t>
      </w:r>
    </w:p>
    <w:p w:rsidR="000E0F4C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Анализ:</w:t>
      </w:r>
    </w:p>
    <w:p w:rsidR="000E0F4C" w:rsidRDefault="000E0F4C" w:rsidP="00B452E6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теле рекурсивной функции надо создать условие окончания создания ветви рекурсии, а именно такое, что ветвь будет строиться, пока количество колец на данном уровне, поступающее в тело функции не будет равно нулю. </w:t>
      </w:r>
      <w:r w:rsidR="00406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будет показывать свои действия, выводя номера башен, откуда берёт и куда кладёт.</w:t>
      </w:r>
    </w:p>
    <w:p w:rsidR="004062A9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:rsidR="004062A9" w:rsidRPr="006854F2" w:rsidRDefault="004062A9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5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Опишем функцию </w:t>
      </w:r>
      <w:r w:rsidRPr="006854F2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hanoi</w:t>
      </w:r>
      <w:r w:rsidRPr="00685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 неё будут целочисленные параметры:</w:t>
      </w:r>
    </w:p>
    <w:p w:rsidR="004062A9" w:rsidRPr="00CB4AD8" w:rsidRDefault="008C6DAF" w:rsidP="00CB4AD8">
      <w:pPr>
        <w:pStyle w:val="a3"/>
        <w:numPr>
          <w:ilvl w:val="0"/>
          <w:numId w:val="10"/>
        </w:numPr>
        <w:spacing w:after="0" w:line="360" w:lineRule="auto"/>
        <w:ind w:left="641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4AD8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  <w:t>rings</w:t>
      </w:r>
      <w:r w:rsidR="004062A9" w:rsidRPr="00CB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колец;</w:t>
      </w:r>
    </w:p>
    <w:p w:rsidR="004062A9" w:rsidRPr="00CB4AD8" w:rsidRDefault="008C6DAF" w:rsidP="00CB4AD8">
      <w:pPr>
        <w:pStyle w:val="a3"/>
        <w:numPr>
          <w:ilvl w:val="0"/>
          <w:numId w:val="10"/>
        </w:numPr>
        <w:spacing w:after="0" w:line="360" w:lineRule="auto"/>
        <w:ind w:left="641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4AD8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start</w:t>
      </w:r>
      <w:r w:rsidRPr="00CB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CB4AD8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reserve</w:t>
      </w:r>
      <w:r w:rsidRPr="00CB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CB4AD8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end</w:t>
      </w:r>
      <w:r w:rsidRPr="00CB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переменные, содержащие и передающие номера стержней.</w:t>
      </w:r>
    </w:p>
    <w:p w:rsidR="00F2326D" w:rsidRDefault="00F2326D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5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Внутри тела функции создаём условие выхода из рекурсии: </w:t>
      </w:r>
      <w:r w:rsidRPr="00B452E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  <w:t>rings &gt; 0</w:t>
      </w:r>
      <w:r w:rsidRPr="00685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F232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сновная идея решения состоит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перемене мест значений, передаваемых в соответствующие</w:t>
      </w:r>
      <w:r w:rsidR="008200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счёту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параметры функции</w:t>
      </w:r>
      <w:r w:rsidR="008200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Внутри функции сделаем два ветвления рекурсии. </w:t>
      </w:r>
      <w:r w:rsidR="00F33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Вызовы нужны</w:t>
      </w:r>
      <w:r w:rsidR="008200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правильно опередить, куда следует переместить кольцо в зависимости от чётности или нечётности колец на данном этапе рекурсии.</w:t>
      </w:r>
      <w:r w:rsidR="008919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3240" w:rsidRDefault="0024154E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Моделирование</w:t>
      </w:r>
      <w:r w:rsidR="00301997"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061B7F" w:rsidRDefault="00061B7F" w:rsidP="002A5E5E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0900" cy="4737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4F2" w:rsidRDefault="006854F2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854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Визуализация работы рекурсии:</w:t>
      </w:r>
    </w:p>
    <w:p w:rsidR="00D578F0" w:rsidRDefault="00D578F0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Рассмотрим, как поведёт себя рекурсия при вводе трёх колец.</w:t>
      </w:r>
    </w:p>
    <w:p w:rsidR="00D578F0" w:rsidRDefault="00DF7D80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0900" cy="2876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9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163A47" w:rsidRDefault="00163A4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Работа по алгоритму:</w:t>
      </w:r>
    </w:p>
    <w:p w:rsidR="00163A47" w:rsidRPr="0064169B" w:rsidRDefault="00163A47" w:rsidP="00163A4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4169B">
        <w:rPr>
          <w:rFonts w:ascii="Times New Roman" w:hAnsi="Times New Roman" w:cs="Times New Roman"/>
          <w:b/>
          <w:sz w:val="32"/>
          <w:szCs w:val="32"/>
        </w:rPr>
        <w:t xml:space="preserve">Вызов функции  - </w:t>
      </w:r>
      <w:r w:rsidRPr="0064169B">
        <w:rPr>
          <w:rFonts w:ascii="Times New Roman" w:hAnsi="Times New Roman" w:cs="Times New Roman"/>
          <w:b/>
          <w:color w:val="000000"/>
          <w:sz w:val="32"/>
          <w:szCs w:val="32"/>
        </w:rPr>
        <w:t>H (3, 1, 3)</w:t>
      </w:r>
      <w:r w:rsidRPr="0064169B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:rsidR="00163A47" w:rsidRPr="008E14C0" w:rsidRDefault="00163A47" w:rsidP="00163A47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Вызов функции по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E14C0">
        <w:rPr>
          <w:rFonts w:ascii="Times New Roman" w:hAnsi="Times New Roman" w:cs="Times New Roman"/>
          <w:color w:val="000000"/>
          <w:sz w:val="28"/>
          <w:szCs w:val="28"/>
        </w:rPr>
        <w:t>-1 - 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(2</w:t>
      </w:r>
      <w:r w:rsidRPr="008E14C0">
        <w:rPr>
          <w:rFonts w:ascii="Times New Roman" w:hAnsi="Times New Roman" w:cs="Times New Roman"/>
          <w:color w:val="000000"/>
          <w:sz w:val="28"/>
          <w:szCs w:val="28"/>
        </w:rPr>
        <w:t>, 1, 3)</w:t>
      </w:r>
      <w:r w:rsidRPr="003D727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3D727C">
        <w:rPr>
          <w:rFonts w:ascii="Times New Roman" w:hAnsi="Times New Roman" w:cs="Times New Roman"/>
          <w:color w:val="000000"/>
          <w:sz w:val="28"/>
          <w:szCs w:val="28"/>
        </w:rPr>
        <w:t xml:space="preserve"> = 2</w:t>
      </w:r>
      <w:r w:rsidRPr="008E14C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63A47" w:rsidRPr="003D727C" w:rsidRDefault="00163A47" w:rsidP="00163A4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по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E14C0">
        <w:rPr>
          <w:rFonts w:ascii="Times New Roman" w:hAnsi="Times New Roman" w:cs="Times New Roman"/>
          <w:color w:val="000000"/>
          <w:sz w:val="28"/>
          <w:szCs w:val="28"/>
        </w:rPr>
        <w:t>-1 - 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(1</w:t>
      </w:r>
      <w:r w:rsidRPr="008E14C0">
        <w:rPr>
          <w:rFonts w:ascii="Times New Roman" w:hAnsi="Times New Roman" w:cs="Times New Roman"/>
          <w:color w:val="000000"/>
          <w:sz w:val="28"/>
          <w:szCs w:val="28"/>
        </w:rPr>
        <w:t>,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D727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E14C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D72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3D727C">
        <w:rPr>
          <w:rFonts w:ascii="Times New Roman" w:hAnsi="Times New Roman" w:cs="Times New Roman"/>
          <w:color w:val="000000"/>
          <w:sz w:val="28"/>
          <w:szCs w:val="28"/>
        </w:rPr>
        <w:t xml:space="preserve"> = 3</w:t>
      </w:r>
      <w:r w:rsidRPr="008E14C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63A47" w:rsidRDefault="00163A47" w:rsidP="00163A4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36850" cy="990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47" w:rsidRDefault="001E0946" w:rsidP="00163A4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14650" cy="10985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47" w:rsidRPr="007374AB" w:rsidRDefault="00163A47" w:rsidP="00163A4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</w:t>
      </w:r>
      <w:r>
        <w:rPr>
          <w:rFonts w:ascii="Times New Roman" w:hAnsi="Times New Roman" w:cs="Times New Roman"/>
          <w:sz w:val="28"/>
          <w:szCs w:val="28"/>
          <w:lang w:val="en-US"/>
        </w:rPr>
        <w:t>&gt; 3.</w:t>
      </w:r>
    </w:p>
    <w:p w:rsidR="00163A47" w:rsidRDefault="00163A47" w:rsidP="00163A47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=&gt; 2;</w:t>
      </w:r>
    </w:p>
    <w:p w:rsidR="00163A47" w:rsidRDefault="001E0946" w:rsidP="00163A4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8850" cy="11684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47" w:rsidRPr="003D727C" w:rsidRDefault="00163A47" w:rsidP="00163A47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по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E14C0">
        <w:rPr>
          <w:rFonts w:ascii="Times New Roman" w:hAnsi="Times New Roman" w:cs="Times New Roman"/>
          <w:color w:val="000000"/>
          <w:sz w:val="28"/>
          <w:szCs w:val="28"/>
        </w:rPr>
        <w:t>-1 - 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D727C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D727C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D727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E14C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D72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3D727C">
        <w:rPr>
          <w:rFonts w:ascii="Times New Roman" w:hAnsi="Times New Roman" w:cs="Times New Roman"/>
          <w:color w:val="000000"/>
          <w:sz w:val="28"/>
          <w:szCs w:val="28"/>
        </w:rPr>
        <w:t xml:space="preserve"> = 2</w:t>
      </w:r>
      <w:r w:rsidRPr="008E14C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63A47" w:rsidRPr="003D727C" w:rsidRDefault="00163A47" w:rsidP="00163A4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=&gt;1;</w:t>
      </w:r>
    </w:p>
    <w:p w:rsidR="00163A47" w:rsidRDefault="001E0946" w:rsidP="00163A4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2650" cy="8953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47" w:rsidRPr="0064169B" w:rsidRDefault="00163A47" w:rsidP="00163A4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64169B">
        <w:rPr>
          <w:rFonts w:ascii="Times New Roman" w:hAnsi="Times New Roman" w:cs="Times New Roman"/>
          <w:b/>
          <w:sz w:val="28"/>
          <w:szCs w:val="28"/>
          <w:lang w:val="en-US"/>
        </w:rPr>
        <w:t>1 =&gt; 3.</w:t>
      </w:r>
    </w:p>
    <w:p w:rsidR="00163A47" w:rsidRDefault="001E0946" w:rsidP="00163A4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2900" cy="781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47" w:rsidRPr="0064169B" w:rsidRDefault="00163A47" w:rsidP="00163A4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4169B">
        <w:rPr>
          <w:rFonts w:ascii="Times New Roman" w:hAnsi="Times New Roman" w:cs="Times New Roman"/>
          <w:b/>
          <w:sz w:val="32"/>
          <w:szCs w:val="32"/>
        </w:rPr>
        <w:t xml:space="preserve">Вызов по </w:t>
      </w:r>
      <w:r w:rsidRPr="0064169B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n</w:t>
      </w:r>
      <w:r w:rsidRPr="0064169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-1 - H (1, 2, 1) </w:t>
      </w:r>
      <w:r w:rsidRPr="0064169B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t</w:t>
      </w:r>
      <w:r w:rsidRPr="0064169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 3:</w:t>
      </w:r>
    </w:p>
    <w:p w:rsidR="00163A47" w:rsidRPr="0064169B" w:rsidRDefault="00163A47" w:rsidP="00163A47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по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E14C0">
        <w:rPr>
          <w:rFonts w:ascii="Times New Roman" w:hAnsi="Times New Roman" w:cs="Times New Roman"/>
          <w:color w:val="000000"/>
          <w:sz w:val="28"/>
          <w:szCs w:val="28"/>
        </w:rPr>
        <w:t>-1 - 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D727C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, 2, 3</w:t>
      </w:r>
      <w:r w:rsidRPr="008E14C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D72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3D727C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8E14C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63A47" w:rsidRPr="0064169B" w:rsidRDefault="00163A47" w:rsidP="00163A4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69B">
        <w:rPr>
          <w:rFonts w:ascii="Times New Roman" w:hAnsi="Times New Roman" w:cs="Times New Roman"/>
          <w:sz w:val="28"/>
          <w:szCs w:val="28"/>
        </w:rPr>
        <w:t>2 =</w:t>
      </w:r>
      <w:r w:rsidRPr="0064169B">
        <w:rPr>
          <w:rFonts w:ascii="Times New Roman" w:hAnsi="Times New Roman" w:cs="Times New Roman"/>
          <w:sz w:val="28"/>
          <w:szCs w:val="28"/>
          <w:lang w:val="en-US"/>
        </w:rPr>
        <w:t>&gt; 1;</w:t>
      </w:r>
    </w:p>
    <w:p w:rsidR="00163A47" w:rsidRDefault="001E0946" w:rsidP="00163A4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13050" cy="9334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47" w:rsidRDefault="00163A47" w:rsidP="00163A47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69B">
        <w:rPr>
          <w:rFonts w:ascii="Times New Roman" w:hAnsi="Times New Roman" w:cs="Times New Roman"/>
          <w:sz w:val="28"/>
          <w:szCs w:val="28"/>
        </w:rPr>
        <w:t>2 =</w:t>
      </w:r>
      <w:r>
        <w:rPr>
          <w:rFonts w:ascii="Times New Roman" w:hAnsi="Times New Roman" w:cs="Times New Roman"/>
          <w:sz w:val="28"/>
          <w:szCs w:val="28"/>
          <w:lang w:val="en-US"/>
        </w:rPr>
        <w:t>&gt; 3</w:t>
      </w:r>
      <w:r w:rsidRPr="006416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3A47" w:rsidRDefault="001E0946" w:rsidP="00163A4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13150" cy="9779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47" w:rsidRPr="0064169B" w:rsidRDefault="00163A47" w:rsidP="00163A47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по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E14C0">
        <w:rPr>
          <w:rFonts w:ascii="Times New Roman" w:hAnsi="Times New Roman" w:cs="Times New Roman"/>
          <w:color w:val="000000"/>
          <w:sz w:val="28"/>
          <w:szCs w:val="28"/>
        </w:rPr>
        <w:t>-1 - 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D727C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, 1, 2</w:t>
      </w:r>
      <w:r w:rsidRPr="008E14C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D72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3D727C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Pr="008E14C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63A47" w:rsidRPr="0064169B" w:rsidRDefault="00163A47" w:rsidP="00163A4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69B">
        <w:rPr>
          <w:rFonts w:ascii="Times New Roman" w:hAnsi="Times New Roman" w:cs="Times New Roman"/>
          <w:sz w:val="28"/>
          <w:szCs w:val="28"/>
        </w:rPr>
        <w:t>1 =</w:t>
      </w:r>
      <w:r w:rsidRPr="0064169B">
        <w:rPr>
          <w:rFonts w:ascii="Times New Roman" w:hAnsi="Times New Roman" w:cs="Times New Roman"/>
          <w:sz w:val="28"/>
          <w:szCs w:val="28"/>
          <w:lang w:val="en-US"/>
        </w:rPr>
        <w:t>&gt; 3;</w:t>
      </w:r>
    </w:p>
    <w:p w:rsidR="00163A47" w:rsidRPr="001E0946" w:rsidRDefault="001E0946" w:rsidP="001E09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28950" cy="806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A6384" w:rsidRPr="005A6384" w:rsidRDefault="005A6384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работы программы:</w:t>
      </w:r>
    </w:p>
    <w:p w:rsidR="00F34CFC" w:rsidRDefault="005A6384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0C109C" wp14:editId="23E5EB6B">
            <wp:extent cx="3686175" cy="587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C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4CFC" w:rsidRPr="00F34CFC" w:rsidRDefault="00624325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F34C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F34C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F34CFC" w:rsidRDefault="00F34CFC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</w:pPr>
      <w:r w:rsidRPr="00F34CFC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visualization_of_recursion_for_hanoi_tower.cpp</w:t>
      </w:r>
      <w:r w:rsidR="004E0193">
        <w:rPr>
          <w:noProof/>
          <w:lang w:eastAsia="ru-RU"/>
        </w:rPr>
        <mc:AlternateContent>
          <mc:Choice Requires="wps">
            <w:drawing>
              <wp:inline distT="0" distB="0" distL="0" distR="0" wp14:anchorId="65BA38B2" wp14:editId="341DF249">
                <wp:extent cx="5054600" cy="6299200"/>
                <wp:effectExtent l="0" t="0" r="0" b="6350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6299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void hanoi (int rings, int start, int end, int reserve, int&amp; first, int&amp; second, int&amp; third)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if (rings &gt; 0)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hanoi (rings - 1, start, reserve, end, first, second, third);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cout &lt;&lt; start &lt;&lt; " =&gt; " &lt;&lt; end &lt;&lt; endl;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switch (start)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    case 1: -- first; break;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    case 2: -- second; break;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    case 3: -- third;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switch (end)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    case 1: ++ first; break;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    case 2: ++ second; break;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    case 3: ++ third;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cout &lt;&lt; "First: " &lt;&lt; first &lt;&lt; ". Second: " &lt;&lt; second &lt;&lt; ". Third: " &lt;&lt; third &lt;&lt; "\n\n";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hanoi(rings - 1, reserve, end, start, first, second, third);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int main ()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int rings;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cout &lt;&lt; "Amount of rings: ";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cin &gt;&gt; rings;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int first = rings, second = 0, third = 0;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cout &lt;&lt; "First: " &lt;&lt; first &lt;&lt; ". Second: " &lt;&lt; second &lt;&lt; ". Third: " &lt;&lt; third &lt;&lt; "\n\n";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hanoi (rings, 1, 3, 2, first, second, third);</w:t>
                            </w:r>
                          </w:p>
                          <w:p w:rsidR="004E0193" w:rsidRDefault="004E0193" w:rsidP="004E0193">
                            <w:pPr>
                              <w:spacing w:after="0" w:line="240" w:lineRule="auto"/>
                              <w:contextualSpacing/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return 0;</w:t>
                            </w:r>
                          </w:p>
                          <w:p w:rsidR="004E0193" w:rsidRDefault="004E0193" w:rsidP="004E0193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BA38B2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width:398pt;height:4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" fillcolor="#dbdbdb [1302]" stroked="f" strokeweight=".5pt">
                <v:textbox>
                  <w:txbxContent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>#include &lt;iostream&gt;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>using namespace std;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>void hanoi (int rings, int start, int end, int reserve, int&amp; first, int&amp; second, int&amp; third)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>{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if (rings &gt; 0)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{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hanoi (rings - 1, start, reserve, end, first, second, third);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cout &lt;&lt; start &lt;&lt; " =&gt; " &lt;&lt; end &lt;&lt; endl;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switch (start)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{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    case 1: -- first; break;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    case 2: -- second; break;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    case 3: -- third;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}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switch (end)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{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    case 1: ++ first; break;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    case 2: ++ second; break;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    case 3: ++ third;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}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cout &lt;&lt; "First: " &lt;&lt; first &lt;&lt; ". Second: " &lt;&lt; second &lt;&lt; ". Third: " &lt;&lt; third &lt;&lt; "\n\n";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hanoi(rings - 1, reserve, end, start, first, second, third);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}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>}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>int main ()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>{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int rings;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cout &lt;&lt; "Amount of rings: ";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cin &gt;&gt; rings;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int first = rings, second = 0, third = 0;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cout &lt;&lt; "First: " &lt;&lt; first &lt;&lt; ". Second: " &lt;&lt; second &lt;&lt; ". Third: " &lt;&lt; third &lt;&lt; "\n\n";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hanoi (rings, 1, 3, 2, first, second, third);</w:t>
                      </w:r>
                    </w:p>
                    <w:p w:rsidR="004E0193" w:rsidRDefault="004E0193" w:rsidP="004E0193">
                      <w:pPr>
                        <w:spacing w:after="0" w:line="240" w:lineRule="auto"/>
                        <w:contextualSpacing/>
                      </w:pPr>
                      <w:r w:rsidRPr="00F34CFC">
                        <w:rPr>
                          <w:lang w:val="en-US"/>
                        </w:rPr>
                        <w:t xml:space="preserve">    </w:t>
                      </w:r>
                      <w:r>
                        <w:t>return 0;</w:t>
                      </w:r>
                    </w:p>
                    <w:p w:rsidR="004E0193" w:rsidRDefault="004E0193" w:rsidP="004E0193">
                      <w:pPr>
                        <w:spacing w:after="0" w:line="240" w:lineRule="auto"/>
                        <w:contextualSpacing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24FC" w:rsidRPr="004E0193" w:rsidRDefault="00F05958" w:rsidP="004E0193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F05958">
        <w:rPr>
          <w:rFonts w:ascii="Times New Roman" w:hAnsi="Times New Roman" w:cs="Times New Roman"/>
          <w:b/>
          <w:sz w:val="28"/>
          <w:szCs w:val="28"/>
        </w:rPr>
        <w:t>:</w:t>
      </w:r>
      <w:r w:rsidRPr="00F05958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0D011C" w:rsidRPr="007158F3">
          <w:rPr>
            <w:rStyle w:val="a4"/>
            <w:rFonts w:ascii="Times New Roman" w:hAnsi="Times New Roman" w:cs="Times New Roman"/>
            <w:sz w:val="28"/>
            <w:szCs w:val="28"/>
          </w:rPr>
          <w:t>https://github.com/Exateym/Study</w:t>
        </w:r>
      </w:hyperlink>
    </w:p>
    <w:sectPr w:rsidR="002F24FC" w:rsidRPr="004E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781"/>
    <w:multiLevelType w:val="hybridMultilevel"/>
    <w:tmpl w:val="ECC0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B2C"/>
    <w:multiLevelType w:val="hybridMultilevel"/>
    <w:tmpl w:val="8AA2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21C"/>
    <w:multiLevelType w:val="hybridMultilevel"/>
    <w:tmpl w:val="E8CC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1A87"/>
    <w:multiLevelType w:val="hybridMultilevel"/>
    <w:tmpl w:val="BF0A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422F6"/>
    <w:multiLevelType w:val="hybridMultilevel"/>
    <w:tmpl w:val="B9384528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903D1"/>
    <w:multiLevelType w:val="hybridMultilevel"/>
    <w:tmpl w:val="1F9895E6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47BC1"/>
    <w:multiLevelType w:val="hybridMultilevel"/>
    <w:tmpl w:val="BCDCB6AC"/>
    <w:lvl w:ilvl="0" w:tplc="8780A9FC">
      <w:start w:val="1"/>
      <w:numFmt w:val="decimal"/>
      <w:lvlText w:val="%1)"/>
      <w:lvlJc w:val="left"/>
      <w:pPr>
        <w:ind w:left="214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86B2C5E"/>
    <w:multiLevelType w:val="hybridMultilevel"/>
    <w:tmpl w:val="47D633D8"/>
    <w:lvl w:ilvl="0" w:tplc="306C11E8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B5F6CD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372D3"/>
    <w:multiLevelType w:val="hybridMultilevel"/>
    <w:tmpl w:val="26C0F4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0" w15:restartNumberingAfterBreak="0">
    <w:nsid w:val="537F011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4096C"/>
    <w:multiLevelType w:val="hybridMultilevel"/>
    <w:tmpl w:val="50DE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04010"/>
    <w:multiLevelType w:val="hybridMultilevel"/>
    <w:tmpl w:val="4898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1"/>
  </w:num>
  <w:num w:numId="5">
    <w:abstractNumId w:val="12"/>
  </w:num>
  <w:num w:numId="6">
    <w:abstractNumId w:val="4"/>
  </w:num>
  <w:num w:numId="7">
    <w:abstractNumId w:val="8"/>
  </w:num>
  <w:num w:numId="8">
    <w:abstractNumId w:val="10"/>
  </w:num>
  <w:num w:numId="9">
    <w:abstractNumId w:val="5"/>
  </w:num>
  <w:num w:numId="10">
    <w:abstractNumId w:val="2"/>
  </w:num>
  <w:num w:numId="11">
    <w:abstractNumId w:val="7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78"/>
    <w:rsid w:val="00061B7F"/>
    <w:rsid w:val="000D011C"/>
    <w:rsid w:val="000E0F4C"/>
    <w:rsid w:val="00163A47"/>
    <w:rsid w:val="001E0946"/>
    <w:rsid w:val="0024154E"/>
    <w:rsid w:val="002A5E5E"/>
    <w:rsid w:val="00301997"/>
    <w:rsid w:val="004062A9"/>
    <w:rsid w:val="004E0193"/>
    <w:rsid w:val="005A6384"/>
    <w:rsid w:val="00624325"/>
    <w:rsid w:val="006854F2"/>
    <w:rsid w:val="00782D82"/>
    <w:rsid w:val="007B2AAD"/>
    <w:rsid w:val="007D1AF0"/>
    <w:rsid w:val="0080488A"/>
    <w:rsid w:val="00820078"/>
    <w:rsid w:val="008200CC"/>
    <w:rsid w:val="008919A1"/>
    <w:rsid w:val="008C6DAF"/>
    <w:rsid w:val="009373B9"/>
    <w:rsid w:val="00B452E6"/>
    <w:rsid w:val="00C44DB4"/>
    <w:rsid w:val="00CB4AD8"/>
    <w:rsid w:val="00D578F0"/>
    <w:rsid w:val="00DF7D80"/>
    <w:rsid w:val="00F05958"/>
    <w:rsid w:val="00F2326D"/>
    <w:rsid w:val="00F33240"/>
    <w:rsid w:val="00F34CFC"/>
    <w:rsid w:val="00F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2803"/>
  <w15:chartTrackingRefBased/>
  <w15:docId w15:val="{44DB23DF-FD43-4796-973E-4711D46F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Exateym/Stud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22</cp:revision>
  <dcterms:created xsi:type="dcterms:W3CDTF">2024-02-15T09:24:00Z</dcterms:created>
  <dcterms:modified xsi:type="dcterms:W3CDTF">2024-02-28T20:14:00Z</dcterms:modified>
</cp:coreProperties>
</file>