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F244FC" w14:textId="77777777" w:rsidR="006965FF" w:rsidRDefault="006965FF" w:rsidP="006965FF">
      <w:pPr>
        <w:ind w:right="3820"/>
        <w:jc w:val="center"/>
        <w:rPr>
          <w:rFonts w:ascii="Arial" w:eastAsia="Arial" w:hAnsi="Arial"/>
          <w:b/>
          <w:sz w:val="17"/>
        </w:rPr>
      </w:pPr>
      <w:bookmarkStart w:id="0" w:name="page1"/>
      <w:bookmarkEnd w:id="0"/>
      <w:r>
        <w:rPr>
          <w:rFonts w:ascii="Arial" w:eastAsia="Arial" w:hAnsi="Arial"/>
          <w:b/>
          <w:sz w:val="17"/>
        </w:rPr>
        <w:t>Санкт-Петербургский национальный исследовательский университет информационных технологий, механики и оптики</w:t>
      </w:r>
    </w:p>
    <w:p w14:paraId="784D6E88" w14:textId="77777777" w:rsidR="006965FF" w:rsidRDefault="006965FF" w:rsidP="006965FF">
      <w:pPr>
        <w:rPr>
          <w:rFonts w:ascii="Times New Roman" w:eastAsia="Times New Roman" w:hAnsi="Times New Roman"/>
          <w:sz w:val="24"/>
        </w:rPr>
      </w:pPr>
      <w:r>
        <w:rPr>
          <w:rFonts w:ascii="Arial" w:eastAsia="Arial" w:hAnsi="Arial"/>
          <w:b/>
          <w:noProof/>
          <w:sz w:val="17"/>
        </w:rPr>
        <w:drawing>
          <wp:anchor distT="0" distB="0" distL="114300" distR="114300" simplePos="0" relativeHeight="251659264" behindDoc="1" locked="0" layoutInCell="1" allowOverlap="1" wp14:anchorId="0F586962" wp14:editId="4DCF98B6">
            <wp:simplePos x="0" y="0"/>
            <wp:positionH relativeFrom="column">
              <wp:posOffset>3864610</wp:posOffset>
            </wp:positionH>
            <wp:positionV relativeFrom="paragraph">
              <wp:posOffset>-262890</wp:posOffset>
            </wp:positionV>
            <wp:extent cx="2279650" cy="365760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9650" cy="365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964254" w14:textId="77777777" w:rsidR="006965FF" w:rsidRDefault="006965FF" w:rsidP="006965FF">
      <w:pPr>
        <w:rPr>
          <w:rFonts w:ascii="Times New Roman" w:eastAsia="Times New Roman" w:hAnsi="Times New Roman"/>
          <w:sz w:val="24"/>
        </w:rPr>
      </w:pPr>
    </w:p>
    <w:p w14:paraId="187B7226" w14:textId="77777777" w:rsidR="006965FF" w:rsidRDefault="006965FF" w:rsidP="006965FF">
      <w:pPr>
        <w:ind w:left="1360"/>
        <w:rPr>
          <w:rFonts w:ascii="Arial" w:eastAsia="Arial" w:hAnsi="Arial"/>
          <w:b/>
          <w:sz w:val="18"/>
        </w:rPr>
      </w:pPr>
      <w:r>
        <w:rPr>
          <w:rFonts w:ascii="Arial" w:eastAsia="Arial" w:hAnsi="Arial"/>
          <w:b/>
          <w:sz w:val="18"/>
        </w:rPr>
        <w:t>УЧЕБНЫЙ ЦЕНТР ОБЩЕЙ ФИЗИКИ ФТФ</w:t>
      </w:r>
    </w:p>
    <w:p w14:paraId="52D6E948" w14:textId="77777777" w:rsidR="006965FF" w:rsidRDefault="006965FF" w:rsidP="006965FF">
      <w:pPr>
        <w:rPr>
          <w:rFonts w:ascii="Times New Roman" w:eastAsia="Times New Roman" w:hAnsi="Times New Roman"/>
          <w:sz w:val="24"/>
        </w:rPr>
      </w:pPr>
      <w:r>
        <w:rPr>
          <w:rFonts w:ascii="Arial" w:eastAsia="Arial" w:hAnsi="Arial"/>
          <w:b/>
          <w:noProof/>
          <w:sz w:val="18"/>
        </w:rPr>
        <w:drawing>
          <wp:anchor distT="0" distB="0" distL="114300" distR="114300" simplePos="0" relativeHeight="251660288" behindDoc="1" locked="0" layoutInCell="1" allowOverlap="1" wp14:anchorId="30225C3A" wp14:editId="3138FC4E">
            <wp:simplePos x="0" y="0"/>
            <wp:positionH relativeFrom="column">
              <wp:posOffset>24130</wp:posOffset>
            </wp:positionH>
            <wp:positionV relativeFrom="paragraph">
              <wp:posOffset>131445</wp:posOffset>
            </wp:positionV>
            <wp:extent cx="6122035" cy="26035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035" cy="26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C041F4" w14:textId="77777777" w:rsidR="006965FF" w:rsidRDefault="006965FF" w:rsidP="006965FF">
      <w:pPr>
        <w:rPr>
          <w:rFonts w:ascii="Times New Roman" w:eastAsia="Times New Roman" w:hAnsi="Times New Roman"/>
          <w:sz w:val="24"/>
        </w:rPr>
      </w:pPr>
    </w:p>
    <w:p w14:paraId="7FAEFC76" w14:textId="77777777" w:rsidR="006965FF" w:rsidRDefault="006965FF" w:rsidP="006965FF">
      <w:pPr>
        <w:rPr>
          <w:rFonts w:ascii="Times New Roman" w:eastAsia="Times New Roman" w:hAnsi="Times New Roman"/>
          <w:sz w:val="24"/>
        </w:rPr>
      </w:pPr>
    </w:p>
    <w:tbl>
      <w:tblPr>
        <w:tblW w:w="0" w:type="auto"/>
        <w:tblInd w:w="4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80"/>
        <w:gridCol w:w="140"/>
        <w:gridCol w:w="820"/>
        <w:gridCol w:w="2800"/>
        <w:gridCol w:w="1900"/>
        <w:gridCol w:w="540"/>
        <w:gridCol w:w="60"/>
        <w:gridCol w:w="2460"/>
      </w:tblGrid>
      <w:tr w:rsidR="006965FF" w14:paraId="4B5B6498" w14:textId="77777777" w:rsidTr="00A81501">
        <w:trPr>
          <w:trHeight w:val="276"/>
        </w:trPr>
        <w:tc>
          <w:tcPr>
            <w:tcW w:w="780" w:type="dxa"/>
            <w:shd w:val="clear" w:color="auto" w:fill="auto"/>
            <w:vAlign w:val="bottom"/>
          </w:tcPr>
          <w:p w14:paraId="77183E5D" w14:textId="77777777" w:rsidR="006965FF" w:rsidRDefault="006965FF" w:rsidP="00A81501">
            <w:pPr>
              <w:rPr>
                <w:rFonts w:ascii="Arial" w:eastAsia="Arial" w:hAnsi="Arial"/>
                <w:b/>
                <w:w w:val="90"/>
                <w:sz w:val="24"/>
              </w:rPr>
            </w:pPr>
            <w:r>
              <w:rPr>
                <w:rFonts w:ascii="Arial" w:eastAsia="Arial" w:hAnsi="Arial"/>
                <w:b/>
                <w:w w:val="90"/>
                <w:sz w:val="24"/>
              </w:rPr>
              <w:t>Группа</w:t>
            </w:r>
          </w:p>
        </w:tc>
        <w:tc>
          <w:tcPr>
            <w:tcW w:w="3760" w:type="dxa"/>
            <w:gridSpan w:val="3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781D6D98" w14:textId="77777777" w:rsidR="006965FF" w:rsidRPr="00415818" w:rsidRDefault="006965FF" w:rsidP="00A81501">
            <w:pPr>
              <w:rPr>
                <w:rFonts w:ascii="Times New Roman" w:eastAsia="Times New Roman" w:hAnsi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sz w:val="23"/>
              </w:rPr>
              <w:t xml:space="preserve">                             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 xml:space="preserve"> Р3118 </w:t>
            </w:r>
          </w:p>
        </w:tc>
        <w:tc>
          <w:tcPr>
            <w:tcW w:w="2440" w:type="dxa"/>
            <w:gridSpan w:val="2"/>
            <w:shd w:val="clear" w:color="auto" w:fill="auto"/>
            <w:vAlign w:val="bottom"/>
          </w:tcPr>
          <w:p w14:paraId="1C024B25" w14:textId="77777777" w:rsidR="006965FF" w:rsidRDefault="006965FF" w:rsidP="00A81501">
            <w:pPr>
              <w:ind w:left="380"/>
              <w:rPr>
                <w:rFonts w:ascii="Arial" w:eastAsia="Arial" w:hAnsi="Arial"/>
                <w:b/>
                <w:w w:val="94"/>
                <w:sz w:val="24"/>
              </w:rPr>
            </w:pPr>
            <w:r>
              <w:rPr>
                <w:rFonts w:ascii="Arial" w:eastAsia="Arial" w:hAnsi="Arial"/>
                <w:b/>
                <w:w w:val="94"/>
                <w:sz w:val="24"/>
              </w:rPr>
              <w:t>К работе допущен</w:t>
            </w:r>
          </w:p>
        </w:tc>
        <w:tc>
          <w:tcPr>
            <w:tcW w:w="2500" w:type="dxa"/>
            <w:gridSpan w:val="2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1F0985B6" w14:textId="77777777" w:rsidR="006965FF" w:rsidRDefault="006965FF" w:rsidP="00A81501">
            <w:pPr>
              <w:rPr>
                <w:rFonts w:ascii="Times New Roman" w:eastAsia="Times New Roman" w:hAnsi="Times New Roman"/>
                <w:sz w:val="23"/>
              </w:rPr>
            </w:pPr>
          </w:p>
        </w:tc>
      </w:tr>
      <w:tr w:rsidR="006965FF" w14:paraId="19973422" w14:textId="77777777" w:rsidTr="00A81501">
        <w:trPr>
          <w:trHeight w:val="496"/>
        </w:trPr>
        <w:tc>
          <w:tcPr>
            <w:tcW w:w="920" w:type="dxa"/>
            <w:gridSpan w:val="2"/>
            <w:shd w:val="clear" w:color="auto" w:fill="auto"/>
            <w:vAlign w:val="bottom"/>
          </w:tcPr>
          <w:p w14:paraId="0C2EEE05" w14:textId="77777777" w:rsidR="006965FF" w:rsidRDefault="006965FF" w:rsidP="00A81501">
            <w:pPr>
              <w:rPr>
                <w:rFonts w:ascii="Arial" w:eastAsia="Arial" w:hAnsi="Arial"/>
                <w:b/>
                <w:w w:val="92"/>
                <w:sz w:val="24"/>
              </w:rPr>
            </w:pPr>
            <w:r>
              <w:rPr>
                <w:rFonts w:ascii="Arial" w:eastAsia="Arial" w:hAnsi="Arial"/>
                <w:b/>
                <w:w w:val="92"/>
                <w:sz w:val="24"/>
              </w:rPr>
              <w:t>Студент</w:t>
            </w:r>
          </w:p>
        </w:tc>
        <w:tc>
          <w:tcPr>
            <w:tcW w:w="3620" w:type="dxa"/>
            <w:gridSpan w:val="2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7F6DDE46" w14:textId="77777777" w:rsidR="006965FF" w:rsidRPr="00415818" w:rsidRDefault="006965FF" w:rsidP="00A81501">
            <w:pPr>
              <w:rPr>
                <w:rFonts w:ascii="Times New Roman" w:eastAsia="Times New Roman" w:hAnsi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sz w:val="24"/>
              </w:rPr>
              <w:t xml:space="preserve">                       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 xml:space="preserve">Павлов </w:t>
            </w:r>
            <w:proofErr w:type="gramStart"/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>А.С</w:t>
            </w:r>
            <w:proofErr w:type="gramEnd"/>
          </w:p>
        </w:tc>
        <w:tc>
          <w:tcPr>
            <w:tcW w:w="2500" w:type="dxa"/>
            <w:gridSpan w:val="3"/>
            <w:shd w:val="clear" w:color="auto" w:fill="auto"/>
            <w:vAlign w:val="bottom"/>
          </w:tcPr>
          <w:p w14:paraId="34F526EE" w14:textId="77777777" w:rsidR="006965FF" w:rsidRDefault="006965FF" w:rsidP="00A81501">
            <w:pPr>
              <w:ind w:left="380"/>
              <w:rPr>
                <w:rFonts w:ascii="Arial" w:eastAsia="Arial" w:hAnsi="Arial"/>
                <w:b/>
                <w:w w:val="92"/>
                <w:sz w:val="24"/>
              </w:rPr>
            </w:pPr>
            <w:r>
              <w:rPr>
                <w:rFonts w:ascii="Arial" w:eastAsia="Arial" w:hAnsi="Arial"/>
                <w:b/>
                <w:w w:val="92"/>
                <w:sz w:val="24"/>
              </w:rPr>
              <w:t>Работа выполнена</w:t>
            </w:r>
          </w:p>
        </w:tc>
        <w:tc>
          <w:tcPr>
            <w:tcW w:w="2460" w:type="dxa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3BE349E9" w14:textId="77777777" w:rsidR="006965FF" w:rsidRPr="00415818" w:rsidRDefault="006965FF" w:rsidP="00A81501">
            <w:pPr>
              <w:rPr>
                <w:rFonts w:ascii="Times New Roman" w:eastAsia="Times New Roman" w:hAnsi="Times New Roman"/>
                <w:sz w:val="28"/>
                <w:szCs w:val="28"/>
              </w:rPr>
            </w:pP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 xml:space="preserve">            </w:t>
            </w:r>
            <w:r>
              <w:rPr>
                <w:rFonts w:ascii="Times New Roman" w:eastAsia="Times New Roman" w:hAnsi="Times New Roman"/>
                <w:sz w:val="28"/>
                <w:szCs w:val="28"/>
              </w:rPr>
              <w:t>02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>.0</w:t>
            </w:r>
            <w:r>
              <w:rPr>
                <w:rFonts w:ascii="Times New Roman" w:eastAsia="Times New Roman" w:hAnsi="Times New Roman"/>
                <w:sz w:val="28"/>
                <w:szCs w:val="28"/>
              </w:rPr>
              <w:t>4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>.2022</w:t>
            </w:r>
          </w:p>
        </w:tc>
      </w:tr>
      <w:tr w:rsidR="006965FF" w14:paraId="3CC9413C" w14:textId="77777777" w:rsidTr="00A81501">
        <w:trPr>
          <w:trHeight w:val="496"/>
        </w:trPr>
        <w:tc>
          <w:tcPr>
            <w:tcW w:w="4540" w:type="dxa"/>
            <w:gridSpan w:val="4"/>
            <w:shd w:val="clear" w:color="auto" w:fill="auto"/>
            <w:vAlign w:val="bottom"/>
          </w:tcPr>
          <w:p w14:paraId="58B7B093" w14:textId="77777777" w:rsidR="006965FF" w:rsidRPr="00660CFD" w:rsidRDefault="006965FF" w:rsidP="00A81501">
            <w:pPr>
              <w:rPr>
                <w:rFonts w:ascii="Times New Roman" w:eastAsia="Arial" w:hAnsi="Times New Roman" w:cs="Times New Roman"/>
                <w:bCs/>
                <w:sz w:val="24"/>
              </w:rPr>
            </w:pPr>
            <w:r>
              <w:rPr>
                <w:rFonts w:ascii="Arial" w:eastAsia="Arial" w:hAnsi="Arial"/>
                <w:b/>
                <w:sz w:val="24"/>
              </w:rPr>
              <w:t xml:space="preserve">Преподаватель          </w:t>
            </w:r>
            <w:proofErr w:type="spellStart"/>
            <w:r w:rsidRPr="00415818">
              <w:rPr>
                <w:rFonts w:ascii="Times New Roman" w:eastAsia="Arial" w:hAnsi="Times New Roman" w:cs="Times New Roman"/>
                <w:bCs/>
                <w:sz w:val="28"/>
                <w:szCs w:val="28"/>
              </w:rPr>
              <w:t>Куксова</w:t>
            </w:r>
            <w:proofErr w:type="spellEnd"/>
            <w:r w:rsidRPr="00415818">
              <w:rPr>
                <w:rFonts w:ascii="Times New Roman" w:eastAsia="Arial" w:hAnsi="Times New Roman" w:cs="Times New Roman"/>
                <w:bCs/>
                <w:sz w:val="28"/>
                <w:szCs w:val="28"/>
              </w:rPr>
              <w:t xml:space="preserve"> </w:t>
            </w:r>
            <w:proofErr w:type="gramStart"/>
            <w:r w:rsidRPr="00415818">
              <w:rPr>
                <w:rFonts w:ascii="Times New Roman" w:eastAsia="Arial" w:hAnsi="Times New Roman" w:cs="Times New Roman"/>
                <w:bCs/>
                <w:sz w:val="28"/>
                <w:szCs w:val="28"/>
              </w:rPr>
              <w:t>П.А</w:t>
            </w:r>
            <w:proofErr w:type="gramEnd"/>
          </w:p>
        </w:tc>
        <w:tc>
          <w:tcPr>
            <w:tcW w:w="4940" w:type="dxa"/>
            <w:gridSpan w:val="4"/>
            <w:shd w:val="clear" w:color="auto" w:fill="auto"/>
            <w:vAlign w:val="bottom"/>
          </w:tcPr>
          <w:p w14:paraId="19FDE866" w14:textId="77777777" w:rsidR="006965FF" w:rsidRDefault="006965FF" w:rsidP="00A81501">
            <w:pPr>
              <w:ind w:left="380"/>
              <w:rPr>
                <w:rFonts w:ascii="Arial" w:eastAsia="Arial" w:hAnsi="Arial"/>
                <w:b/>
                <w:sz w:val="24"/>
              </w:rPr>
            </w:pPr>
            <w:r>
              <w:rPr>
                <w:rFonts w:ascii="Arial" w:eastAsia="Arial" w:hAnsi="Arial"/>
                <w:b/>
                <w:sz w:val="24"/>
              </w:rPr>
              <w:t>Отчет принят</w:t>
            </w:r>
          </w:p>
        </w:tc>
      </w:tr>
      <w:tr w:rsidR="006965FF" w14:paraId="5326662A" w14:textId="77777777" w:rsidTr="00A81501">
        <w:trPr>
          <w:trHeight w:val="20"/>
        </w:trPr>
        <w:tc>
          <w:tcPr>
            <w:tcW w:w="780" w:type="dxa"/>
            <w:shd w:val="clear" w:color="auto" w:fill="auto"/>
            <w:vAlign w:val="bottom"/>
          </w:tcPr>
          <w:p w14:paraId="0FD86CC6" w14:textId="77777777" w:rsidR="006965FF" w:rsidRDefault="006965FF" w:rsidP="00A81501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140" w:type="dxa"/>
            <w:shd w:val="clear" w:color="auto" w:fill="auto"/>
            <w:vAlign w:val="bottom"/>
          </w:tcPr>
          <w:p w14:paraId="7CD19076" w14:textId="77777777" w:rsidR="006965FF" w:rsidRDefault="006965FF" w:rsidP="00A81501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820" w:type="dxa"/>
            <w:shd w:val="clear" w:color="auto" w:fill="auto"/>
            <w:vAlign w:val="bottom"/>
          </w:tcPr>
          <w:p w14:paraId="0EA00957" w14:textId="77777777" w:rsidR="006965FF" w:rsidRDefault="006965FF" w:rsidP="00A81501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2800" w:type="dxa"/>
            <w:shd w:val="clear" w:color="auto" w:fill="000000"/>
            <w:vAlign w:val="bottom"/>
          </w:tcPr>
          <w:p w14:paraId="2C92F57F" w14:textId="77777777" w:rsidR="006965FF" w:rsidRDefault="006965FF" w:rsidP="00A81501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1900" w:type="dxa"/>
            <w:shd w:val="clear" w:color="auto" w:fill="auto"/>
            <w:vAlign w:val="bottom"/>
          </w:tcPr>
          <w:p w14:paraId="1CE0C708" w14:textId="77777777" w:rsidR="006965FF" w:rsidRDefault="006965FF" w:rsidP="00A81501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540" w:type="dxa"/>
            <w:shd w:val="clear" w:color="auto" w:fill="000000"/>
            <w:vAlign w:val="bottom"/>
          </w:tcPr>
          <w:p w14:paraId="764032BA" w14:textId="77777777" w:rsidR="006965FF" w:rsidRDefault="006965FF" w:rsidP="00A81501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60" w:type="dxa"/>
            <w:shd w:val="clear" w:color="auto" w:fill="000000"/>
            <w:vAlign w:val="bottom"/>
          </w:tcPr>
          <w:p w14:paraId="17E70BF3" w14:textId="77777777" w:rsidR="006965FF" w:rsidRDefault="006965FF" w:rsidP="00A81501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2460" w:type="dxa"/>
            <w:shd w:val="clear" w:color="auto" w:fill="000000"/>
            <w:vAlign w:val="bottom"/>
          </w:tcPr>
          <w:p w14:paraId="15C21EDB" w14:textId="77777777" w:rsidR="006965FF" w:rsidRDefault="006965FF" w:rsidP="00A81501">
            <w:pPr>
              <w:rPr>
                <w:rFonts w:ascii="Times New Roman" w:eastAsia="Times New Roman" w:hAnsi="Times New Roman"/>
                <w:sz w:val="1"/>
              </w:rPr>
            </w:pPr>
          </w:p>
        </w:tc>
      </w:tr>
    </w:tbl>
    <w:p w14:paraId="032A325A" w14:textId="77777777" w:rsidR="006965FF" w:rsidRDefault="006965FF" w:rsidP="006965FF">
      <w:pPr>
        <w:rPr>
          <w:rFonts w:ascii="Times New Roman" w:eastAsia="Times New Roman" w:hAnsi="Times New Roman"/>
          <w:sz w:val="24"/>
        </w:rPr>
      </w:pPr>
    </w:p>
    <w:p w14:paraId="04DA590D" w14:textId="77777777" w:rsidR="006965FF" w:rsidRDefault="006965FF" w:rsidP="006965FF">
      <w:pPr>
        <w:ind w:right="20"/>
        <w:jc w:val="center"/>
        <w:rPr>
          <w:rFonts w:ascii="Cambria" w:eastAsia="Cambria" w:hAnsi="Cambria"/>
          <w:b/>
          <w:sz w:val="40"/>
        </w:rPr>
      </w:pPr>
      <w:r>
        <w:rPr>
          <w:rFonts w:ascii="Cambria" w:eastAsia="Cambria" w:hAnsi="Cambria"/>
          <w:b/>
          <w:sz w:val="40"/>
        </w:rPr>
        <w:t>Рабочий протокол и отчет по</w:t>
      </w:r>
    </w:p>
    <w:p w14:paraId="4796FD99" w14:textId="77777777" w:rsidR="006965FF" w:rsidRDefault="006965FF" w:rsidP="006965FF">
      <w:pPr>
        <w:rPr>
          <w:rFonts w:ascii="Times New Roman" w:eastAsia="Times New Roman" w:hAnsi="Times New Roman"/>
          <w:sz w:val="24"/>
        </w:rPr>
      </w:pPr>
    </w:p>
    <w:p w14:paraId="068BB80F" w14:textId="12B23071" w:rsidR="006965FF" w:rsidRDefault="006965FF" w:rsidP="006965FF">
      <w:pPr>
        <w:ind w:right="20"/>
        <w:jc w:val="center"/>
        <w:rPr>
          <w:rFonts w:ascii="Cambria" w:eastAsia="Cambria" w:hAnsi="Cambria"/>
          <w:b/>
          <w:sz w:val="40"/>
        </w:rPr>
      </w:pPr>
      <w:r>
        <w:rPr>
          <w:rFonts w:ascii="Cambria" w:eastAsia="Cambria" w:hAnsi="Cambria"/>
          <w:b/>
          <w:sz w:val="40"/>
        </w:rPr>
        <w:t>лабораторной работе №1.0</w:t>
      </w:r>
      <w:r>
        <w:rPr>
          <w:rFonts w:ascii="Cambria" w:eastAsia="Cambria" w:hAnsi="Cambria"/>
          <w:b/>
          <w:sz w:val="40"/>
        </w:rPr>
        <w:t>3</w:t>
      </w:r>
    </w:p>
    <w:p w14:paraId="3920C7B4" w14:textId="77777777" w:rsidR="006965FF" w:rsidRDefault="006965FF" w:rsidP="006965FF">
      <w:pPr>
        <w:ind w:right="20"/>
        <w:jc w:val="center"/>
        <w:rPr>
          <w:rFonts w:ascii="Cambria" w:eastAsia="Cambria" w:hAnsi="Cambria"/>
          <w:b/>
          <w:sz w:val="40"/>
        </w:rPr>
      </w:pPr>
    </w:p>
    <w:p w14:paraId="686410A8" w14:textId="277241F8" w:rsidR="006965FF" w:rsidRDefault="006965FF" w:rsidP="006965FF">
      <w:pPr>
        <w:tabs>
          <w:tab w:val="left" w:pos="300"/>
        </w:tabs>
        <w:rPr>
          <w:rFonts w:ascii="Arial" w:eastAsia="Times New Roman" w:hAnsi="Arial"/>
          <w:color w:val="3A454B"/>
          <w:sz w:val="36"/>
          <w:szCs w:val="36"/>
        </w:rPr>
      </w:pPr>
      <w:r w:rsidRPr="006965FF">
        <w:rPr>
          <w:rFonts w:ascii="Arial" w:eastAsia="Times New Roman" w:hAnsi="Arial"/>
          <w:color w:val="3A454B"/>
          <w:sz w:val="36"/>
          <w:szCs w:val="36"/>
        </w:rPr>
        <w:t>Изучение центрального соударения двух тел. Проверка второго закона Ньютона</w:t>
      </w:r>
      <w:r>
        <w:rPr>
          <w:rFonts w:ascii="Arial" w:eastAsia="Times New Roman" w:hAnsi="Arial"/>
          <w:color w:val="3A454B"/>
          <w:sz w:val="36"/>
          <w:szCs w:val="36"/>
        </w:rPr>
        <w:t>.</w:t>
      </w:r>
    </w:p>
    <w:p w14:paraId="655986DB" w14:textId="77777777" w:rsidR="006965FF" w:rsidRDefault="006965FF" w:rsidP="006965FF">
      <w:pPr>
        <w:tabs>
          <w:tab w:val="left" w:pos="300"/>
        </w:tabs>
        <w:rPr>
          <w:rFonts w:ascii="Arial" w:eastAsia="Arial" w:hAnsi="Arial"/>
          <w:bCs/>
          <w:sz w:val="24"/>
        </w:rPr>
      </w:pPr>
    </w:p>
    <w:p w14:paraId="61DFE182" w14:textId="77777777" w:rsidR="006965FF" w:rsidRDefault="006965FF" w:rsidP="006965FF">
      <w:pPr>
        <w:tabs>
          <w:tab w:val="left" w:pos="300"/>
        </w:tabs>
        <w:rPr>
          <w:rFonts w:ascii="Arial" w:eastAsia="Arial" w:hAnsi="Arial"/>
          <w:bCs/>
          <w:sz w:val="24"/>
        </w:rPr>
      </w:pPr>
    </w:p>
    <w:p w14:paraId="64DB2851" w14:textId="77777777" w:rsidR="006965FF" w:rsidRPr="00AE40F8" w:rsidRDefault="006965FF" w:rsidP="006965FF">
      <w:pPr>
        <w:tabs>
          <w:tab w:val="left" w:pos="300"/>
        </w:tabs>
        <w:rPr>
          <w:rFonts w:ascii="Arial" w:eastAsia="Arial" w:hAnsi="Arial"/>
          <w:bCs/>
          <w:sz w:val="24"/>
        </w:rPr>
      </w:pPr>
      <w:r>
        <w:rPr>
          <w:rFonts w:ascii="Arial" w:eastAsia="Arial" w:hAnsi="Arial"/>
          <w:bCs/>
          <w:sz w:val="24"/>
        </w:rPr>
        <w:t xml:space="preserve">1. </w:t>
      </w:r>
      <w:r w:rsidRPr="00AE40F8">
        <w:rPr>
          <w:rFonts w:ascii="Arial" w:eastAsia="Arial" w:hAnsi="Arial"/>
          <w:bCs/>
          <w:sz w:val="24"/>
        </w:rPr>
        <w:t>Цель работы.</w:t>
      </w:r>
    </w:p>
    <w:p w14:paraId="46A6A170" w14:textId="77777777" w:rsidR="006965FF" w:rsidRDefault="006965FF" w:rsidP="006965FF">
      <w:pPr>
        <w:rPr>
          <w:rFonts w:ascii="Arial" w:eastAsia="Arial" w:hAnsi="Arial"/>
          <w:sz w:val="24"/>
        </w:rPr>
      </w:pPr>
    </w:p>
    <w:p w14:paraId="1F442BBB" w14:textId="31C14A08" w:rsidR="006965FF" w:rsidRDefault="006965FF" w:rsidP="006965FF">
      <w:pPr>
        <w:tabs>
          <w:tab w:val="left" w:pos="300"/>
        </w:tabs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>
        <w:rPr>
          <w:rFonts w:ascii="Arial" w:eastAsia="Arial" w:hAnsi="Arial"/>
          <w:sz w:val="24"/>
        </w:rPr>
        <w:tab/>
        <w:t xml:space="preserve">1. </w:t>
      </w:r>
      <w:r w:rsidRPr="006965FF">
        <w:rPr>
          <w:rFonts w:ascii="Arial" w:eastAsia="Arial" w:hAnsi="Arial"/>
          <w:sz w:val="24"/>
        </w:rPr>
        <w:t>Исследование упругого и неупругого центрального соударения тел на примере тележек, движущихся с малым трением.</w:t>
      </w:r>
    </w:p>
    <w:p w14:paraId="2EACC22C" w14:textId="7C51CB02" w:rsidR="006965FF" w:rsidRDefault="006965FF" w:rsidP="006965FF">
      <w:pPr>
        <w:tabs>
          <w:tab w:val="left" w:pos="300"/>
        </w:tabs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>
        <w:rPr>
          <w:rFonts w:ascii="Arial" w:eastAsia="Arial" w:hAnsi="Arial"/>
          <w:sz w:val="24"/>
        </w:rPr>
        <w:tab/>
      </w:r>
      <w:r w:rsidRPr="006965FF">
        <w:rPr>
          <w:rFonts w:ascii="Arial" w:eastAsia="Arial" w:hAnsi="Arial"/>
          <w:sz w:val="24"/>
        </w:rPr>
        <w:t>2. Исследование зависимости ускорения тележки от приложенной силы и массы тележки</w:t>
      </w:r>
      <w:r>
        <w:rPr>
          <w:rFonts w:ascii="Arial" w:eastAsia="Arial" w:hAnsi="Arial"/>
          <w:sz w:val="24"/>
        </w:rPr>
        <w:t>.</w:t>
      </w:r>
    </w:p>
    <w:p w14:paraId="68E6063B" w14:textId="77777777" w:rsidR="006965FF" w:rsidRDefault="006965FF" w:rsidP="006965FF">
      <w:pPr>
        <w:tabs>
          <w:tab w:val="left" w:pos="300"/>
        </w:tabs>
        <w:rPr>
          <w:rFonts w:ascii="Arial" w:eastAsia="Arial" w:hAnsi="Arial"/>
          <w:sz w:val="24"/>
        </w:rPr>
      </w:pPr>
    </w:p>
    <w:p w14:paraId="34A1D57F" w14:textId="77777777" w:rsidR="006965FF" w:rsidRDefault="006965FF" w:rsidP="006965FF">
      <w:pPr>
        <w:tabs>
          <w:tab w:val="left" w:pos="300"/>
        </w:tabs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 xml:space="preserve">2. </w:t>
      </w:r>
      <w:r w:rsidRPr="00AE40F8">
        <w:rPr>
          <w:rFonts w:ascii="Arial" w:eastAsia="Arial" w:hAnsi="Arial"/>
          <w:sz w:val="24"/>
        </w:rPr>
        <w:t>Задачи, решаемые при выполнении работы</w:t>
      </w:r>
      <w:r>
        <w:rPr>
          <w:rFonts w:ascii="Arial" w:eastAsia="Arial" w:hAnsi="Arial"/>
          <w:sz w:val="24"/>
        </w:rPr>
        <w:t>.</w:t>
      </w:r>
    </w:p>
    <w:p w14:paraId="3F8835DD" w14:textId="77777777" w:rsidR="006965FF" w:rsidRDefault="006965FF" w:rsidP="006965FF">
      <w:pPr>
        <w:tabs>
          <w:tab w:val="left" w:pos="300"/>
        </w:tabs>
        <w:rPr>
          <w:rFonts w:ascii="Arial" w:eastAsia="Arial" w:hAnsi="Arial"/>
          <w:sz w:val="24"/>
        </w:rPr>
      </w:pPr>
    </w:p>
    <w:p w14:paraId="377DFF5E" w14:textId="0C9D05A3" w:rsidR="006965FF" w:rsidRPr="006965FF" w:rsidRDefault="006965FF" w:rsidP="006965FF">
      <w:pPr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 w:rsidRPr="006965FF">
        <w:rPr>
          <w:rFonts w:ascii="Arial" w:eastAsia="Arial" w:hAnsi="Arial"/>
          <w:sz w:val="24"/>
        </w:rPr>
        <w:t>1.</w:t>
      </w:r>
      <w:r>
        <w:rPr>
          <w:rFonts w:ascii="Arial" w:eastAsia="Arial" w:hAnsi="Arial"/>
          <w:sz w:val="24"/>
        </w:rPr>
        <w:t xml:space="preserve"> </w:t>
      </w:r>
      <w:r w:rsidRPr="006965FF">
        <w:rPr>
          <w:rFonts w:ascii="Arial" w:eastAsia="Arial" w:hAnsi="Arial"/>
          <w:sz w:val="24"/>
        </w:rPr>
        <w:t>Исследовать упругое и неупругое центральное соударение тел с помощью тележек, движущихся с малым трением.</w:t>
      </w:r>
    </w:p>
    <w:p w14:paraId="773F57A0" w14:textId="0BD297E5" w:rsidR="006965FF" w:rsidRDefault="006965FF" w:rsidP="006965FF">
      <w:pPr>
        <w:ind w:firstLine="708"/>
        <w:rPr>
          <w:rFonts w:ascii="Arial" w:eastAsia="Arial" w:hAnsi="Arial"/>
          <w:sz w:val="24"/>
        </w:rPr>
      </w:pPr>
      <w:r w:rsidRPr="006965FF">
        <w:rPr>
          <w:rFonts w:ascii="Arial" w:eastAsia="Arial" w:hAnsi="Arial"/>
          <w:sz w:val="24"/>
        </w:rPr>
        <w:t>2.</w:t>
      </w:r>
      <w:r>
        <w:rPr>
          <w:rFonts w:ascii="Arial" w:eastAsia="Arial" w:hAnsi="Arial"/>
          <w:sz w:val="24"/>
        </w:rPr>
        <w:t xml:space="preserve"> </w:t>
      </w:r>
      <w:r w:rsidRPr="006965FF">
        <w:rPr>
          <w:rFonts w:ascii="Arial" w:eastAsia="Arial" w:hAnsi="Arial"/>
          <w:sz w:val="24"/>
        </w:rPr>
        <w:t>Исследовать зависимость ускорения тележки от приложенной силы и массы тележки.</w:t>
      </w:r>
    </w:p>
    <w:p w14:paraId="54119C5F" w14:textId="77777777" w:rsidR="006965FF" w:rsidRDefault="006965FF" w:rsidP="006965FF">
      <w:pPr>
        <w:ind w:right="23"/>
        <w:rPr>
          <w:rFonts w:ascii="Arial" w:eastAsia="Arial" w:hAnsi="Arial"/>
          <w:sz w:val="24"/>
        </w:rPr>
      </w:pPr>
    </w:p>
    <w:p w14:paraId="42A8BD1B" w14:textId="77777777" w:rsidR="006965FF" w:rsidRPr="00AE40F8" w:rsidRDefault="006965FF" w:rsidP="006965FF">
      <w:pPr>
        <w:tabs>
          <w:tab w:val="left" w:pos="300"/>
        </w:tabs>
        <w:rPr>
          <w:rFonts w:ascii="Arial" w:eastAsia="Arial" w:hAnsi="Arial"/>
          <w:bCs/>
          <w:sz w:val="24"/>
        </w:rPr>
      </w:pPr>
      <w:r>
        <w:rPr>
          <w:rFonts w:ascii="Arial" w:eastAsia="Arial" w:hAnsi="Arial"/>
          <w:bCs/>
          <w:sz w:val="24"/>
        </w:rPr>
        <w:t xml:space="preserve">3. </w:t>
      </w:r>
      <w:r w:rsidRPr="00AE40F8">
        <w:rPr>
          <w:rFonts w:ascii="Arial" w:eastAsia="Arial" w:hAnsi="Arial"/>
          <w:bCs/>
          <w:sz w:val="24"/>
        </w:rPr>
        <w:t>Объект исследования.</w:t>
      </w:r>
    </w:p>
    <w:p w14:paraId="5E6B916B" w14:textId="77777777" w:rsidR="006965FF" w:rsidRDefault="006965FF" w:rsidP="006965FF">
      <w:pPr>
        <w:ind w:left="300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</w:p>
    <w:p w14:paraId="5FB6A331" w14:textId="7421D561" w:rsidR="006965FF" w:rsidRDefault="006965FF" w:rsidP="006965FF">
      <w:pPr>
        <w:ind w:left="300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 w:rsidRPr="006965FF">
        <w:rPr>
          <w:rFonts w:ascii="Arial" w:eastAsia="Arial" w:hAnsi="Arial"/>
          <w:sz w:val="24"/>
        </w:rPr>
        <w:t>Две тележки, скользящие по наклонной плоскости</w:t>
      </w:r>
      <w:r>
        <w:rPr>
          <w:rFonts w:ascii="Arial" w:eastAsia="Arial" w:hAnsi="Arial"/>
          <w:sz w:val="24"/>
        </w:rPr>
        <w:t>.</w:t>
      </w:r>
    </w:p>
    <w:p w14:paraId="7C9F6929" w14:textId="77777777" w:rsidR="006965FF" w:rsidRDefault="006965FF" w:rsidP="006965FF">
      <w:pPr>
        <w:ind w:left="300"/>
        <w:rPr>
          <w:rFonts w:ascii="Arial" w:eastAsia="Arial" w:hAnsi="Arial"/>
          <w:sz w:val="24"/>
        </w:rPr>
      </w:pPr>
    </w:p>
    <w:p w14:paraId="0A924C59" w14:textId="77777777" w:rsidR="006965FF" w:rsidRPr="00AE40F8" w:rsidRDefault="006965FF" w:rsidP="006965FF">
      <w:pPr>
        <w:tabs>
          <w:tab w:val="left" w:pos="300"/>
        </w:tabs>
        <w:rPr>
          <w:rFonts w:ascii="Arial" w:eastAsia="Arial" w:hAnsi="Arial"/>
          <w:bCs/>
          <w:sz w:val="24"/>
        </w:rPr>
      </w:pPr>
      <w:r>
        <w:rPr>
          <w:rFonts w:ascii="Arial" w:eastAsia="Arial" w:hAnsi="Arial"/>
          <w:bCs/>
          <w:sz w:val="24"/>
        </w:rPr>
        <w:t xml:space="preserve">4. </w:t>
      </w:r>
      <w:r w:rsidRPr="00AE40F8">
        <w:rPr>
          <w:rFonts w:ascii="Arial" w:eastAsia="Arial" w:hAnsi="Arial"/>
          <w:bCs/>
          <w:sz w:val="24"/>
        </w:rPr>
        <w:t>Метод экспериментального исследования.</w:t>
      </w:r>
    </w:p>
    <w:p w14:paraId="2987AEF3" w14:textId="77777777" w:rsidR="006965FF" w:rsidRDefault="006965FF" w:rsidP="006965FF">
      <w:pPr>
        <w:ind w:left="300"/>
        <w:rPr>
          <w:rFonts w:ascii="Arial" w:eastAsia="Arial" w:hAnsi="Arial"/>
          <w:sz w:val="24"/>
        </w:rPr>
      </w:pPr>
    </w:p>
    <w:p w14:paraId="554F7818" w14:textId="31AF72E0" w:rsidR="006965FF" w:rsidRDefault="006965FF" w:rsidP="006965FF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 w:rsidRPr="006965FF">
        <w:rPr>
          <w:rFonts w:ascii="Arial" w:eastAsia="Arial" w:hAnsi="Arial"/>
          <w:sz w:val="24"/>
        </w:rPr>
        <w:t>Многократн</w:t>
      </w:r>
      <w:r>
        <w:rPr>
          <w:rFonts w:ascii="Arial" w:eastAsia="Arial" w:hAnsi="Arial"/>
          <w:sz w:val="24"/>
        </w:rPr>
        <w:t>ы</w:t>
      </w:r>
      <w:r w:rsidRPr="006965FF">
        <w:rPr>
          <w:rFonts w:ascii="Arial" w:eastAsia="Arial" w:hAnsi="Arial"/>
          <w:sz w:val="24"/>
        </w:rPr>
        <w:t>е измерения скорости тележек</w:t>
      </w:r>
      <w:r>
        <w:rPr>
          <w:rFonts w:ascii="Arial" w:eastAsia="Arial" w:hAnsi="Arial"/>
          <w:sz w:val="24"/>
        </w:rPr>
        <w:t>.</w:t>
      </w:r>
    </w:p>
    <w:p w14:paraId="64BF060F" w14:textId="77777777" w:rsidR="006965FF" w:rsidRDefault="006965FF" w:rsidP="006965FF">
      <w:pPr>
        <w:rPr>
          <w:rFonts w:ascii="Arial" w:eastAsia="Arial" w:hAnsi="Arial"/>
          <w:sz w:val="24"/>
        </w:rPr>
      </w:pPr>
    </w:p>
    <w:p w14:paraId="5105F00F" w14:textId="77777777" w:rsidR="00FF349E" w:rsidRDefault="00FF349E"/>
    <w:sectPr w:rsidR="00FF349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5FF"/>
    <w:rsid w:val="00687C86"/>
    <w:rsid w:val="006965FF"/>
    <w:rsid w:val="00FF34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6E2A31"/>
  <w15:chartTrackingRefBased/>
  <w15:docId w15:val="{9D65DE6B-9035-4941-A153-76C768363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965FF"/>
    <w:pPr>
      <w:spacing w:after="0" w:line="240" w:lineRule="auto"/>
    </w:pPr>
    <w:rPr>
      <w:rFonts w:ascii="Calibri" w:eastAsia="Calibri" w:hAnsi="Calibri" w:cs="Arial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326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164</Words>
  <Characters>940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Павлов Александр Сергеевич</dc:creator>
  <cp:keywords/>
  <dc:description/>
  <cp:lastModifiedBy>Павлов Александр Сергеевич</cp:lastModifiedBy>
  <cp:revision>1</cp:revision>
  <dcterms:created xsi:type="dcterms:W3CDTF">2022-04-01T21:33:00Z</dcterms:created>
  <dcterms:modified xsi:type="dcterms:W3CDTF">2022-04-01T21:48:00Z</dcterms:modified>
</cp:coreProperties>
</file>