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FFA90" w14:textId="77777777" w:rsidR="00C501C2" w:rsidRDefault="00C501C2" w:rsidP="00C501C2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4E8C2B9F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3A259BBF" wp14:editId="4FD4C394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724D46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260B6075" w14:textId="77777777" w:rsidR="00C501C2" w:rsidRDefault="00C501C2" w:rsidP="00C501C2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1D801CE2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305FF2C3" wp14:editId="6BF0EF30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E0BC4D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06A4CAA4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C501C2" w14:paraId="719772F6" w14:textId="77777777" w:rsidTr="00165AF4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AFEA1EF" w14:textId="77777777" w:rsidR="00C501C2" w:rsidRDefault="00C501C2" w:rsidP="00165AF4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5973C0C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65E75353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674957A" w14:textId="77777777" w:rsidR="00C501C2" w:rsidRDefault="00C501C2" w:rsidP="00165AF4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C501C2" w14:paraId="235D23D8" w14:textId="77777777" w:rsidTr="00165AF4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5A223B21" w14:textId="77777777" w:rsidR="00C501C2" w:rsidRDefault="00C501C2" w:rsidP="00165AF4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6E435340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Павлов </w:t>
            </w:r>
            <w:proofErr w:type="gramStart"/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А.С</w:t>
            </w:r>
            <w:proofErr w:type="gramEnd"/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27DDBE87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0E319B0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02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C501C2" w14:paraId="4E79F56A" w14:textId="77777777" w:rsidTr="00165AF4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4734E412" w14:textId="77777777" w:rsidR="00C501C2" w:rsidRPr="00660CFD" w:rsidRDefault="00C501C2" w:rsidP="00165AF4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proofErr w:type="spell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</w:t>
            </w:r>
            <w:proofErr w:type="spellEnd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 xml:space="preserve"> </w:t>
            </w:r>
            <w:proofErr w:type="gram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П.А</w:t>
            </w:r>
            <w:proofErr w:type="gramEnd"/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531E5A45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C501C2" w14:paraId="10D8A1C2" w14:textId="77777777" w:rsidTr="00165AF4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37C8B003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29152807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2BAD4C37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3251B23F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032FF3AE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61A4170D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6F153A72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1C700766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61C250D0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76A32462" w14:textId="77777777" w:rsid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6BB7C839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04892008" w14:textId="746459A6" w:rsidR="00C501C2" w:rsidRP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  <w:lang w:val="en-US"/>
        </w:rPr>
      </w:pPr>
      <w:r>
        <w:rPr>
          <w:rFonts w:ascii="Cambria" w:eastAsia="Cambria" w:hAnsi="Cambria"/>
          <w:b/>
          <w:sz w:val="40"/>
        </w:rPr>
        <w:t>лабораторной работе №1.0</w:t>
      </w:r>
      <w:r>
        <w:rPr>
          <w:rFonts w:ascii="Cambria" w:eastAsia="Cambria" w:hAnsi="Cambria"/>
          <w:b/>
          <w:sz w:val="40"/>
          <w:lang w:val="en-US"/>
        </w:rPr>
        <w:t>5</w:t>
      </w:r>
    </w:p>
    <w:p w14:paraId="1B9E86FC" w14:textId="77777777" w:rsid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2BAD2E3E" w14:textId="2D8BD5EA" w:rsidR="00C501C2" w:rsidRPr="00C501C2" w:rsidRDefault="00C501C2" w:rsidP="00C501C2">
      <w:pPr>
        <w:pBdr>
          <w:bottom w:val="single" w:sz="2" w:space="2" w:color="F3F3F3"/>
        </w:pBdr>
        <w:shd w:val="clear" w:color="auto" w:fill="FFFFFF"/>
        <w:spacing w:after="300"/>
        <w:outlineLvl w:val="1"/>
        <w:rPr>
          <w:rFonts w:ascii="Arial" w:eastAsia="Times New Roman" w:hAnsi="Arial"/>
          <w:color w:val="3A454B"/>
          <w:sz w:val="36"/>
          <w:szCs w:val="36"/>
        </w:rPr>
      </w:pPr>
      <w:r>
        <w:rPr>
          <w:rFonts w:ascii="Arial" w:eastAsia="Times New Roman" w:hAnsi="Arial"/>
          <w:color w:val="3A454B"/>
          <w:sz w:val="36"/>
          <w:szCs w:val="36"/>
        </w:rPr>
        <w:t>Исследование колебаний физического маятника</w:t>
      </w:r>
    </w:p>
    <w:p w14:paraId="2DD3B8F2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E6AED23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57182DA8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1.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559C6CFB" w14:textId="77777777" w:rsidR="00C501C2" w:rsidRDefault="00C501C2" w:rsidP="00C501C2">
      <w:pPr>
        <w:rPr>
          <w:rFonts w:ascii="Arial" w:eastAsia="Arial" w:hAnsi="Arial"/>
          <w:sz w:val="24"/>
        </w:rPr>
      </w:pPr>
    </w:p>
    <w:p w14:paraId="67192670" w14:textId="7A4E54EB" w:rsidR="00C501C2" w:rsidRDefault="00DB73A8" w:rsidP="00C501C2">
      <w:pPr>
        <w:tabs>
          <w:tab w:val="left" w:pos="300"/>
        </w:tabs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Изучение характеристик затухающих колебаний физического маятника.</w:t>
      </w:r>
    </w:p>
    <w:p w14:paraId="2A1CB761" w14:textId="77777777" w:rsidR="00DB73A8" w:rsidRPr="00DB73A8" w:rsidRDefault="00DB73A8" w:rsidP="00C501C2">
      <w:pPr>
        <w:tabs>
          <w:tab w:val="left" w:pos="300"/>
        </w:tabs>
        <w:rPr>
          <w:rFonts w:ascii="Arial" w:eastAsia="Arial" w:hAnsi="Arial"/>
          <w:sz w:val="24"/>
          <w:szCs w:val="24"/>
        </w:rPr>
      </w:pPr>
    </w:p>
    <w:p w14:paraId="4AE48655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Pr="00AE40F8">
        <w:rPr>
          <w:rFonts w:ascii="Arial" w:eastAsia="Arial" w:hAnsi="Arial"/>
          <w:sz w:val="24"/>
        </w:rPr>
        <w:t>Задачи, решаемые при выполнении работы</w:t>
      </w:r>
      <w:r>
        <w:rPr>
          <w:rFonts w:ascii="Arial" w:eastAsia="Arial" w:hAnsi="Arial"/>
          <w:sz w:val="24"/>
        </w:rPr>
        <w:t>.</w:t>
      </w:r>
    </w:p>
    <w:p w14:paraId="3C023715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sz w:val="24"/>
        </w:rPr>
      </w:pPr>
    </w:p>
    <w:p w14:paraId="0B0093AA" w14:textId="77777777" w:rsidR="00DB73A8" w:rsidRPr="00DB73A8" w:rsidRDefault="00C501C2" w:rsidP="00DB73A8">
      <w:pPr>
        <w:autoSpaceDE w:val="0"/>
        <w:autoSpaceDN w:val="0"/>
        <w:adjustRightInd w:val="0"/>
        <w:rPr>
          <w:rFonts w:ascii="Arial" w:eastAsia="SFRM1095" w:hAnsi="Arial"/>
          <w:sz w:val="24"/>
          <w:szCs w:val="24"/>
          <w:lang w:eastAsia="en-US"/>
        </w:rPr>
      </w:pPr>
      <w:r>
        <w:rPr>
          <w:rFonts w:ascii="Arial" w:eastAsia="Arial" w:hAnsi="Arial"/>
          <w:sz w:val="24"/>
        </w:rPr>
        <w:tab/>
      </w:r>
      <w:r w:rsidR="00DB73A8" w:rsidRPr="00DB73A8">
        <w:rPr>
          <w:rFonts w:ascii="Arial" w:eastAsia="SFRM1095" w:hAnsi="Arial"/>
          <w:sz w:val="24"/>
          <w:szCs w:val="24"/>
          <w:lang w:eastAsia="en-US"/>
        </w:rPr>
        <w:t>1. Ознакомиться с установкой</w:t>
      </w:r>
    </w:p>
    <w:p w14:paraId="302D9D14" w14:textId="77777777" w:rsidR="00DB73A8" w:rsidRPr="00DB73A8" w:rsidRDefault="00DB73A8" w:rsidP="00DB73A8">
      <w:pPr>
        <w:autoSpaceDE w:val="0"/>
        <w:autoSpaceDN w:val="0"/>
        <w:adjustRightInd w:val="0"/>
        <w:ind w:firstLine="708"/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2. Выполнить измерения времени колебаний маятника</w:t>
      </w:r>
    </w:p>
    <w:p w14:paraId="60EFC435" w14:textId="77777777" w:rsidR="00DB73A8" w:rsidRPr="00DB73A8" w:rsidRDefault="00DB73A8" w:rsidP="00DB73A8">
      <w:pPr>
        <w:autoSpaceDE w:val="0"/>
        <w:autoSpaceDN w:val="0"/>
        <w:adjustRightInd w:val="0"/>
        <w:ind w:firstLine="708"/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3. Выполнить необходимые расчёты</w:t>
      </w:r>
    </w:p>
    <w:p w14:paraId="69470B14" w14:textId="4F281049" w:rsidR="00DB73A8" w:rsidRPr="00DB73A8" w:rsidRDefault="00DB73A8" w:rsidP="00DB73A8">
      <w:pPr>
        <w:autoSpaceDE w:val="0"/>
        <w:autoSpaceDN w:val="0"/>
        <w:adjustRightInd w:val="0"/>
        <w:ind w:firstLine="708"/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4. Построить график зависимости квадрата периода от момента инерции</w:t>
      </w:r>
    </w:p>
    <w:p w14:paraId="702FA87E" w14:textId="1FD1BD3A" w:rsidR="00C501C2" w:rsidRPr="00DB73A8" w:rsidRDefault="00DB73A8" w:rsidP="00DB73A8">
      <w:pPr>
        <w:ind w:firstLine="708"/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5. Исследовать взаимосвязь колебаний маятника от разного расположения утяжелителей</w:t>
      </w:r>
    </w:p>
    <w:p w14:paraId="4C551783" w14:textId="77777777" w:rsidR="00DB73A8" w:rsidRDefault="00DB73A8" w:rsidP="00DB73A8">
      <w:pPr>
        <w:rPr>
          <w:rFonts w:ascii="Arial" w:eastAsia="Arial" w:hAnsi="Arial"/>
          <w:sz w:val="24"/>
        </w:rPr>
      </w:pPr>
    </w:p>
    <w:p w14:paraId="6F5FDCF0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3. </w:t>
      </w:r>
      <w:r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4BABC412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78DBB23" w14:textId="4F059C02" w:rsidR="00C501C2" w:rsidRDefault="00C501C2" w:rsidP="00C501C2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 xml:space="preserve">Маятник </w:t>
      </w:r>
      <w:proofErr w:type="spellStart"/>
      <w:r>
        <w:rPr>
          <w:rFonts w:ascii="Arial" w:eastAsia="Arial" w:hAnsi="Arial"/>
          <w:sz w:val="24"/>
        </w:rPr>
        <w:t>Обербека</w:t>
      </w:r>
      <w:proofErr w:type="spellEnd"/>
    </w:p>
    <w:p w14:paraId="3350E3F7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</w:p>
    <w:p w14:paraId="414641B0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4. </w:t>
      </w:r>
      <w:r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3F52D74D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</w:p>
    <w:p w14:paraId="681A810F" w14:textId="37758A74" w:rsidR="00C501C2" w:rsidRPr="00DB73A8" w:rsidRDefault="00C501C2" w:rsidP="00C501C2">
      <w:pPr>
        <w:ind w:firstLine="41"/>
        <w:rPr>
          <w:rFonts w:ascii="Arial" w:eastAsia="Arial" w:hAnsi="Arial"/>
          <w:sz w:val="24"/>
          <w:szCs w:val="24"/>
        </w:rPr>
      </w:pPr>
      <w:r>
        <w:rPr>
          <w:rFonts w:ascii="Arial" w:eastAsia="Arial" w:hAnsi="Arial"/>
          <w:sz w:val="24"/>
        </w:rPr>
        <w:tab/>
      </w:r>
      <w:r w:rsidR="00DB73A8" w:rsidRPr="00DB73A8">
        <w:rPr>
          <w:rFonts w:ascii="Arial" w:eastAsia="SFRM1095" w:hAnsi="Arial"/>
          <w:sz w:val="24"/>
          <w:szCs w:val="24"/>
          <w:lang w:eastAsia="en-US"/>
        </w:rPr>
        <w:t>Многократные измерения времени колебаний маятника при разных конфигурациях положений утяжелителей</w:t>
      </w:r>
    </w:p>
    <w:p w14:paraId="5BD5FF5A" w14:textId="77777777" w:rsidR="00C501C2" w:rsidRDefault="00C501C2" w:rsidP="00C501C2">
      <w:pPr>
        <w:rPr>
          <w:rFonts w:ascii="Arial" w:eastAsia="Arial" w:hAnsi="Arial"/>
          <w:sz w:val="24"/>
        </w:rPr>
      </w:pPr>
    </w:p>
    <w:p w14:paraId="3BB216E8" w14:textId="7AD6C439" w:rsidR="00C501C2" w:rsidRDefault="00C501C2" w:rsidP="00C501C2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5. Рабочие формулы и исходные данные.</w:t>
      </w:r>
    </w:p>
    <w:p w14:paraId="1C32A9EF" w14:textId="77777777" w:rsidR="006C19D4" w:rsidRDefault="006C19D4" w:rsidP="00C501C2">
      <w:pPr>
        <w:rPr>
          <w:rFonts w:ascii="Arial" w:eastAsia="Arial" w:hAnsi="Arial"/>
          <w:sz w:val="24"/>
        </w:rPr>
      </w:pPr>
    </w:p>
    <w:p w14:paraId="38970085" w14:textId="689A366A" w:rsidR="0079501D" w:rsidRDefault="0079501D"/>
    <w:p w14:paraId="7F267A7D" w14:textId="176916C4" w:rsidR="00C501C2" w:rsidRDefault="00C501C2">
      <w:pPr>
        <w:rPr>
          <w:rFonts w:ascii="Arial" w:hAnsi="Arial"/>
          <w:sz w:val="24"/>
          <w:szCs w:val="24"/>
        </w:rPr>
      </w:pPr>
      <w:r>
        <w:tab/>
      </w:r>
      <w:r w:rsidR="006C19D4">
        <w:rPr>
          <w:rFonts w:ascii="Arial" w:hAnsi="Arial"/>
          <w:sz w:val="24"/>
          <w:szCs w:val="24"/>
        </w:rPr>
        <w:t>Основное уравнение динамики вращательного движения:</w:t>
      </w:r>
    </w:p>
    <w:p w14:paraId="359B0ECE" w14:textId="212AAF45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7D92AACD" w14:textId="5F94300C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ϵ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</m:oMath>
    </w:p>
    <w:p w14:paraId="530414B3" w14:textId="5E9AF6C9" w:rsidR="006C19D4" w:rsidRDefault="006C19D4">
      <w:pPr>
        <w:rPr>
          <w:rFonts w:ascii="Arial" w:hAnsi="Arial"/>
          <w:sz w:val="24"/>
          <w:szCs w:val="24"/>
        </w:rPr>
      </w:pPr>
    </w:p>
    <w:p w14:paraId="79FA5C1A" w14:textId="36BB7C74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Угловое ускорение по определению:</w:t>
      </w:r>
    </w:p>
    <w:p w14:paraId="51A23878" w14:textId="2DB8C095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23C0E188" w14:textId="4CC0D3F6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ϵ</m:t>
        </m:r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</m:oMath>
    </w:p>
    <w:p w14:paraId="1C906374" w14:textId="2E10209F" w:rsidR="006C19D4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3BC02C68" w14:textId="0822BF84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Сила вязкого трения:</w:t>
      </w:r>
    </w:p>
    <w:p w14:paraId="3819D0B8" w14:textId="5168EB4C" w:rsidR="001B2AC3" w:rsidRDefault="001B2AC3">
      <w:pPr>
        <w:rPr>
          <w:rFonts w:ascii="Arial" w:hAnsi="Arial"/>
          <w:iCs/>
          <w:sz w:val="24"/>
          <w:szCs w:val="24"/>
        </w:rPr>
      </w:pPr>
    </w:p>
    <w:p w14:paraId="4117B540" w14:textId="14418270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</w:rPr>
          <m:t>=-rv</m:t>
        </m:r>
      </m:oMath>
      <w:r w:rsidRPr="001B2AC3">
        <w:rPr>
          <w:rFonts w:ascii="Arial" w:hAnsi="Arial"/>
          <w:iCs/>
          <w:sz w:val="24"/>
          <w:szCs w:val="24"/>
        </w:rPr>
        <w:t xml:space="preserve"> , </w:t>
      </w:r>
      <w:r>
        <w:rPr>
          <w:rFonts w:ascii="Arial" w:hAnsi="Arial"/>
          <w:iCs/>
          <w:sz w:val="24"/>
          <w:szCs w:val="24"/>
        </w:rPr>
        <w:t xml:space="preserve">где </w:t>
      </w:r>
      <w:r>
        <w:rPr>
          <w:rFonts w:ascii="Arial" w:hAnsi="Arial"/>
          <w:iCs/>
          <w:sz w:val="24"/>
          <w:szCs w:val="24"/>
          <w:lang w:val="en-US"/>
        </w:rPr>
        <w:t>r</w:t>
      </w:r>
      <w:r w:rsidRPr="001B2AC3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–</w:t>
      </w:r>
      <w:r w:rsidRPr="001B2AC3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постоянный коэффициент сопротивления среды</w:t>
      </w:r>
    </w:p>
    <w:p w14:paraId="3035BD6F" w14:textId="18B10E63" w:rsidR="001B2AC3" w:rsidRDefault="001B2AC3">
      <w:pPr>
        <w:rPr>
          <w:rFonts w:ascii="Arial" w:hAnsi="Arial"/>
          <w:iCs/>
          <w:sz w:val="24"/>
          <w:szCs w:val="24"/>
        </w:rPr>
      </w:pPr>
    </w:p>
    <w:p w14:paraId="27F999A9" w14:textId="1F23EF0E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Момент силы сопротивления:</w:t>
      </w:r>
    </w:p>
    <w:p w14:paraId="4096B238" w14:textId="5ED223B6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3EB0DC0D" w14:textId="1D13E4EE" w:rsidR="001B2AC3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l</m:t>
        </m:r>
      </m:oMath>
    </w:p>
    <w:p w14:paraId="42B0A81E" w14:textId="3788FE66" w:rsidR="001B2AC3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=-r</m:t>
        </m:r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l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dt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</m:oMath>
    </w:p>
    <w:p w14:paraId="1D94509F" w14:textId="4B88F519" w:rsidR="00D464D3" w:rsidRDefault="00D464D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602FAE60" w14:textId="5816E040" w:rsidR="00D464D3" w:rsidRDefault="00D464D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Момент силы тяжести:</w:t>
      </w:r>
    </w:p>
    <w:p w14:paraId="00A5E0AE" w14:textId="4FC2BC31" w:rsidR="00D464D3" w:rsidRDefault="00D464D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CBA7ED6" w14:textId="119B933D" w:rsidR="00D464D3" w:rsidRDefault="00D464D3">
      <w:pPr>
        <w:rPr>
          <w:rFonts w:ascii="Arial" w:hAnsi="Arial"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>=-</m:t>
        </m:r>
        <m:r>
          <w:rPr>
            <w:rFonts w:ascii="Cambria Math" w:hAnsi="Cambria Math"/>
            <w:sz w:val="24"/>
            <w:szCs w:val="24"/>
            <w:lang w:val="en-US"/>
          </w:rPr>
          <m:t>mgl</m:t>
        </m:r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  <w:lang w:val="en-US"/>
          </w:rPr>
          <m:t>sin</m:t>
        </m:r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ϕ</m:t>
        </m:r>
      </m:oMath>
      <w:r w:rsidRPr="00D464D3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</w:rPr>
        <w:t>при малых углах (</w:t>
      </w:r>
      <w:r w:rsidRPr="00D464D3">
        <w:rPr>
          <w:rFonts w:ascii="Arial" w:hAnsi="Arial"/>
          <w:sz w:val="24"/>
          <w:szCs w:val="24"/>
        </w:rPr>
        <w:sym w:font="Symbol" w:char="F06A"/>
      </w:r>
      <w:r w:rsidRPr="00D464D3">
        <w:rPr>
          <w:rFonts w:ascii="Arial" w:hAnsi="Arial"/>
          <w:sz w:val="24"/>
          <w:szCs w:val="24"/>
        </w:rPr>
        <w:t xml:space="preserve"> </w:t>
      </w:r>
      <w:r w:rsidRPr="00D464D3">
        <w:rPr>
          <w:rFonts w:ascii="Arial" w:hAnsi="Arial"/>
          <w:sz w:val="24"/>
          <w:szCs w:val="24"/>
        </w:rPr>
        <w:sym w:font="Symbol" w:char="F0A3"/>
      </w:r>
      <w:r w:rsidRPr="00D464D3">
        <w:rPr>
          <w:rFonts w:ascii="Arial" w:hAnsi="Arial"/>
          <w:sz w:val="24"/>
          <w:szCs w:val="24"/>
        </w:rPr>
        <w:t xml:space="preserve"> 15</w:t>
      </w:r>
      <w:r w:rsidRPr="00D464D3">
        <w:rPr>
          <w:rFonts w:ascii="Arial" w:hAnsi="Arial"/>
          <w:sz w:val="24"/>
          <w:szCs w:val="24"/>
        </w:rPr>
        <w:sym w:font="Symbol" w:char="F0B0"/>
      </w:r>
      <w:r w:rsidRPr="00D464D3">
        <w:rPr>
          <w:rFonts w:ascii="Arial" w:hAnsi="Arial"/>
          <w:sz w:val="24"/>
          <w:szCs w:val="24"/>
        </w:rPr>
        <w:t xml:space="preserve">) =&gt;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=-mgl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</m:oMath>
      <w:r w:rsidRPr="00D464D3">
        <w:rPr>
          <w:rFonts w:ascii="Arial" w:hAnsi="Arial"/>
          <w:sz w:val="24"/>
          <w:szCs w:val="24"/>
        </w:rPr>
        <w:t xml:space="preserve"> </w:t>
      </w:r>
    </w:p>
    <w:p w14:paraId="186C5411" w14:textId="0EE1DFE7" w:rsidR="00D464D3" w:rsidRDefault="00D464D3">
      <w:pPr>
        <w:rPr>
          <w:rFonts w:ascii="Arial" w:hAnsi="Arial"/>
          <w:sz w:val="24"/>
          <w:szCs w:val="24"/>
        </w:rPr>
      </w:pPr>
    </w:p>
    <w:p w14:paraId="0A575E96" w14:textId="6F12BE46" w:rsidR="00D464D3" w:rsidRDefault="00D464D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 w:rsidR="002E1152">
        <w:rPr>
          <w:rFonts w:ascii="Arial" w:hAnsi="Arial"/>
          <w:sz w:val="24"/>
          <w:szCs w:val="24"/>
        </w:rPr>
        <w:t>Уравнение свободных затухающих колебаний физического маятника:</w:t>
      </w:r>
    </w:p>
    <w:p w14:paraId="36404BD9" w14:textId="379E4D21" w:rsidR="002E1152" w:rsidRDefault="002E1152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F01B218" w14:textId="70AE5B86" w:rsidR="002E1152" w:rsidRDefault="002E1152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=-mgl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-r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dt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</m:oMath>
    </w:p>
    <w:p w14:paraId="6BFA181E" w14:textId="747C1B39" w:rsidR="002E1152" w:rsidRDefault="002E1152">
      <w:pPr>
        <w:rPr>
          <w:rFonts w:ascii="Arial" w:hAnsi="Arial"/>
          <w:sz w:val="24"/>
          <w:szCs w:val="24"/>
        </w:rPr>
      </w:pPr>
    </w:p>
    <w:p w14:paraId="582D624D" w14:textId="788B07B1" w:rsidR="002E1152" w:rsidRPr="002E1152" w:rsidRDefault="002E1152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Введём обозначения:</w:t>
      </w:r>
    </w:p>
    <w:p w14:paraId="0BB7FAC7" w14:textId="58E0F566" w:rsidR="00D464D3" w:rsidRPr="00D464D3" w:rsidRDefault="00D464D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</w:p>
    <w:p w14:paraId="4933252B" w14:textId="0D76B1F2" w:rsidR="00D464D3" w:rsidRPr="002E1152" w:rsidRDefault="00D464D3">
      <w:pPr>
        <w:rPr>
          <w:rFonts w:ascii="Arial" w:hAnsi="Arial"/>
          <w:i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  <w:r w:rsidR="002E1152">
        <w:rPr>
          <w:rFonts w:ascii="Arial" w:hAnsi="Arial"/>
          <w:iCs/>
          <w:sz w:val="24"/>
          <w:szCs w:val="24"/>
        </w:rPr>
        <w:tab/>
      </w:r>
      <m:oMath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mgl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="002E1152" w:rsidRPr="002E1152">
        <w:rPr>
          <w:rFonts w:ascii="Arial" w:hAnsi="Arial"/>
          <w:i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r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2I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="002E1152" w:rsidRPr="002E1152">
        <w:rPr>
          <w:rFonts w:ascii="Arial" w:hAnsi="Arial"/>
          <w:iCs/>
          <w:sz w:val="24"/>
          <w:szCs w:val="24"/>
        </w:rPr>
        <w:t xml:space="preserve">, </w:t>
      </w:r>
      <w:r w:rsidR="002E1152">
        <w:rPr>
          <w:rFonts w:ascii="Arial" w:hAnsi="Arial"/>
          <w:iCs/>
          <w:sz w:val="24"/>
          <w:szCs w:val="24"/>
        </w:rPr>
        <w:t xml:space="preserve">где </w:t>
      </w:r>
      <w:r w:rsidR="002E1152" w:rsidRPr="002E1152">
        <w:rPr>
          <w:rFonts w:ascii="Arial" w:hAnsi="Arial"/>
          <w:sz w:val="24"/>
          <w:szCs w:val="24"/>
        </w:rPr>
        <w:t>ω</w:t>
      </w:r>
      <w:r w:rsidR="002E1152" w:rsidRPr="002E1152">
        <w:rPr>
          <w:rFonts w:ascii="Arial" w:hAnsi="Arial"/>
          <w:sz w:val="24"/>
          <w:szCs w:val="24"/>
          <w:vertAlign w:val="subscript"/>
        </w:rPr>
        <w:t>0</w:t>
      </w:r>
      <w:r w:rsidR="002E1152" w:rsidRPr="002E1152">
        <w:rPr>
          <w:rFonts w:ascii="Arial" w:hAnsi="Arial"/>
          <w:sz w:val="24"/>
          <w:szCs w:val="24"/>
        </w:rPr>
        <w:t xml:space="preserve"> – циклическая частота собственных незатухающих колебаний маятника; β – коэффициент затухания</w:t>
      </w:r>
    </w:p>
    <w:p w14:paraId="57E9C6A1" w14:textId="4FD4085B" w:rsidR="001B2AC3" w:rsidRPr="00D464D3" w:rsidRDefault="001B2AC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</w:p>
    <w:p w14:paraId="14516127" w14:textId="69B634D6" w:rsidR="001B2AC3" w:rsidRDefault="001B2AC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  <w:r w:rsidR="002E1152">
        <w:rPr>
          <w:rFonts w:ascii="Arial" w:hAnsi="Arial"/>
          <w:iCs/>
          <w:sz w:val="24"/>
          <w:szCs w:val="24"/>
        </w:rPr>
        <w:t>Период колебаний маятника:</w:t>
      </w:r>
    </w:p>
    <w:p w14:paraId="0E15D8E0" w14:textId="772DC8C3" w:rsidR="002E1152" w:rsidRDefault="002E1152">
      <w:pPr>
        <w:rPr>
          <w:rFonts w:ascii="Arial" w:hAnsi="Arial"/>
          <w:iCs/>
          <w:sz w:val="24"/>
          <w:szCs w:val="24"/>
        </w:rPr>
      </w:pPr>
    </w:p>
    <w:p w14:paraId="327BD44E" w14:textId="6AE0360A" w:rsidR="002E1152" w:rsidRDefault="002E1152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T=2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π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mgl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en>
            </m:f>
          </m:e>
        </m:rad>
        <m:r>
          <w:rPr>
            <w:rFonts w:ascii="Cambria Math" w:hAnsi="Cambria Math"/>
            <w:sz w:val="24"/>
            <w:szCs w:val="24"/>
          </w:rPr>
          <m:t>=2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π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σ</m:t>
                    </m:r>
                  </m:sub>
                </m:sSub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g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en>
            </m:f>
          </m:e>
        </m:rad>
      </m:oMath>
    </w:p>
    <w:p w14:paraId="368615BE" w14:textId="77777777" w:rsidR="00360D56" w:rsidRDefault="00360D56">
      <w:pPr>
        <w:rPr>
          <w:rFonts w:ascii="Arial" w:hAnsi="Arial"/>
          <w:iCs/>
          <w:sz w:val="24"/>
          <w:szCs w:val="24"/>
        </w:rPr>
      </w:pPr>
    </w:p>
    <w:p w14:paraId="4F016BE1" w14:textId="64BE12B2" w:rsidR="00360D56" w:rsidRPr="00360D56" w:rsidRDefault="00360D56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Приведенная длина маятника:</w:t>
      </w:r>
    </w:p>
    <w:p w14:paraId="73B34D76" w14:textId="40AF9291" w:rsidR="00360D56" w:rsidRDefault="00360D56">
      <w:pPr>
        <w:rPr>
          <w:rFonts w:ascii="Arial" w:hAnsi="Arial"/>
          <w:iCs/>
          <w:sz w:val="24"/>
          <w:szCs w:val="24"/>
        </w:rPr>
      </w:pPr>
    </w:p>
    <w:p w14:paraId="2A969154" w14:textId="083CF230" w:rsidR="00360D56" w:rsidRDefault="00360D56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пр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>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ml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  <m:r>
          <w:rPr>
            <w:rFonts w:ascii="Cambria Math" w:hAnsi="Cambria Math"/>
            <w:sz w:val="24"/>
            <w:szCs w:val="24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ml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  <m:r>
          <w:rPr>
            <w:rFonts w:ascii="Cambria Math" w:hAnsi="Cambria Math"/>
            <w:sz w:val="24"/>
            <w:szCs w:val="24"/>
            <w:lang w:val="en-US"/>
          </w:rPr>
          <m:t>+l</m:t>
        </m:r>
      </m:oMath>
    </w:p>
    <w:p w14:paraId="2523E159" w14:textId="58F485B4" w:rsidR="00B87FCC" w:rsidRDefault="00B87FCC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37BA2820" w14:textId="2CE604BE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Преобразование уравнения свободных затухающих колебаний:</w:t>
      </w:r>
    </w:p>
    <w:p w14:paraId="0F50BF39" w14:textId="3EE6A88C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ECD0D46" w14:textId="77777777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+2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dt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+</m:t>
        </m:r>
        <m:sSubSup>
          <m:sSub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ω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=0</m:t>
        </m:r>
      </m:oMath>
      <w:r w:rsidRPr="00B87FCC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</w:rPr>
        <w:t>решение которого сводится в</w:t>
      </w:r>
    </w:p>
    <w:p w14:paraId="31DCD13C" w14:textId="1C504753" w:rsidR="00B87FCC" w:rsidRPr="00B87FCC" w:rsidRDefault="00B87FCC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β</m:t>
            </m:r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func>
          <m:func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funcPr>
          <m:fName>
            <m:r>
              <w:rPr>
                <w:rFonts w:ascii="Cambria Math" w:hAnsi="Cambria Math"/>
                <w:sz w:val="24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</m:e>
            </m:d>
          </m:e>
        </m:func>
      </m:oMath>
    </w:p>
    <w:p w14:paraId="50E518D0" w14:textId="13EEB52A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7A8D2FD" w14:textId="147FB90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Амплитуда колебаний, убывающая по экспоненциальному закону:</w:t>
      </w:r>
    </w:p>
    <w:p w14:paraId="02E93EB9" w14:textId="35F13ED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303C660" w14:textId="1C050826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A=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β</m:t>
            </m:r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</w:p>
    <w:p w14:paraId="08165959" w14:textId="1165FACE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0536EA8" w14:textId="68447238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Логарифм отношения амплитуд:</w:t>
      </w:r>
    </w:p>
    <w:p w14:paraId="24DECEEC" w14:textId="45162640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DC63558" w14:textId="104DB9B4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ln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A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=-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t</m:t>
        </m:r>
      </m:oMath>
    </w:p>
    <w:p w14:paraId="10D9F460" w14:textId="2D39F52C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lastRenderedPageBreak/>
        <w:tab/>
      </w:r>
    </w:p>
    <w:p w14:paraId="237F7705" w14:textId="29C493FA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Циклическая частота:</w:t>
      </w:r>
    </w:p>
    <w:p w14:paraId="756DA141" w14:textId="116AD856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AFA0D25" w14:textId="167C87AD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ω</m:t>
        </m:r>
        <m:r>
          <w:rPr>
            <w:rFonts w:ascii="Cambria Math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r>
              <w:rPr>
                <w:rFonts w:ascii="Cambria Math" w:hAnsi="Cambria Math"/>
                <w:sz w:val="24"/>
                <w:szCs w:val="24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β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rad>
      </m:oMath>
    </w:p>
    <w:p w14:paraId="426DAE78" w14:textId="7EE6B77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41894BC" w14:textId="59022399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Логарифмический декремент затухания:</w:t>
      </w:r>
    </w:p>
    <w:p w14:paraId="421C80AB" w14:textId="225DF465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97579CC" w14:textId="65471835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λ</m:t>
        </m:r>
        <m:r>
          <w:rPr>
            <w:rFonts w:ascii="Cambria Math" w:hAnsi="Cambria Math"/>
            <w:sz w:val="24"/>
            <w:szCs w:val="24"/>
          </w:rPr>
          <m:t>=ln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A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</m:d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A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t+T</m:t>
                </m:r>
              </m:e>
            </m:d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T</m:t>
        </m:r>
      </m:oMath>
    </w:p>
    <w:p w14:paraId="73789573" w14:textId="48878A01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2C62CB2" w14:textId="11B58269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Амплитудные значения уменьшаются по закону:</w:t>
      </w:r>
    </w:p>
    <w:p w14:paraId="7B58B84E" w14:textId="3A36306F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BECEB30" w14:textId="0D5AF77A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A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t=nT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-4n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з</m:t>
            </m:r>
          </m:sub>
        </m:sSub>
      </m:oMath>
    </w:p>
    <w:p w14:paraId="75D4CA93" w14:textId="7B9DE254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300A2EE" w14:textId="036101DF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Расстояние грузов от оси вращения:</w:t>
      </w:r>
    </w:p>
    <w:p w14:paraId="6A88FFB7" w14:textId="3B917B57" w:rsidR="003733ED" w:rsidRDefault="003733ED">
      <w:pPr>
        <w:rPr>
          <w:rFonts w:ascii="Arial" w:hAnsi="Arial"/>
          <w:iCs/>
          <w:sz w:val="24"/>
          <w:szCs w:val="24"/>
        </w:rPr>
      </w:pPr>
    </w:p>
    <w:p w14:paraId="78D9F319" w14:textId="77777777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R=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n-1</m:t>
            </m:r>
          </m:e>
        </m:d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b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Pr="003733ED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rFonts w:ascii="Arial" w:hAnsi="Arial"/>
          <w:iCs/>
          <w:sz w:val="24"/>
          <w:szCs w:val="24"/>
        </w:rPr>
        <w:t xml:space="preserve"> – расстояние от оси вращения до первой риски</w:t>
      </w:r>
      <w:r w:rsidRPr="003733ED">
        <w:rPr>
          <w:rFonts w:ascii="Arial" w:hAnsi="Arial"/>
          <w:iCs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3733ED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–</w:t>
      </w:r>
      <w:r w:rsidRPr="003733ED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расстояние между соседними рисками</w:t>
      </w:r>
      <w:r w:rsidRPr="003733ED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  <w:lang w:val="en-US"/>
        </w:rPr>
        <w:t>b</w:t>
      </w:r>
      <w:r w:rsidRPr="003733ED">
        <w:rPr>
          <w:rFonts w:ascii="Arial" w:hAnsi="Arial"/>
          <w:iCs/>
          <w:sz w:val="24"/>
          <w:szCs w:val="24"/>
        </w:rPr>
        <w:t xml:space="preserve"> – </w:t>
      </w:r>
      <w:r>
        <w:rPr>
          <w:rFonts w:ascii="Arial" w:hAnsi="Arial"/>
          <w:iCs/>
          <w:sz w:val="24"/>
          <w:szCs w:val="24"/>
        </w:rPr>
        <w:t>размер груза вдоль спицы.</w:t>
      </w:r>
    </w:p>
    <w:p w14:paraId="1055B7BA" w14:textId="77777777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2021E0E" w14:textId="77777777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Момент инерции грузов:</w:t>
      </w:r>
    </w:p>
    <w:p w14:paraId="37D94D24" w14:textId="77777777" w:rsidR="003733ED" w:rsidRDefault="003733ED">
      <w:pPr>
        <w:rPr>
          <w:rFonts w:ascii="Arial" w:hAnsi="Arial"/>
          <w:iCs/>
          <w:sz w:val="24"/>
          <w:szCs w:val="24"/>
        </w:rPr>
      </w:pPr>
    </w:p>
    <w:p w14:paraId="57357C57" w14:textId="4644891D" w:rsidR="003733ED" w:rsidRPr="003733ED" w:rsidRDefault="003733ED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гр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гр</m:t>
            </m:r>
          </m:sub>
        </m:sSub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верх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r>
              <w:rPr>
                <w:rFonts w:ascii="Cambria Math" w:hAnsi="Cambria Math"/>
                <w:sz w:val="24"/>
                <w:szCs w:val="24"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ниж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r>
              <w:rPr>
                <w:rFonts w:ascii="Cambria Math" w:hAnsi="Cambria Math"/>
                <w:sz w:val="24"/>
                <w:szCs w:val="24"/>
              </w:rPr>
              <m:t>+2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бок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</m:e>
        </m:d>
      </m:oMath>
      <w:r w:rsidRPr="003733ED">
        <w:rPr>
          <w:rFonts w:ascii="Arial" w:hAnsi="Arial"/>
          <w:iCs/>
          <w:sz w:val="24"/>
          <w:szCs w:val="24"/>
        </w:rPr>
        <w:t xml:space="preserve"> </w:t>
      </w:r>
    </w:p>
    <w:p w14:paraId="6E8CFC10" w14:textId="31AEE0B5" w:rsidR="000E1183" w:rsidRDefault="000E1183">
      <w:pPr>
        <w:rPr>
          <w:rFonts w:ascii="Arial" w:hAnsi="Arial"/>
          <w:iCs/>
          <w:sz w:val="24"/>
          <w:szCs w:val="24"/>
        </w:rPr>
      </w:pPr>
    </w:p>
    <w:p w14:paraId="1CEF5300" w14:textId="77777777" w:rsidR="000E1183" w:rsidRDefault="000E1183">
      <w:pPr>
        <w:rPr>
          <w:rFonts w:ascii="Arial" w:hAnsi="Arial"/>
          <w:iCs/>
          <w:sz w:val="24"/>
          <w:szCs w:val="24"/>
        </w:rPr>
      </w:pPr>
    </w:p>
    <w:p w14:paraId="14465670" w14:textId="5A19BB0F" w:rsidR="00DB73A8" w:rsidRPr="000E1183" w:rsidRDefault="000E1183" w:rsidP="000E1183">
      <w:pPr>
        <w:jc w:val="center"/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Таблица 1</w:t>
      </w:r>
    </w:p>
    <w:p w14:paraId="52036B6D" w14:textId="5F455A9E" w:rsidR="00DB73A8" w:rsidRPr="00DB73A8" w:rsidRDefault="00DB73A8" w:rsidP="00DB73A8">
      <w:pPr>
        <w:jc w:val="center"/>
        <w:rPr>
          <w:rFonts w:ascii="Arial" w:hAnsi="Arial"/>
          <w:iCs/>
          <w:sz w:val="24"/>
          <w:szCs w:val="24"/>
        </w:rPr>
      </w:pPr>
      <w:r w:rsidRPr="00DB73A8">
        <w:rPr>
          <w:rFonts w:ascii="Arial" w:hAnsi="Arial"/>
          <w:iCs/>
          <w:noProof/>
          <w:sz w:val="24"/>
          <w:szCs w:val="24"/>
        </w:rPr>
        <w:drawing>
          <wp:inline distT="0" distB="0" distL="0" distR="0" wp14:anchorId="02B25005" wp14:editId="0DB48385">
            <wp:extent cx="4544059" cy="962159"/>
            <wp:effectExtent l="0" t="0" r="9525" b="9525"/>
            <wp:docPr id="4" name="Рисунок 4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CE01" w14:textId="191D42F5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29E7172" w14:textId="48F7105E" w:rsidR="005E6A2D" w:rsidRDefault="00DB73A8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7. Схема установки</w:t>
      </w:r>
    </w:p>
    <w:p w14:paraId="493BD3EB" w14:textId="244FF946" w:rsidR="00DB73A8" w:rsidRDefault="00DB73A8">
      <w:pPr>
        <w:rPr>
          <w:rFonts w:ascii="Arial" w:hAnsi="Arial"/>
          <w:i/>
          <w:iCs/>
          <w:sz w:val="24"/>
          <w:szCs w:val="24"/>
          <w:lang w:val="en-US"/>
        </w:rPr>
      </w:pPr>
      <w:r w:rsidRPr="00DB73A8">
        <w:rPr>
          <w:rFonts w:ascii="Arial" w:hAnsi="Arial"/>
          <w:i/>
          <w:iCs/>
          <w:noProof/>
          <w:sz w:val="24"/>
          <w:szCs w:val="24"/>
          <w:lang w:val="en-US"/>
        </w:rPr>
        <w:drawing>
          <wp:inline distT="0" distB="0" distL="0" distR="0" wp14:anchorId="1C6410F7" wp14:editId="47365A72">
            <wp:extent cx="4818756" cy="340995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3157" cy="341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B6D7" w14:textId="77777777" w:rsidR="000E1183" w:rsidRDefault="000E1183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42135ECF" w14:textId="1597D769" w:rsidR="000E1183" w:rsidRDefault="00DB73A8" w:rsidP="003F7FB1">
      <w:pPr>
        <w:jc w:val="center"/>
        <w:rPr>
          <w:rFonts w:ascii="Arial" w:hAnsi="Arial"/>
          <w:sz w:val="28"/>
          <w:szCs w:val="28"/>
        </w:rPr>
      </w:pPr>
      <w:r w:rsidRPr="00DB73A8">
        <w:rPr>
          <w:rFonts w:ascii="Arial" w:hAnsi="Arial"/>
          <w:sz w:val="28"/>
          <w:szCs w:val="28"/>
        </w:rPr>
        <w:t>Результаты экспериментальных измерений</w:t>
      </w:r>
    </w:p>
    <w:p w14:paraId="7D2F934F" w14:textId="77777777" w:rsidR="003F7FB1" w:rsidRDefault="003F7FB1" w:rsidP="003F7FB1">
      <w:pPr>
        <w:jc w:val="center"/>
        <w:rPr>
          <w:rFonts w:ascii="Arial" w:hAnsi="Arial"/>
          <w:sz w:val="28"/>
          <w:szCs w:val="28"/>
        </w:rPr>
      </w:pPr>
    </w:p>
    <w:p w14:paraId="741DF19A" w14:textId="7C290A21" w:rsidR="006368AE" w:rsidRPr="000E1183" w:rsidRDefault="00DB73A8" w:rsidP="000E1183">
      <w:pPr>
        <w:jc w:val="center"/>
        <w:rPr>
          <w:rFonts w:ascii="Arial" w:hAnsi="Arial"/>
          <w:sz w:val="24"/>
          <w:szCs w:val="24"/>
          <w:lang w:val="en-US"/>
        </w:rPr>
      </w:pPr>
      <w:r w:rsidRPr="00DB73A8">
        <w:rPr>
          <w:rFonts w:ascii="Arial" w:hAnsi="Arial"/>
          <w:sz w:val="24"/>
          <w:szCs w:val="24"/>
        </w:rPr>
        <w:t xml:space="preserve">Таблица </w:t>
      </w:r>
      <w:r w:rsidR="000E1183">
        <w:rPr>
          <w:rFonts w:ascii="Arial" w:hAnsi="Arial"/>
          <w:sz w:val="24"/>
          <w:szCs w:val="24"/>
          <w:lang w:val="en-US"/>
        </w:rPr>
        <w:t>2</w:t>
      </w:r>
    </w:p>
    <w:p w14:paraId="685B578D" w14:textId="77777777" w:rsidR="006368AE" w:rsidRDefault="006368AE" w:rsidP="00DB73A8">
      <w:pPr>
        <w:jc w:val="center"/>
        <w:rPr>
          <w:rFonts w:ascii="Arial" w:hAnsi="Arial"/>
          <w:sz w:val="24"/>
          <w:szCs w:val="24"/>
        </w:rPr>
      </w:pPr>
    </w:p>
    <w:tbl>
      <w:tblPr>
        <w:tblW w:w="9356" w:type="dxa"/>
        <w:tblInd w:w="-5" w:type="dxa"/>
        <w:tblLook w:val="04A0" w:firstRow="1" w:lastRow="0" w:firstColumn="1" w:lastColumn="0" w:noHBand="0" w:noVBand="1"/>
      </w:tblPr>
      <w:tblGrid>
        <w:gridCol w:w="2276"/>
        <w:gridCol w:w="1434"/>
        <w:gridCol w:w="1492"/>
        <w:gridCol w:w="1385"/>
        <w:gridCol w:w="1351"/>
        <w:gridCol w:w="1418"/>
      </w:tblGrid>
      <w:tr w:rsidR="006368AE" w:rsidRPr="006368AE" w14:paraId="499D67C6" w14:textId="77777777" w:rsidTr="00B5787F">
        <w:trPr>
          <w:trHeight w:val="537"/>
        </w:trPr>
        <w:tc>
          <w:tcPr>
            <w:tcW w:w="2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EC6C" w14:textId="133AAC2B" w:rsid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Амплитуда отклонения</w:t>
            </w:r>
          </w:p>
          <w:p w14:paraId="519B4A3E" w14:textId="56CE3C87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Время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7C0D08" w14:textId="7288455D" w:rsidR="006368AE" w:rsidRPr="00B5787F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25º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0CC3F3" w14:textId="22F1256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20º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C6052A" w14:textId="3784628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15º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3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0E576" w14:textId="6F1D44B6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10º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2FCB77" w14:textId="06BA7FA5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</w:tr>
      <w:tr w:rsidR="006368AE" w:rsidRPr="006368AE" w14:paraId="42AD0558" w14:textId="77777777" w:rsidTr="00B5787F">
        <w:trPr>
          <w:trHeight w:val="537"/>
        </w:trPr>
        <w:tc>
          <w:tcPr>
            <w:tcW w:w="2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A30513" w14:textId="77777777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68431" w14:textId="4CEBAF55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A20EB" w14:textId="08B23530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DBE65" w14:textId="37AF15BB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E1F87" w14:textId="52E16F9D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C5B07" w14:textId="2D83BB38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</w:tr>
      <w:tr w:rsidR="006368AE" w:rsidRPr="006368AE" w14:paraId="7D689B50" w14:textId="77777777" w:rsidTr="00B5787F">
        <w:trPr>
          <w:trHeight w:val="537"/>
        </w:trPr>
        <w:tc>
          <w:tcPr>
            <w:tcW w:w="2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B2C6BB" w14:textId="7777777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t1, c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EAB88" w14:textId="188FE05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170,92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8751B4" w14:textId="120C627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127,87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65A4E" w14:textId="45B97B96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93,30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33C1B" w14:textId="3733834F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57,78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B57C25" w14:textId="49316F4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29,47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</w:tr>
      <w:tr w:rsidR="006368AE" w:rsidRPr="006368AE" w14:paraId="56CF857C" w14:textId="77777777" w:rsidTr="00B5787F">
        <w:trPr>
          <w:trHeight w:val="537"/>
        </w:trPr>
        <w:tc>
          <w:tcPr>
            <w:tcW w:w="2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1B4047" w14:textId="7777777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t2, c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7DB323" w14:textId="08CB98D6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170,81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4E53A1" w14:textId="107921B0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127,97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EB2288" w14:textId="2AC04F91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93,01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8631F" w14:textId="35A23600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56,02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F5A14" w14:textId="58C243A4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28,09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</w:tr>
      <w:tr w:rsidR="006368AE" w:rsidRPr="006368AE" w14:paraId="750DF11F" w14:textId="77777777" w:rsidTr="00B5787F">
        <w:trPr>
          <w:trHeight w:val="537"/>
        </w:trPr>
        <w:tc>
          <w:tcPr>
            <w:tcW w:w="2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0C62D" w14:textId="7777777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t3, c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FFAE46" w14:textId="3DA38AC9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170,95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CD8C12" w14:textId="42A3BB03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133,29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8363D0" w14:textId="1366F6BC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93,84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8CACD" w14:textId="7E84CD91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59,54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A8E2B5" w14:textId="1EB5F07C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28,99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</w:tr>
      <w:tr w:rsidR="006368AE" w:rsidRPr="006368AE" w14:paraId="0F0BE7F4" w14:textId="77777777" w:rsidTr="00B5787F">
        <w:trPr>
          <w:trHeight w:val="537"/>
        </w:trPr>
        <w:tc>
          <w:tcPr>
            <w:tcW w:w="2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E83B62" w14:textId="3C1216F3" w:rsidR="006368AE" w:rsidRPr="006368AE" w:rsidRDefault="00566EA3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  <w:vertAlign w:val="subscript"/>
              </w:rPr>
              <w:t>ср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c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3AE1AA" w14:textId="71876B3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170,89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F00009" w14:textId="1E233321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129,71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E4BD6" w14:textId="53BAE4CA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93,38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0203D" w14:textId="74B53D15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57,78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1B9A6" w14:textId="1CA9F6A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28,85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</w:tr>
    </w:tbl>
    <w:p w14:paraId="47D5C272" w14:textId="03DA81CF" w:rsidR="00DB73A8" w:rsidRDefault="00DB73A8" w:rsidP="00DB73A8">
      <w:pPr>
        <w:jc w:val="center"/>
        <w:rPr>
          <w:rFonts w:ascii="Arial" w:hAnsi="Arial"/>
          <w:sz w:val="24"/>
          <w:szCs w:val="24"/>
          <w:lang w:val="en-US"/>
        </w:rPr>
      </w:pPr>
    </w:p>
    <w:p w14:paraId="70B28F27" w14:textId="18B1F958" w:rsidR="000E1183" w:rsidRPr="000E1183" w:rsidRDefault="000E1183" w:rsidP="00DB73A8">
      <w:pPr>
        <w:jc w:val="center"/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t xml:space="preserve">Таблица </w:t>
      </w:r>
      <w:r>
        <w:rPr>
          <w:rFonts w:ascii="Arial" w:hAnsi="Arial"/>
          <w:sz w:val="24"/>
          <w:szCs w:val="24"/>
          <w:lang w:val="en-US"/>
        </w:rPr>
        <w:t>3</w:t>
      </w:r>
    </w:p>
    <w:p w14:paraId="747AE285" w14:textId="77777777" w:rsidR="000E1183" w:rsidRDefault="000E1183" w:rsidP="00DB73A8">
      <w:pPr>
        <w:jc w:val="center"/>
        <w:rPr>
          <w:rFonts w:ascii="Arial" w:hAnsi="Arial"/>
          <w:sz w:val="24"/>
          <w:szCs w:val="24"/>
        </w:rPr>
      </w:pPr>
    </w:p>
    <w:tbl>
      <w:tblPr>
        <w:tblW w:w="7972" w:type="dxa"/>
        <w:tblInd w:w="769" w:type="dxa"/>
        <w:tblLook w:val="04A0" w:firstRow="1" w:lastRow="0" w:firstColumn="1" w:lastColumn="0" w:noHBand="0" w:noVBand="1"/>
      </w:tblPr>
      <w:tblGrid>
        <w:gridCol w:w="1972"/>
        <w:gridCol w:w="1452"/>
        <w:gridCol w:w="1418"/>
        <w:gridCol w:w="1417"/>
        <w:gridCol w:w="717"/>
        <w:gridCol w:w="996"/>
      </w:tblGrid>
      <w:tr w:rsidR="000E1183" w:rsidRPr="000E1183" w14:paraId="1CE162EC" w14:textId="77777777" w:rsidTr="00B5787F">
        <w:trPr>
          <w:trHeight w:val="647"/>
        </w:trPr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9A4EC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Положение боковых грузов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8C61A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t</w:t>
            </w:r>
            <w:proofErr w:type="gramStart"/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1,c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C4C183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t</w:t>
            </w:r>
            <w:proofErr w:type="gramStart"/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2,c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40B847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t</w:t>
            </w:r>
            <w:proofErr w:type="gramStart"/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3,c</w:t>
            </w:r>
            <w:proofErr w:type="gramEnd"/>
          </w:p>
        </w:tc>
        <w:tc>
          <w:tcPr>
            <w:tcW w:w="7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EA2EAC" w14:textId="678EAD02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  <w:vertAlign w:val="subscript"/>
              </w:rPr>
              <w:t>ср</w:t>
            </w: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, c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D3CC7" w14:textId="67901511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T,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c</w:t>
            </w:r>
          </w:p>
        </w:tc>
      </w:tr>
      <w:tr w:rsidR="000E1183" w:rsidRPr="000E1183" w14:paraId="6DA39F48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CAA9D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 риска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A0953" w14:textId="402BCE3D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16,06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48927" w14:textId="0C445782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16,21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E4209" w14:textId="460274B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16,03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814D5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16,10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406BF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1,61</w:t>
            </w:r>
          </w:p>
        </w:tc>
      </w:tr>
      <w:tr w:rsidR="000E1183" w:rsidRPr="000E1183" w14:paraId="3212D1CC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27B74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 риски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D300" w14:textId="212D5631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17,14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399A3E" w14:textId="3A1FE09E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17,18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EFE16" w14:textId="45456DC2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16,98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6695B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17,10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4C051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1,71</w:t>
            </w:r>
          </w:p>
        </w:tc>
      </w:tr>
      <w:tr w:rsidR="000E1183" w:rsidRPr="000E1183" w14:paraId="1AA8C4EB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747F1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3 риски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FB14F" w14:textId="1C84DE88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18,02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21E57D" w14:textId="2D4AB22A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18,01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DB251" w14:textId="2799E5A8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17,97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5EB952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18,00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6E36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1,80</w:t>
            </w:r>
          </w:p>
        </w:tc>
      </w:tr>
      <w:tr w:rsidR="000E1183" w:rsidRPr="000E1183" w14:paraId="757DDF73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720CB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4 риски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D1F924" w14:textId="01E6CDCA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19,35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FBB6A" w14:textId="48066C9F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19,42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5831D" w14:textId="292DACB5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19,23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3AC74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19,33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BAB77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1,93</w:t>
            </w:r>
          </w:p>
        </w:tc>
      </w:tr>
      <w:tr w:rsidR="000E1183" w:rsidRPr="000E1183" w14:paraId="5BC8066D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F23C34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5 рисок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C99C9" w14:textId="300A6388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20,61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4C0D0" w14:textId="4789CF04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20,64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5AABB" w14:textId="48A517D2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20,64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F38021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20,63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8754AB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2,06</w:t>
            </w:r>
          </w:p>
        </w:tc>
      </w:tr>
      <w:tr w:rsidR="000E1183" w:rsidRPr="000E1183" w14:paraId="5A133D54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B696D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6 рисок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84EAC" w14:textId="214F78EB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21,94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EC852" w14:textId="7819F94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22,07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87AF3C" w14:textId="247E4AD1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21,93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5A592E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21,98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BFF04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2,20</w:t>
            </w:r>
          </w:p>
        </w:tc>
      </w:tr>
    </w:tbl>
    <w:p w14:paraId="75E4E63A" w14:textId="4D769983" w:rsidR="000E1183" w:rsidRDefault="000E1183" w:rsidP="000E1183">
      <w:pPr>
        <w:rPr>
          <w:rFonts w:ascii="Arial" w:hAnsi="Arial"/>
          <w:sz w:val="24"/>
          <w:szCs w:val="24"/>
        </w:rPr>
      </w:pPr>
    </w:p>
    <w:p w14:paraId="59EC0470" w14:textId="12E209ED" w:rsidR="000E1183" w:rsidRDefault="000E1183" w:rsidP="000E118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16,10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10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=1,61</m:t>
        </m:r>
      </m:oMath>
      <w:r w:rsidRPr="000E1183">
        <w:rPr>
          <w:rFonts w:ascii="Arial" w:hAnsi="Arial"/>
          <w:sz w:val="24"/>
          <w:szCs w:val="24"/>
        </w:rPr>
        <w:t xml:space="preserve">. </w:t>
      </w:r>
      <w:r>
        <w:rPr>
          <w:rFonts w:ascii="Arial" w:hAnsi="Arial"/>
          <w:sz w:val="24"/>
          <w:szCs w:val="24"/>
        </w:rPr>
        <w:t>Для остальных рисок расчёты аналогичны.</w:t>
      </w:r>
    </w:p>
    <w:p w14:paraId="04A37BD4" w14:textId="0ED2265F" w:rsidR="000E1183" w:rsidRDefault="000E1183" w:rsidP="000E1183">
      <w:pPr>
        <w:rPr>
          <w:rFonts w:ascii="Arial" w:hAnsi="Arial"/>
          <w:sz w:val="24"/>
          <w:szCs w:val="24"/>
        </w:rPr>
      </w:pPr>
    </w:p>
    <w:p w14:paraId="2F16C063" w14:textId="76FEF4D5" w:rsidR="000E1183" w:rsidRDefault="00AD7271" w:rsidP="000E118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Исходя из графика зависимости амплитуды колебаний от времени можно сделать вывод, что в затухании колебаний главную роль играет сухое трение. </w:t>
      </w:r>
    </w:p>
    <w:p w14:paraId="2E038CA9" w14:textId="5937FDD8" w:rsidR="00764B54" w:rsidRDefault="00764B54" w:rsidP="000E1183">
      <w:pPr>
        <w:rPr>
          <w:rFonts w:ascii="Arial" w:hAnsi="Arial"/>
          <w:sz w:val="24"/>
          <w:szCs w:val="24"/>
        </w:rPr>
      </w:pPr>
    </w:p>
    <w:p w14:paraId="54122820" w14:textId="220E6573" w:rsidR="00764B54" w:rsidRDefault="00764B54" w:rsidP="000E118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Найдём ширину зоны застоя</w:t>
      </w:r>
      <w:r w:rsidR="001B7C1C">
        <w:rPr>
          <w:rFonts w:ascii="Arial" w:hAnsi="Arial"/>
          <w:sz w:val="24"/>
          <w:szCs w:val="24"/>
        </w:rPr>
        <w:t xml:space="preserve"> из МНК:</w:t>
      </w:r>
    </w:p>
    <w:p w14:paraId="1D56B250" w14:textId="2203701F" w:rsidR="001B7C1C" w:rsidRDefault="001B7C1C" w:rsidP="000E1183">
      <w:pPr>
        <w:rPr>
          <w:rFonts w:ascii="Arial" w:hAnsi="Arial"/>
          <w:sz w:val="24"/>
          <w:szCs w:val="24"/>
        </w:rPr>
      </w:pPr>
    </w:p>
    <w:p w14:paraId="78F10C8E" w14:textId="50904662" w:rsidR="001B7C1C" w:rsidRDefault="001B7C1C" w:rsidP="000E1183">
      <w:pPr>
        <w:rPr>
          <w:rFonts w:ascii="Arial" w:hAnsi="Arial"/>
          <w:i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A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-4</m:t>
        </m:r>
        <m:f>
          <m:fP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Δ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ϕ</m:t>
            </m: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з</m:t>
            </m:r>
          </m:sub>
        </m:sSub>
      </m:oMath>
      <w:r w:rsidRPr="003733ED">
        <w:rPr>
          <w:rFonts w:ascii="Arial" w:hAnsi="Arial"/>
          <w:i/>
          <w:sz w:val="24"/>
          <w:szCs w:val="24"/>
        </w:rPr>
        <w:t>.</w:t>
      </w:r>
      <w:r w:rsidRPr="003733ED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Рассчитаем средние значения:</w:t>
      </w:r>
    </w:p>
    <w:p w14:paraId="49E8F125" w14:textId="08780697" w:rsidR="001B7C1C" w:rsidRDefault="001B7C1C" w:rsidP="000E1183">
      <w:pPr>
        <w:rPr>
          <w:rFonts w:ascii="Arial" w:hAnsi="Arial"/>
          <w:iCs/>
          <w:sz w:val="24"/>
          <w:szCs w:val="24"/>
        </w:rPr>
      </w:pPr>
    </w:p>
    <w:p w14:paraId="7FA182C7" w14:textId="17B957C1" w:rsidR="001B7C1C" w:rsidRPr="00F54DF7" w:rsidRDefault="009B71BD" w:rsidP="000E1183">
      <w:pPr>
        <w:rPr>
          <w:rFonts w:ascii="Arial" w:hAnsi="Arial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ср</m:t>
            </m:r>
          </m:sub>
        </m:sSub>
        <m:r>
          <w:rPr>
            <w:rFonts w:ascii="Cambria Math" w:hAnsi="Cambria Math"/>
            <w:sz w:val="24"/>
            <w:szCs w:val="24"/>
          </w:rPr>
          <m:t>=15°</m:t>
        </m:r>
      </m:oMath>
      <w:r w:rsidR="001B7C1C" w:rsidRPr="00F54DF7">
        <w:rPr>
          <w:rFonts w:ascii="Arial" w:hAnsi="Arial"/>
          <w:i/>
          <w:iCs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ср</m:t>
            </m:r>
          </m:sub>
        </m:sSub>
        <m:r>
          <w:rPr>
            <w:rFonts w:ascii="Cambria Math" w:hAnsi="Cambria Math"/>
            <w:sz w:val="24"/>
            <w:szCs w:val="24"/>
          </w:rPr>
          <m:t>=96,12 (из Таблицы 2)</m:t>
        </m:r>
      </m:oMath>
      <w:r w:rsidR="001B7C1C" w:rsidRPr="00F54DF7">
        <w:rPr>
          <w:rFonts w:ascii="Arial" w:hAnsi="Arial"/>
          <w:i/>
          <w:iCs/>
          <w:sz w:val="24"/>
          <w:szCs w:val="24"/>
        </w:rPr>
        <w:t>;</w:t>
      </w:r>
    </w:p>
    <w:p w14:paraId="4ED840AD" w14:textId="4370C128" w:rsidR="001B7C1C" w:rsidRPr="00F54DF7" w:rsidRDefault="001B7C1C" w:rsidP="000E1183">
      <w:pPr>
        <w:rPr>
          <w:rFonts w:ascii="Arial" w:hAnsi="Arial"/>
          <w:iCs/>
          <w:sz w:val="24"/>
          <w:szCs w:val="24"/>
        </w:rPr>
      </w:pPr>
    </w:p>
    <w:p w14:paraId="5036E4B0" w14:textId="71A33ADE" w:rsidR="0078725D" w:rsidRDefault="00BA491E" w:rsidP="000E118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Отсюда </w:t>
      </w: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ϕ</m:t>
                </m: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з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T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naryPr>
              <m:sub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ub>
              <m:sup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up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ср</m:t>
                        </m:r>
                      </m:sub>
                    </m:sSub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ср</m:t>
                        </m:r>
                      </m:sub>
                    </m:sSub>
                  </m:e>
                </m:d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e>
            </m:nary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naryPr>
              <m:sub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ub>
              <m:sup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ср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e>
            </m:nary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 xml:space="preserve">=0,14 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°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 xml:space="preserve"> c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="00407606" w:rsidRPr="00407606">
        <w:rPr>
          <w:rFonts w:ascii="Arial" w:hAnsi="Arial"/>
          <w:iCs/>
          <w:sz w:val="24"/>
          <w:szCs w:val="24"/>
        </w:rPr>
        <w:t xml:space="preserve"> </w:t>
      </w:r>
    </w:p>
    <w:p w14:paraId="1E164E76" w14:textId="77777777" w:rsidR="009B71BD" w:rsidRPr="00180B83" w:rsidRDefault="009B71BD" w:rsidP="000E1183">
      <w:pPr>
        <w:rPr>
          <w:rFonts w:ascii="Arial" w:hAnsi="Arial"/>
          <w:iCs/>
          <w:sz w:val="24"/>
          <w:szCs w:val="24"/>
        </w:rPr>
      </w:pPr>
    </w:p>
    <w:p w14:paraId="66F74C5A" w14:textId="2B0DF7D1" w:rsidR="0078725D" w:rsidRPr="00275BEA" w:rsidRDefault="0078725D" w:rsidP="000E1183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Ширина зоны застоя: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з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0,14</m:t>
            </m:r>
            <m:r>
              <w:rPr>
                <w:rFonts w:ascii="Cambria Math" w:hAnsi="Cambria Math"/>
                <w:sz w:val="24"/>
                <w:szCs w:val="24"/>
              </w:rPr>
              <m:t>*1,8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4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=0,0</m:t>
        </m:r>
        <m:r>
          <w:rPr>
            <w:rFonts w:ascii="Cambria Math" w:hAnsi="Cambria Math"/>
            <w:sz w:val="24"/>
            <w:szCs w:val="24"/>
          </w:rPr>
          <m:t>63</m:t>
        </m:r>
        <m:r>
          <w:rPr>
            <w:rFonts w:ascii="Cambria Math" w:hAnsi="Cambria Math"/>
            <w:sz w:val="24"/>
            <w:szCs w:val="24"/>
          </w:rPr>
          <m:t xml:space="preserve"> °</m:t>
        </m:r>
      </m:oMath>
    </w:p>
    <w:p w14:paraId="29D14D12" w14:textId="5D86865A" w:rsidR="0078725D" w:rsidRPr="0078725D" w:rsidRDefault="0078725D" w:rsidP="000E1183">
      <w:pPr>
        <w:rPr>
          <w:rFonts w:ascii="Arial" w:hAnsi="Arial"/>
          <w:iCs/>
          <w:sz w:val="24"/>
          <w:szCs w:val="24"/>
        </w:rPr>
      </w:pPr>
    </w:p>
    <w:p w14:paraId="0CDD0A3B" w14:textId="33673222" w:rsidR="0078725D" w:rsidRDefault="00275BEA" w:rsidP="000E118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Оценим, через сколько периодов колебания прекратятся:</w:t>
      </w:r>
    </w:p>
    <w:p w14:paraId="18FB0484" w14:textId="70E8FE56" w:rsidR="00275BEA" w:rsidRPr="003733ED" w:rsidRDefault="00275BEA" w:rsidP="000E1183">
      <w:pPr>
        <w:rPr>
          <w:rFonts w:ascii="Arial" w:hAnsi="Arial"/>
          <w:iCs/>
          <w:sz w:val="24"/>
          <w:szCs w:val="24"/>
        </w:rPr>
      </w:pPr>
    </w:p>
    <w:p w14:paraId="2873D927" w14:textId="58CCC96D" w:rsidR="00D21460" w:rsidRDefault="00394E77" w:rsidP="000E1183">
      <w:pPr>
        <w:rPr>
          <w:rFonts w:ascii="Arial" w:hAnsi="Arial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0 = 30-4*0,0</m:t>
        </m:r>
        <m:r>
          <w:rPr>
            <w:rFonts w:ascii="Cambria Math" w:hAnsi="Cambria Math"/>
            <w:sz w:val="24"/>
            <w:szCs w:val="24"/>
          </w:rPr>
          <m:t>63</m:t>
        </m:r>
        <m:r>
          <w:rPr>
            <w:rFonts w:ascii="Cambria Math" w:hAnsi="Cambria Math"/>
            <w:sz w:val="24"/>
            <w:szCs w:val="24"/>
          </w:rPr>
          <m:t>*</m:t>
        </m:r>
        <m:r>
          <w:rPr>
            <w:rFonts w:ascii="Cambria Math" w:hAnsi="Cambria Math"/>
            <w:sz w:val="24"/>
            <w:szCs w:val="24"/>
            <w:lang w:val="en-US"/>
          </w:rPr>
          <m:t>n</m:t>
        </m:r>
        <m:r>
          <w:rPr>
            <w:rFonts w:ascii="Cambria Math" w:hAnsi="Cambria Math"/>
            <w:sz w:val="24"/>
            <w:szCs w:val="24"/>
          </w:rPr>
          <m:t xml:space="preserve"> ⇒ </m:t>
        </m:r>
        <m:r>
          <w:rPr>
            <w:rFonts w:ascii="Cambria Math" w:hAnsi="Cambria Math"/>
            <w:sz w:val="24"/>
            <w:szCs w:val="24"/>
            <w:lang w:val="en-US"/>
          </w:rPr>
          <m:t>n</m:t>
        </m:r>
        <m:r>
          <w:rPr>
            <w:rFonts w:ascii="Cambria Math" w:hAnsi="Cambria Math"/>
            <w:sz w:val="24"/>
            <w:szCs w:val="24"/>
          </w:rPr>
          <m:t xml:space="preserve"> = </m:t>
        </m:r>
        <m:r>
          <w:rPr>
            <w:rFonts w:ascii="Cambria Math" w:hAnsi="Cambria Math"/>
            <w:sz w:val="24"/>
            <w:szCs w:val="24"/>
          </w:rPr>
          <m:t>119</m:t>
        </m:r>
      </m:oMath>
      <w:r w:rsidRPr="009B71BD">
        <w:rPr>
          <w:rFonts w:ascii="Arial" w:hAnsi="Arial"/>
          <w:i/>
          <w:iCs/>
          <w:sz w:val="24"/>
          <w:szCs w:val="24"/>
        </w:rPr>
        <w:t xml:space="preserve">. </w:t>
      </w:r>
      <w:r w:rsidR="009B71BD">
        <w:rPr>
          <w:rFonts w:ascii="Arial" w:hAnsi="Arial"/>
          <w:sz w:val="24"/>
          <w:szCs w:val="24"/>
        </w:rPr>
        <w:t>Именно через столько колебания прекратятся.</w:t>
      </w:r>
    </w:p>
    <w:p w14:paraId="43583C28" w14:textId="77777777" w:rsidR="009B71BD" w:rsidRPr="009B71BD" w:rsidRDefault="009B71BD" w:rsidP="000E1183">
      <w:pPr>
        <w:rPr>
          <w:rFonts w:ascii="Arial" w:hAnsi="Arial"/>
          <w:sz w:val="24"/>
          <w:szCs w:val="24"/>
        </w:rPr>
      </w:pPr>
    </w:p>
    <w:p w14:paraId="16D52B64" w14:textId="77777777" w:rsidR="00B5787F" w:rsidRDefault="00B5787F" w:rsidP="00B5787F">
      <w:pPr>
        <w:jc w:val="center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>Таблица 4</w:t>
      </w:r>
    </w:p>
    <w:p w14:paraId="00DBC025" w14:textId="31706D4F" w:rsidR="00394E77" w:rsidRDefault="00394E77" w:rsidP="00394E77">
      <w:pPr>
        <w:jc w:val="center"/>
        <w:rPr>
          <w:rFonts w:ascii="Arial" w:hAnsi="Arial"/>
          <w:sz w:val="24"/>
          <w:szCs w:val="24"/>
        </w:rPr>
      </w:pPr>
    </w:p>
    <w:p w14:paraId="411E335C" w14:textId="3EA52B16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6172BC96" w14:textId="09B9BF48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35EBD924" w14:textId="33F60575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50966FCA" w14:textId="364B7765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08301D76" w14:textId="1B1F3230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tbl>
      <w:tblPr>
        <w:tblpPr w:leftFromText="180" w:rightFromText="180" w:vertAnchor="page" w:horzAnchor="margin" w:tblpXSpec="center" w:tblpY="1786"/>
        <w:tblW w:w="8027" w:type="dxa"/>
        <w:tblLook w:val="04A0" w:firstRow="1" w:lastRow="0" w:firstColumn="1" w:lastColumn="0" w:noHBand="0" w:noVBand="1"/>
      </w:tblPr>
      <w:tblGrid>
        <w:gridCol w:w="1696"/>
        <w:gridCol w:w="1052"/>
        <w:gridCol w:w="1163"/>
        <w:gridCol w:w="1052"/>
        <w:gridCol w:w="960"/>
        <w:gridCol w:w="1052"/>
        <w:gridCol w:w="1052"/>
      </w:tblGrid>
      <w:tr w:rsidR="00A67F18" w:rsidRPr="00A67F18" w14:paraId="291B5128" w14:textId="77777777" w:rsidTr="00653E2F">
        <w:trPr>
          <w:trHeight w:val="3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A9A17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Риски</w:t>
            </w:r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63234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0EA87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21DC6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D21E0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96C42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B10AC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6</w:t>
            </w:r>
          </w:p>
        </w:tc>
      </w:tr>
      <w:tr w:rsidR="00A67F18" w:rsidRPr="00A67F18" w14:paraId="3350692B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527A1" w14:textId="4ABE2A44" w:rsidR="00A67F18" w:rsidRPr="00A67F18" w:rsidRDefault="009B71BD" w:rsidP="00A67F18">
            <w:pPr>
              <w:jc w:val="center"/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верх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, м</m:t>
                </m:r>
              </m:oMath>
            </m:oMathPara>
          </w:p>
        </w:tc>
        <w:tc>
          <w:tcPr>
            <w:tcW w:w="6331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E0988" w14:textId="0B8AB00F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0,0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67F18" w:rsidRPr="00A67F18" w14:paraId="6B0D7660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F6A64" w14:textId="3B04D8C4" w:rsidR="00A67F18" w:rsidRPr="00A67F18" w:rsidRDefault="009B71BD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низ</m:t>
                  </m:r>
                </m:sub>
              </m:sSub>
            </m:oMath>
            <w:r w:rsidR="00A67F18">
              <w:rPr>
                <w:rFonts w:eastAsia="Times New Roman" w:cs="Calibri"/>
                <w:color w:val="000000"/>
                <w:sz w:val="22"/>
                <w:szCs w:val="22"/>
              </w:rPr>
              <w:t xml:space="preserve"> , м</w:t>
            </w:r>
          </w:p>
        </w:tc>
        <w:tc>
          <w:tcPr>
            <w:tcW w:w="6331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15B04" w14:textId="292D45BF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0,20</w:t>
            </w:r>
          </w:p>
        </w:tc>
      </w:tr>
      <w:tr w:rsidR="00A67F18" w:rsidRPr="00A67F18" w14:paraId="2A5446CD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33D7A" w14:textId="54E63D7F" w:rsidR="00A67F18" w:rsidRPr="00A67F18" w:rsidRDefault="009B71BD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бок</m:t>
                  </m:r>
                </m:sub>
              </m:sSub>
            </m:oMath>
            <w:r w:rsidR="00A67F18">
              <w:rPr>
                <w:rFonts w:eastAsia="Times New Roman" w:cs="Calibri"/>
                <w:color w:val="000000"/>
                <w:sz w:val="22"/>
                <w:szCs w:val="22"/>
              </w:rPr>
              <w:t xml:space="preserve"> , м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A7439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0,077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96EC5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0,102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B6105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0,127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5D468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0,152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28096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0,177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BB610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0,202</w:t>
            </w:r>
          </w:p>
        </w:tc>
      </w:tr>
      <w:tr w:rsidR="00653E2F" w:rsidRPr="00A67F18" w14:paraId="6BC63401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CE8C8" w14:textId="7795E6B8" w:rsidR="00653E2F" w:rsidRPr="00A67F18" w:rsidRDefault="009B71BD" w:rsidP="00653E2F">
            <w:pPr>
              <w:jc w:val="center"/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гр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,Н*</m:t>
                </m:r>
                <m:sSup>
                  <m:sSup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м</m:t>
                    </m:r>
                  </m:e>
                  <m:sup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B3758" w14:textId="005E018E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0,024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6FA05" w14:textId="70B3D54E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0,028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25D7E" w14:textId="450F41F5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99625" w14:textId="53519FF5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0,038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1EE84" w14:textId="281DFF16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0,045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83F6F" w14:textId="3B63E489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0,052</w:t>
            </w:r>
          </w:p>
        </w:tc>
      </w:tr>
      <w:tr w:rsidR="00653E2F" w:rsidRPr="00A67F18" w14:paraId="7B289A12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5EA6D" w14:textId="3A6431B1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</w:rPr>
                <m:t>I</m:t>
              </m:r>
            </m:oMath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, </w:t>
            </w:r>
            <w:r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  <w:lang w:val="en-US"/>
              </w:rPr>
              <w:t xml:space="preserve"> </w:t>
            </w:r>
            <m:oMath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  <w:lang w:val="en-US"/>
                </w:rPr>
                <m:t>Н*</m:t>
              </m:r>
              <m:sSup>
                <m:sSup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м</m:t>
                  </m:r>
                </m:e>
                <m:sup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2</m:t>
                  </m:r>
                </m:sup>
              </m:sSup>
            </m:oMath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F115F" w14:textId="64E2D092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A1EB5" w14:textId="799470D2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0,036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9049C" w14:textId="3127F1F4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29C01" w14:textId="319D0EF5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0,046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7A934" w14:textId="3057281A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0,053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31DBC" w14:textId="0D3EFE14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0,060</w:t>
            </w:r>
          </w:p>
        </w:tc>
      </w:tr>
      <w:tr w:rsidR="00FB67C8" w:rsidRPr="00A67F18" w14:paraId="03C4B020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BB081" w14:textId="53421E5D" w:rsidR="00FB67C8" w:rsidRPr="00C24668" w:rsidRDefault="00FB67C8" w:rsidP="00FB67C8">
            <w:pPr>
              <w:jc w:val="center"/>
              <w:rPr>
                <w:rFonts w:eastAsia="Times New Roman" w:cs="Calibri"/>
                <w:iCs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пр эксп</m:t>
                  </m:r>
                </m:sub>
              </m:sSub>
            </m:oMath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>
              <w:rPr>
                <w:rFonts w:ascii="Cambria Math" w:eastAsia="Times New Roman" w:hAnsi="Cambria Math" w:cs="Calibri"/>
                <w:iCs/>
                <w:color w:val="000000"/>
                <w:sz w:val="22"/>
                <w:szCs w:val="22"/>
              </w:rPr>
              <w:t>м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F2A64" w14:textId="392D3AEC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0,64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A1CE3" w14:textId="173A2FBA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0,73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31326" w14:textId="2E45B628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0,81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254D3" w14:textId="4369F03A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0,93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CE916" w14:textId="5231B6CA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1,06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6C0F0" w14:textId="583E356E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1,20</w:t>
            </w:r>
          </w:p>
        </w:tc>
      </w:tr>
      <w:tr w:rsidR="00FB67C8" w:rsidRPr="00A67F18" w14:paraId="6A0F67EC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5758C" w14:textId="2A93A5F6" w:rsidR="00FB67C8" w:rsidRPr="00C24668" w:rsidRDefault="00FB67C8" w:rsidP="00FB67C8">
            <w:pPr>
              <w:jc w:val="center"/>
              <w:rPr>
                <w:rFonts w:eastAsia="Times New Roman" w:cs="Calibri"/>
                <w:iCs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пр теор</m:t>
                  </m:r>
                </m:sub>
              </m:sSub>
            </m:oMath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>
              <w:rPr>
                <w:rFonts w:ascii="Cambria Math" w:eastAsia="Times New Roman" w:hAnsi="Cambria Math" w:cs="Calibri"/>
                <w:iCs/>
                <w:color w:val="000000"/>
                <w:sz w:val="22"/>
                <w:szCs w:val="22"/>
              </w:rPr>
              <w:t>м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B3F00" w14:textId="2AF8FD00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0,64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C8CE3" w14:textId="2D0EBD12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0,72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5A88B" w14:textId="29782DBD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0,81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FD2A8" w14:textId="027F691B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0,92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16208" w14:textId="6CEFE22F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1,06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A8F12" w14:textId="49C519D1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1,21</w:t>
            </w:r>
          </w:p>
        </w:tc>
      </w:tr>
    </w:tbl>
    <w:p w14:paraId="498C9A47" w14:textId="3D50567E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4E12E229" w14:textId="457B1630" w:rsidR="00A67F18" w:rsidRDefault="00A67F18" w:rsidP="00394E77">
      <w:pPr>
        <w:jc w:val="center"/>
        <w:rPr>
          <w:rFonts w:ascii="Arial" w:hAnsi="Arial"/>
          <w:sz w:val="24"/>
          <w:szCs w:val="24"/>
        </w:rPr>
      </w:pPr>
    </w:p>
    <w:p w14:paraId="1E0EFA5E" w14:textId="3FA7B433" w:rsidR="00A67F18" w:rsidRDefault="00A67F18" w:rsidP="00394E77">
      <w:pPr>
        <w:jc w:val="center"/>
        <w:rPr>
          <w:rFonts w:ascii="Arial" w:hAnsi="Arial"/>
          <w:sz w:val="24"/>
          <w:szCs w:val="24"/>
        </w:rPr>
      </w:pPr>
    </w:p>
    <w:p w14:paraId="1AA9618B" w14:textId="0AEE478A" w:rsidR="00A67F18" w:rsidRDefault="00A67F18" w:rsidP="00B5787F">
      <w:pPr>
        <w:rPr>
          <w:rFonts w:ascii="Arial" w:hAnsi="Arial"/>
          <w:sz w:val="24"/>
          <w:szCs w:val="24"/>
        </w:rPr>
      </w:pPr>
    </w:p>
    <w:p w14:paraId="723B330D" w14:textId="73DFF7C0" w:rsidR="00B5787F" w:rsidRPr="001B39E8" w:rsidRDefault="00B5787F" w:rsidP="00B5787F">
      <w:pPr>
        <w:rPr>
          <w:rFonts w:ascii="Arial" w:hAnsi="Arial"/>
          <w:sz w:val="24"/>
          <w:szCs w:val="24"/>
          <w:lang w:val="en-US"/>
        </w:rPr>
      </w:pPr>
    </w:p>
    <w:p w14:paraId="4BF5CB44" w14:textId="2F83C858" w:rsidR="00A67F18" w:rsidRDefault="00A67F18" w:rsidP="00394E77">
      <w:pPr>
        <w:jc w:val="center"/>
        <w:rPr>
          <w:rFonts w:ascii="Arial" w:hAnsi="Arial"/>
          <w:sz w:val="24"/>
          <w:szCs w:val="24"/>
        </w:rPr>
      </w:pPr>
    </w:p>
    <w:p w14:paraId="6DA9AD3C" w14:textId="2167CBC3" w:rsidR="00A67F18" w:rsidRDefault="00A67F18" w:rsidP="00394E77">
      <w:pPr>
        <w:jc w:val="center"/>
        <w:rPr>
          <w:rFonts w:ascii="Arial" w:hAnsi="Arial"/>
          <w:sz w:val="24"/>
          <w:szCs w:val="24"/>
        </w:rPr>
      </w:pPr>
    </w:p>
    <w:p w14:paraId="2600C026" w14:textId="628D1F56" w:rsidR="00A67F18" w:rsidRPr="00A67F18" w:rsidRDefault="009B71BD" w:rsidP="00A67F18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верх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  <w:lang w:val="en-US"/>
            </w:rPr>
            <m:t>0,057+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0,04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=0,08 м</m:t>
          </m:r>
        </m:oMath>
      </m:oMathPara>
    </w:p>
    <w:p w14:paraId="5AF7FF55" w14:textId="770B3897" w:rsidR="00A67F18" w:rsidRDefault="00A67F18" w:rsidP="00A67F18">
      <w:pPr>
        <w:rPr>
          <w:rFonts w:ascii="Arial" w:hAnsi="Arial"/>
          <w:i/>
          <w:sz w:val="24"/>
          <w:szCs w:val="24"/>
          <w:lang w:val="en-US"/>
        </w:rPr>
      </w:pPr>
    </w:p>
    <w:p w14:paraId="0486FB76" w14:textId="5AB2DA99" w:rsidR="00A67F18" w:rsidRPr="00A67F18" w:rsidRDefault="009B71BD" w:rsidP="00A67F18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низ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=0,057+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6-1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*0,025+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0,04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=0,20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1A78FEE5" w14:textId="2ED74C78" w:rsidR="00A67F18" w:rsidRDefault="00A67F18" w:rsidP="00A67F18">
      <w:pPr>
        <w:rPr>
          <w:rFonts w:ascii="Arial" w:hAnsi="Arial"/>
          <w:i/>
          <w:sz w:val="24"/>
          <w:szCs w:val="24"/>
        </w:rPr>
      </w:pPr>
    </w:p>
    <w:p w14:paraId="149D50B1" w14:textId="0A1B3DC8" w:rsidR="00A67F18" w:rsidRPr="00A67F18" w:rsidRDefault="009B71BD" w:rsidP="00A67F18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бок1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  <w:lang w:val="en-US"/>
            </w:rPr>
            <m:t>0,057+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1-1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*0,025+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0,04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=0,08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3E9C32E0" w14:textId="095894EB" w:rsidR="00A67F18" w:rsidRDefault="00A67F18" w:rsidP="00A67F18">
      <w:pPr>
        <w:rPr>
          <w:rFonts w:ascii="Arial" w:hAnsi="Arial"/>
          <w:i/>
          <w:sz w:val="24"/>
          <w:szCs w:val="24"/>
        </w:rPr>
      </w:pPr>
    </w:p>
    <w:p w14:paraId="2655B12C" w14:textId="4D56C26E" w:rsidR="00A67F18" w:rsidRPr="00653E2F" w:rsidRDefault="009B71BD" w:rsidP="00A67F18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гр1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=0,408*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0,08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0,20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+2*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0,08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=0,024 H*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м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146DDC51" w14:textId="55A9C78C" w:rsidR="00653E2F" w:rsidRDefault="00653E2F" w:rsidP="00A67F18">
      <w:pPr>
        <w:rPr>
          <w:rFonts w:ascii="Arial" w:hAnsi="Arial"/>
          <w:i/>
          <w:sz w:val="24"/>
          <w:szCs w:val="24"/>
          <w:lang w:val="en-US"/>
        </w:rPr>
      </w:pPr>
    </w:p>
    <w:p w14:paraId="6D592192" w14:textId="1EFF3358" w:rsidR="00653E2F" w:rsidRPr="00653E2F" w:rsidRDefault="009B71BD" w:rsidP="00A67F18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=0,024+0,008=0,032 H*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м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3F617B14" w14:textId="0EAB6676" w:rsidR="00653E2F" w:rsidRDefault="00653E2F" w:rsidP="00A67F18">
      <w:pPr>
        <w:rPr>
          <w:rFonts w:ascii="Arial" w:hAnsi="Arial"/>
          <w:i/>
          <w:sz w:val="24"/>
          <w:szCs w:val="24"/>
        </w:rPr>
      </w:pPr>
    </w:p>
    <w:p w14:paraId="608669F9" w14:textId="3C79E368" w:rsidR="007C22ED" w:rsidRDefault="007C22ED" w:rsidP="00A67F18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Найдём произведение </w:t>
      </w:r>
      <w:r>
        <w:rPr>
          <w:rFonts w:ascii="Arial" w:hAnsi="Arial"/>
          <w:iCs/>
          <w:sz w:val="24"/>
          <w:szCs w:val="24"/>
          <w:lang w:val="en-US"/>
        </w:rPr>
        <w:t>ml</w:t>
      </w:r>
      <w:r w:rsidRPr="007C22ED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 xml:space="preserve">из МНК исходя из формулы </w:t>
      </w:r>
      <m:oMath>
        <m:r>
          <w:rPr>
            <w:rFonts w:ascii="Cambria Math" w:hAnsi="Cambria Math"/>
            <w:sz w:val="24"/>
            <w:szCs w:val="24"/>
          </w:rPr>
          <m:t>T=2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π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mgl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en>
            </m:f>
          </m:e>
        </m:rad>
      </m:oMath>
    </w:p>
    <w:p w14:paraId="2B15DE3B" w14:textId="00FB41EC" w:rsidR="007C22ED" w:rsidRDefault="007C22ED" w:rsidP="00A67F18">
      <w:pPr>
        <w:rPr>
          <w:rFonts w:ascii="Arial" w:hAnsi="Arial"/>
          <w:iCs/>
          <w:sz w:val="24"/>
          <w:szCs w:val="24"/>
        </w:rPr>
      </w:pPr>
    </w:p>
    <w:p w14:paraId="421CAEF6" w14:textId="0368DBB4" w:rsidR="007C22ED" w:rsidRPr="00971F62" w:rsidRDefault="009B71BD" w:rsidP="00A67F18">
      <w:pPr>
        <w:rPr>
          <w:rFonts w:ascii="Arial" w:hAnsi="Arial"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π</m:t>
                  </m: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mgl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</m:oMath>
      </m:oMathPara>
    </w:p>
    <w:p w14:paraId="4000262A" w14:textId="60C4E742" w:rsidR="00971F62" w:rsidRDefault="00971F62" w:rsidP="00A67F18">
      <w:pPr>
        <w:rPr>
          <w:rFonts w:ascii="Arial" w:hAnsi="Arial"/>
          <w:iCs/>
          <w:sz w:val="24"/>
          <w:szCs w:val="24"/>
          <w:lang w:val="en-US"/>
        </w:rPr>
      </w:pPr>
    </w:p>
    <w:p w14:paraId="7CE8AC2F" w14:textId="7B9292B9" w:rsidR="00971F62" w:rsidRPr="00694C0D" w:rsidRDefault="009B71BD" w:rsidP="00A67F18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π</m:t>
                  </m:r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mgl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</w:rPr>
              </m:ctrlPr>
            </m:fPr>
            <m:num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naryPr>
                <m:sub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*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num>
            <m:den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naryPr>
                <m:sub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=0,012⇒ml=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π</m:t>
                  </m: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*0,012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= </m:t>
          </m:r>
          <m:r>
            <w:rPr>
              <w:rFonts w:ascii="Cambria Math" w:hAnsi="Cambria Math"/>
              <w:sz w:val="24"/>
              <w:szCs w:val="24"/>
            </w:rPr>
            <m:t>0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,05 </m:t>
          </m:r>
          <m:r>
            <w:rPr>
              <w:rFonts w:ascii="Cambria Math" w:hAnsi="Cambria Math"/>
              <w:sz w:val="24"/>
              <w:szCs w:val="24"/>
            </w:rPr>
            <m:t>кг*м</m:t>
          </m:r>
        </m:oMath>
      </m:oMathPara>
    </w:p>
    <w:p w14:paraId="25D10F7B" w14:textId="604B9BC0" w:rsidR="009618BD" w:rsidRPr="005854C7" w:rsidRDefault="009618BD" w:rsidP="00A67F18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4FA30C2F" w14:textId="66AC8D5E" w:rsidR="009618BD" w:rsidRDefault="009618BD" w:rsidP="00A67F1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Найдём расстояние от оси вращения до центра масс:</w:t>
      </w:r>
    </w:p>
    <w:p w14:paraId="04B83B6C" w14:textId="2ACC63C5" w:rsidR="009618BD" w:rsidRDefault="009618BD" w:rsidP="00A67F18">
      <w:pPr>
        <w:rPr>
          <w:rFonts w:ascii="Arial" w:hAnsi="Arial"/>
          <w:sz w:val="24"/>
          <w:szCs w:val="24"/>
        </w:rPr>
      </w:pPr>
    </w:p>
    <w:p w14:paraId="7E1C459E" w14:textId="1DFB9FF3" w:rsidR="009618BD" w:rsidRPr="009618BD" w:rsidRDefault="009B71BD" w:rsidP="00A67F18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теор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верх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низ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=0,06 м</m:t>
          </m:r>
        </m:oMath>
      </m:oMathPara>
    </w:p>
    <w:p w14:paraId="566A73EA" w14:textId="610E5F58" w:rsidR="00C24668" w:rsidRDefault="00C24668" w:rsidP="00A67F18">
      <w:pPr>
        <w:rPr>
          <w:rFonts w:ascii="Arial" w:hAnsi="Arial"/>
          <w:i/>
          <w:iCs/>
          <w:sz w:val="24"/>
          <w:szCs w:val="24"/>
        </w:rPr>
      </w:pPr>
    </w:p>
    <w:p w14:paraId="45039E76" w14:textId="36E2FA05" w:rsidR="009618BD" w:rsidRPr="009618BD" w:rsidRDefault="00C24668" w:rsidP="00A67F1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Перейдём к расчёту приведенной длины маятника:</w:t>
      </w:r>
    </w:p>
    <w:p w14:paraId="0284D60E" w14:textId="3D1477AE" w:rsidR="00A818E1" w:rsidRDefault="00A818E1" w:rsidP="00A67F18">
      <w:pPr>
        <w:rPr>
          <w:rFonts w:ascii="Arial" w:hAnsi="Arial"/>
          <w:i/>
          <w:iCs/>
          <w:sz w:val="24"/>
          <w:szCs w:val="24"/>
        </w:rPr>
      </w:pPr>
    </w:p>
    <w:p w14:paraId="690B59BE" w14:textId="047F2376" w:rsidR="005978EA" w:rsidRPr="00D80A84" w:rsidRDefault="009B71BD" w:rsidP="00A67F18">
      <w:pPr>
        <w:rPr>
          <w:rFonts w:ascii="Arial" w:hAnsi="Arial"/>
          <w:i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пр эксп1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π</m:t>
                  </m: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=0,64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52276D23" w14:textId="4D92A7F6" w:rsidR="00D80A84" w:rsidRDefault="00D80A84" w:rsidP="00A67F18">
      <w:pPr>
        <w:rPr>
          <w:rFonts w:ascii="Arial" w:hAnsi="Arial"/>
          <w:i/>
          <w:iCs/>
          <w:sz w:val="24"/>
          <w:szCs w:val="24"/>
        </w:rPr>
      </w:pPr>
    </w:p>
    <w:p w14:paraId="0E4276D1" w14:textId="661AFF75" w:rsidR="00D80A84" w:rsidRPr="006F5926" w:rsidRDefault="009B71BD" w:rsidP="00A67F18">
      <w:pPr>
        <w:rPr>
          <w:rFonts w:ascii="Arial" w:hAnsi="Arial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пр теор1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ml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=0,64 м</m:t>
        </m:r>
      </m:oMath>
      <w:r w:rsidR="006F5926">
        <w:rPr>
          <w:rFonts w:ascii="Arial" w:hAnsi="Arial"/>
          <w:i/>
          <w:iCs/>
          <w:sz w:val="24"/>
          <w:szCs w:val="24"/>
        </w:rPr>
        <w:t xml:space="preserve"> </w:t>
      </w:r>
    </w:p>
    <w:p w14:paraId="623A0560" w14:textId="66ED2B29" w:rsidR="006F5926" w:rsidRPr="006F5926" w:rsidRDefault="006F5926" w:rsidP="00A67F18">
      <w:pPr>
        <w:rPr>
          <w:rFonts w:ascii="Arial" w:hAnsi="Arial"/>
          <w:i/>
          <w:iCs/>
          <w:sz w:val="24"/>
          <w:szCs w:val="24"/>
        </w:rPr>
      </w:pPr>
    </w:p>
    <w:p w14:paraId="339DA454" w14:textId="48FDDA40" w:rsidR="006F5926" w:rsidRDefault="006F5926" w:rsidP="00A67F1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Для остальных рисок расчёты аналогичны.</w:t>
      </w:r>
    </w:p>
    <w:p w14:paraId="6FE8D3A3" w14:textId="73E7C5BA" w:rsidR="00ED2710" w:rsidRDefault="00ED2710" w:rsidP="00A67F18">
      <w:pPr>
        <w:rPr>
          <w:rFonts w:ascii="Arial" w:hAnsi="Arial"/>
          <w:sz w:val="24"/>
          <w:szCs w:val="24"/>
          <w:lang w:val="en-US"/>
        </w:rPr>
      </w:pPr>
    </w:p>
    <w:p w14:paraId="1D995CC5" w14:textId="5B9F76D2" w:rsidR="002F12A8" w:rsidRDefault="002F12A8" w:rsidP="00A67F1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  <w:lang w:val="en-US"/>
        </w:rPr>
        <w:t xml:space="preserve">11. </w:t>
      </w:r>
      <w:r>
        <w:rPr>
          <w:rFonts w:ascii="Arial" w:hAnsi="Arial"/>
          <w:sz w:val="24"/>
          <w:szCs w:val="24"/>
        </w:rPr>
        <w:t>Графики</w:t>
      </w:r>
    </w:p>
    <w:p w14:paraId="0F9E4689" w14:textId="4604ACFE" w:rsidR="002F12A8" w:rsidRDefault="002F12A8" w:rsidP="00A67F18">
      <w:pPr>
        <w:rPr>
          <w:rFonts w:ascii="Arial" w:hAnsi="Arial"/>
          <w:sz w:val="24"/>
          <w:szCs w:val="24"/>
        </w:rPr>
      </w:pPr>
    </w:p>
    <w:p w14:paraId="3C6D6118" w14:textId="5FE95D97" w:rsidR="002F12A8" w:rsidRDefault="002F12A8" w:rsidP="00A67F18">
      <w:pPr>
        <w:rPr>
          <w:rFonts w:ascii="Arial" w:hAnsi="Arial"/>
          <w:sz w:val="24"/>
          <w:szCs w:val="24"/>
        </w:rPr>
      </w:pPr>
      <w:r w:rsidRPr="002F12A8">
        <w:rPr>
          <w:rFonts w:ascii="Arial" w:hAnsi="Arial"/>
          <w:sz w:val="24"/>
          <w:szCs w:val="24"/>
        </w:rPr>
        <w:drawing>
          <wp:inline distT="0" distB="0" distL="0" distR="0" wp14:anchorId="231E8F37" wp14:editId="66690772">
            <wp:extent cx="5544324" cy="34485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5BD3" w14:textId="39A76BB2" w:rsidR="002F12A8" w:rsidRDefault="002F12A8" w:rsidP="00A67F18">
      <w:pPr>
        <w:rPr>
          <w:rFonts w:ascii="Arial" w:hAnsi="Arial"/>
          <w:sz w:val="24"/>
          <w:szCs w:val="24"/>
        </w:rPr>
      </w:pPr>
    </w:p>
    <w:p w14:paraId="66DB4E6C" w14:textId="6AEBB765" w:rsidR="002F12A8" w:rsidRDefault="002F12A8" w:rsidP="002F12A8">
      <w:pPr>
        <w:jc w:val="center"/>
        <w:rPr>
          <w:rFonts w:ascii="Arial" w:hAnsi="Arial"/>
          <w:sz w:val="24"/>
          <w:szCs w:val="24"/>
        </w:rPr>
      </w:pPr>
      <w:r w:rsidRPr="002F12A8">
        <w:rPr>
          <w:rFonts w:ascii="Arial" w:hAnsi="Arial"/>
          <w:sz w:val="24"/>
          <w:szCs w:val="24"/>
        </w:rPr>
        <w:drawing>
          <wp:inline distT="0" distB="0" distL="0" distR="0" wp14:anchorId="474F618D" wp14:editId="364B3BCA">
            <wp:extent cx="4639322" cy="2924583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956D" w14:textId="225C5AA1" w:rsidR="002F12A8" w:rsidRDefault="002F12A8" w:rsidP="002F12A8">
      <w:pPr>
        <w:rPr>
          <w:rFonts w:ascii="Arial" w:hAnsi="Arial"/>
          <w:sz w:val="24"/>
          <w:szCs w:val="24"/>
        </w:rPr>
      </w:pPr>
    </w:p>
    <w:p w14:paraId="4C0D98D8" w14:textId="0634D37D" w:rsidR="002F12A8" w:rsidRDefault="002F12A8" w:rsidP="002F12A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12. Окончательные результаты</w:t>
      </w:r>
    </w:p>
    <w:p w14:paraId="33A205B4" w14:textId="69C19312" w:rsidR="00F17FED" w:rsidRDefault="00F17FED" w:rsidP="002F12A8">
      <w:pPr>
        <w:rPr>
          <w:rFonts w:ascii="Arial" w:hAnsi="Arial"/>
          <w:sz w:val="24"/>
          <w:szCs w:val="24"/>
        </w:rPr>
      </w:pPr>
    </w:p>
    <w:p w14:paraId="4233FAB9" w14:textId="24798CCD" w:rsidR="00F17FED" w:rsidRDefault="00F17FED" w:rsidP="002F12A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Исходя из графика зависимости </w:t>
      </w:r>
      <w:r>
        <w:rPr>
          <w:rFonts w:ascii="Arial" w:hAnsi="Arial"/>
          <w:sz w:val="24"/>
          <w:szCs w:val="24"/>
          <w:lang w:val="en-US"/>
        </w:rPr>
        <w:t>A</w:t>
      </w:r>
      <w:r w:rsidRPr="00F17FED">
        <w:rPr>
          <w:rFonts w:ascii="Arial" w:hAnsi="Arial"/>
          <w:sz w:val="24"/>
          <w:szCs w:val="24"/>
        </w:rPr>
        <w:t>(</w:t>
      </w:r>
      <w:r>
        <w:rPr>
          <w:rFonts w:ascii="Arial" w:hAnsi="Arial"/>
          <w:sz w:val="24"/>
          <w:szCs w:val="24"/>
          <w:lang w:val="en-US"/>
        </w:rPr>
        <w:t>t</w:t>
      </w:r>
      <w:r w:rsidRPr="00F17FED">
        <w:rPr>
          <w:rFonts w:ascii="Arial" w:hAnsi="Arial"/>
          <w:sz w:val="24"/>
          <w:szCs w:val="24"/>
        </w:rPr>
        <w:t xml:space="preserve">) </w:t>
      </w:r>
      <w:r>
        <w:rPr>
          <w:rFonts w:ascii="Arial" w:hAnsi="Arial"/>
          <w:sz w:val="24"/>
          <w:szCs w:val="24"/>
        </w:rPr>
        <w:t xml:space="preserve">можно сделать вывод, что преобладает сухое трение. </w:t>
      </w:r>
      <w:r w:rsidR="00E4190B">
        <w:rPr>
          <w:rFonts w:ascii="Arial" w:hAnsi="Arial"/>
          <w:sz w:val="24"/>
          <w:szCs w:val="24"/>
        </w:rPr>
        <w:t>Также, судя по высчитанным экспериментально и высчитанным теоретически приведенным длинам можно сказать, что результаты получились правдоподобными.</w:t>
      </w:r>
    </w:p>
    <w:p w14:paraId="661B524A" w14:textId="4130C09B" w:rsidR="00D30151" w:rsidRDefault="00D30151" w:rsidP="002F12A8">
      <w:pPr>
        <w:rPr>
          <w:rFonts w:ascii="Arial" w:hAnsi="Arial"/>
          <w:sz w:val="24"/>
          <w:szCs w:val="24"/>
        </w:rPr>
      </w:pPr>
    </w:p>
    <w:p w14:paraId="0659C2B1" w14:textId="75427FB3" w:rsidR="00D30151" w:rsidRDefault="00D30151" w:rsidP="002F12A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13. Выводы</w:t>
      </w:r>
    </w:p>
    <w:p w14:paraId="1329DE08" w14:textId="483790E1" w:rsidR="00D30151" w:rsidRDefault="00D30151" w:rsidP="002F12A8">
      <w:pPr>
        <w:rPr>
          <w:rFonts w:ascii="Arial" w:hAnsi="Arial"/>
          <w:sz w:val="24"/>
          <w:szCs w:val="24"/>
        </w:rPr>
      </w:pPr>
    </w:p>
    <w:p w14:paraId="16BDD584" w14:textId="6ABD923C" w:rsidR="00D30151" w:rsidRPr="00F17FED" w:rsidRDefault="00D30151" w:rsidP="009B71BD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В ходе выполнения данной лабораторной работы был изучен физический маятник, а именно – затухающие колебания. Опытным путём была выявлена зависимость амплитуды от времени и был сделан вывод о том, что в данной установке </w:t>
      </w:r>
      <w:r>
        <w:rPr>
          <w:rFonts w:ascii="Arial" w:hAnsi="Arial"/>
          <w:sz w:val="24"/>
          <w:szCs w:val="24"/>
        </w:rPr>
        <w:lastRenderedPageBreak/>
        <w:t>преобладало сухое трение. Также были найдены приведенные длины маятника как теоретически, так и экспериментально.</w:t>
      </w:r>
    </w:p>
    <w:sectPr w:rsidR="00D30151" w:rsidRPr="00F17F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FRM1095">
    <w:altName w:val="Microsoft JhengHei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A96"/>
    <w:rsid w:val="000149F9"/>
    <w:rsid w:val="0005511D"/>
    <w:rsid w:val="000E1183"/>
    <w:rsid w:val="000E4649"/>
    <w:rsid w:val="00180B83"/>
    <w:rsid w:val="001B2AC3"/>
    <w:rsid w:val="001B39E8"/>
    <w:rsid w:val="001B7C1C"/>
    <w:rsid w:val="001C6FA0"/>
    <w:rsid w:val="00214984"/>
    <w:rsid w:val="00275BEA"/>
    <w:rsid w:val="002C115C"/>
    <w:rsid w:val="002E1152"/>
    <w:rsid w:val="002F12A8"/>
    <w:rsid w:val="00360D56"/>
    <w:rsid w:val="0037267B"/>
    <w:rsid w:val="003733ED"/>
    <w:rsid w:val="00394E77"/>
    <w:rsid w:val="003E0DAC"/>
    <w:rsid w:val="003F7FB1"/>
    <w:rsid w:val="00407606"/>
    <w:rsid w:val="00496629"/>
    <w:rsid w:val="00566EA3"/>
    <w:rsid w:val="005854C7"/>
    <w:rsid w:val="005978EA"/>
    <w:rsid w:val="005D58E2"/>
    <w:rsid w:val="005E5B09"/>
    <w:rsid w:val="005E6A2D"/>
    <w:rsid w:val="006368AE"/>
    <w:rsid w:val="006429C8"/>
    <w:rsid w:val="00653E2F"/>
    <w:rsid w:val="00694C0D"/>
    <w:rsid w:val="006C19D4"/>
    <w:rsid w:val="006C2EFE"/>
    <w:rsid w:val="006F5926"/>
    <w:rsid w:val="007342E1"/>
    <w:rsid w:val="00764B54"/>
    <w:rsid w:val="007831D6"/>
    <w:rsid w:val="0078725D"/>
    <w:rsid w:val="0079501D"/>
    <w:rsid w:val="007C22ED"/>
    <w:rsid w:val="009618BD"/>
    <w:rsid w:val="00971F62"/>
    <w:rsid w:val="009A3831"/>
    <w:rsid w:val="009B71BD"/>
    <w:rsid w:val="00A602C4"/>
    <w:rsid w:val="00A67F18"/>
    <w:rsid w:val="00A818E1"/>
    <w:rsid w:val="00AD7271"/>
    <w:rsid w:val="00AF07C8"/>
    <w:rsid w:val="00B40CF2"/>
    <w:rsid w:val="00B5787F"/>
    <w:rsid w:val="00B87FCC"/>
    <w:rsid w:val="00BA491E"/>
    <w:rsid w:val="00BD1E55"/>
    <w:rsid w:val="00C24668"/>
    <w:rsid w:val="00C501C2"/>
    <w:rsid w:val="00C63F23"/>
    <w:rsid w:val="00CF0B92"/>
    <w:rsid w:val="00D21460"/>
    <w:rsid w:val="00D30151"/>
    <w:rsid w:val="00D464D3"/>
    <w:rsid w:val="00D80A84"/>
    <w:rsid w:val="00DB73A8"/>
    <w:rsid w:val="00DD1341"/>
    <w:rsid w:val="00E4190B"/>
    <w:rsid w:val="00ED2710"/>
    <w:rsid w:val="00ED2DAA"/>
    <w:rsid w:val="00F17FED"/>
    <w:rsid w:val="00F54DF7"/>
    <w:rsid w:val="00FB3A96"/>
    <w:rsid w:val="00FB67C8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58956"/>
  <w15:chartTrackingRefBased/>
  <w15:docId w15:val="{0B39BE9A-6643-44AA-8D3E-E8AFAF9F6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1C2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C19D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55993C-CDE3-42AC-8C6F-75072875B1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1268</TotalTime>
  <Pages>7</Pages>
  <Words>878</Words>
  <Characters>5006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ExcaliBBur Velichaishiy</dc:creator>
  <cp:keywords/>
  <dc:description/>
  <cp:lastModifiedBy>Павлов Александр Сергеевич</cp:lastModifiedBy>
  <cp:revision>9</cp:revision>
  <dcterms:created xsi:type="dcterms:W3CDTF">2022-05-20T05:50:00Z</dcterms:created>
  <dcterms:modified xsi:type="dcterms:W3CDTF">2022-06-01T13:28:00Z</dcterms:modified>
</cp:coreProperties>
</file>