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0C" w:rsidRDefault="008661A3" w:rsidP="008661A3">
      <w:pPr>
        <w:jc w:val="center"/>
        <w:rPr>
          <w:sz w:val="40"/>
          <w:szCs w:val="40"/>
        </w:rPr>
      </w:pPr>
      <w:proofErr w:type="spellStart"/>
      <w:r w:rsidRPr="008661A3">
        <w:rPr>
          <w:sz w:val="40"/>
          <w:szCs w:val="40"/>
        </w:rPr>
        <w:t>Laporan</w:t>
      </w:r>
      <w:proofErr w:type="spellEnd"/>
      <w:r w:rsidRPr="008661A3">
        <w:rPr>
          <w:sz w:val="40"/>
          <w:szCs w:val="40"/>
        </w:rPr>
        <w:t xml:space="preserve"> </w:t>
      </w:r>
      <w:proofErr w:type="spellStart"/>
      <w:r w:rsidRPr="008661A3">
        <w:rPr>
          <w:sz w:val="40"/>
          <w:szCs w:val="40"/>
        </w:rPr>
        <w:t>Kerja</w:t>
      </w:r>
      <w:proofErr w:type="spellEnd"/>
      <w:r w:rsidRPr="008661A3">
        <w:rPr>
          <w:sz w:val="40"/>
          <w:szCs w:val="40"/>
        </w:rPr>
        <w:t xml:space="preserve"> </w:t>
      </w:r>
      <w:proofErr w:type="spellStart"/>
      <w:r w:rsidRPr="008661A3">
        <w:rPr>
          <w:sz w:val="40"/>
          <w:szCs w:val="40"/>
        </w:rPr>
        <w:t>Proyek</w:t>
      </w:r>
      <w:proofErr w:type="spellEnd"/>
    </w:p>
    <w:p w:rsidR="008661A3" w:rsidRDefault="00934AE2" w:rsidP="008661A3">
      <w:pPr>
        <w:jc w:val="center"/>
        <w:rPr>
          <w:sz w:val="40"/>
          <w:szCs w:val="40"/>
        </w:rPr>
      </w:pPr>
      <w:r>
        <w:rPr>
          <w:rFonts w:ascii="Arial" w:hAnsi="Arial" w:cs="Arial"/>
          <w:noProof/>
          <w:lang w:val="id-ID"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1825369</wp:posOffset>
            </wp:positionH>
            <wp:positionV relativeFrom="paragraph">
              <wp:posOffset>121772</wp:posOffset>
            </wp:positionV>
            <wp:extent cx="2308514" cy="2303813"/>
            <wp:effectExtent l="19050" t="0" r="0" b="0"/>
            <wp:wrapNone/>
            <wp:docPr id="1" name="Picture 15" descr="Description: logo smkn 5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logo smkn 5 mala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514" cy="230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4AE2" w:rsidRDefault="00934AE2" w:rsidP="008661A3">
      <w:pPr>
        <w:jc w:val="center"/>
        <w:rPr>
          <w:sz w:val="40"/>
          <w:szCs w:val="40"/>
        </w:rPr>
      </w:pPr>
    </w:p>
    <w:p w:rsidR="00934AE2" w:rsidRDefault="00934AE2" w:rsidP="008661A3">
      <w:pPr>
        <w:jc w:val="center"/>
        <w:rPr>
          <w:sz w:val="40"/>
          <w:szCs w:val="40"/>
        </w:rPr>
      </w:pPr>
    </w:p>
    <w:p w:rsidR="00934AE2" w:rsidRDefault="00934AE2" w:rsidP="008661A3">
      <w:pPr>
        <w:jc w:val="center"/>
        <w:rPr>
          <w:sz w:val="40"/>
          <w:szCs w:val="40"/>
        </w:rPr>
      </w:pPr>
    </w:p>
    <w:p w:rsidR="008661A3" w:rsidRDefault="008661A3" w:rsidP="008661A3">
      <w:pPr>
        <w:jc w:val="center"/>
        <w:rPr>
          <w:sz w:val="40"/>
          <w:szCs w:val="40"/>
        </w:rPr>
      </w:pPr>
    </w:p>
    <w:p w:rsidR="00934AE2" w:rsidRDefault="00934AE2" w:rsidP="008661A3">
      <w:pPr>
        <w:jc w:val="center"/>
        <w:rPr>
          <w:sz w:val="40"/>
          <w:szCs w:val="40"/>
        </w:rPr>
      </w:pPr>
    </w:p>
    <w:p w:rsidR="00934AE2" w:rsidRDefault="00934AE2" w:rsidP="00934AE2">
      <w:pPr>
        <w:spacing w:after="0" w:line="36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Disusun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oleh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:rsidR="00934AE2" w:rsidRPr="00B66B12" w:rsidRDefault="00B66B12" w:rsidP="00934AE2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>Al Rizal Fikri S.A</w:t>
      </w:r>
    </w:p>
    <w:p w:rsidR="00934AE2" w:rsidRDefault="00B66B12" w:rsidP="00934AE2">
      <w:pPr>
        <w:spacing w:after="0" w:line="360" w:lineRule="auto"/>
        <w:jc w:val="center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NIS :</w:t>
      </w:r>
      <w:proofErr w:type="gramEnd"/>
      <w:r>
        <w:rPr>
          <w:rFonts w:ascii="Arial" w:hAnsi="Arial" w:cs="Arial"/>
          <w:b/>
        </w:rPr>
        <w:t xml:space="preserve"> 65</w:t>
      </w:r>
      <w:r>
        <w:rPr>
          <w:rFonts w:ascii="Arial" w:hAnsi="Arial" w:cs="Arial"/>
          <w:b/>
          <w:lang w:val="id-ID"/>
        </w:rPr>
        <w:t>37</w:t>
      </w:r>
      <w:r>
        <w:rPr>
          <w:rFonts w:ascii="Arial" w:hAnsi="Arial" w:cs="Arial"/>
          <w:b/>
        </w:rPr>
        <w:t>/10</w:t>
      </w:r>
      <w:r>
        <w:rPr>
          <w:rFonts w:ascii="Arial" w:hAnsi="Arial" w:cs="Arial"/>
          <w:b/>
          <w:lang w:val="id-ID"/>
        </w:rPr>
        <w:t>21</w:t>
      </w:r>
      <w:r w:rsidR="00934AE2">
        <w:rPr>
          <w:rFonts w:ascii="Arial" w:hAnsi="Arial" w:cs="Arial"/>
          <w:b/>
        </w:rPr>
        <w:t>.064</w:t>
      </w:r>
    </w:p>
    <w:p w:rsidR="00934AE2" w:rsidRDefault="00934AE2" w:rsidP="00934AE2">
      <w:pPr>
        <w:spacing w:after="0" w:line="360" w:lineRule="auto"/>
        <w:jc w:val="center"/>
        <w:rPr>
          <w:rFonts w:ascii="Arial" w:hAnsi="Arial" w:cs="Arial"/>
          <w:b/>
          <w:lang w:val="id-ID"/>
        </w:rPr>
      </w:pPr>
    </w:p>
    <w:p w:rsidR="00934AE2" w:rsidRDefault="00934AE2" w:rsidP="00934AE2">
      <w:pPr>
        <w:spacing w:after="0" w:line="360" w:lineRule="auto"/>
        <w:rPr>
          <w:rFonts w:ascii="Arial" w:hAnsi="Arial" w:cs="Arial"/>
          <w:b/>
        </w:rPr>
      </w:pPr>
    </w:p>
    <w:p w:rsidR="00934AE2" w:rsidRDefault="00934AE2" w:rsidP="00934AE2">
      <w:pPr>
        <w:spacing w:after="0" w:line="360" w:lineRule="auto"/>
        <w:rPr>
          <w:rFonts w:ascii="Arial" w:hAnsi="Arial" w:cs="Arial"/>
          <w:b/>
        </w:rPr>
      </w:pPr>
    </w:p>
    <w:p w:rsidR="00934AE2" w:rsidRDefault="00934AE2" w:rsidP="00934AE2">
      <w:pPr>
        <w:spacing w:after="0" w:line="360" w:lineRule="auto"/>
        <w:rPr>
          <w:rFonts w:ascii="Arial" w:hAnsi="Arial" w:cs="Arial"/>
          <w:b/>
        </w:rPr>
      </w:pPr>
    </w:p>
    <w:p w:rsidR="00934AE2" w:rsidRDefault="00934AE2" w:rsidP="00934AE2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SMK NEGERI 5 MALANG</w:t>
      </w:r>
    </w:p>
    <w:p w:rsidR="00934AE2" w:rsidRDefault="00934AE2" w:rsidP="00934AE2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PAKET KEAHLIAN TEKNIK KOMPUTER DAN JARINGAN</w:t>
      </w:r>
    </w:p>
    <w:p w:rsidR="00934AE2" w:rsidRDefault="00934AE2" w:rsidP="00934AE2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JL. IKAN PIRANHA ATAS, TLP. (0341) 478195, FAX. (0341) 477087</w:t>
      </w:r>
    </w:p>
    <w:p w:rsidR="00934AE2" w:rsidRDefault="004F682B" w:rsidP="00934AE2">
      <w:pPr>
        <w:spacing w:after="0" w:line="360" w:lineRule="auto"/>
        <w:jc w:val="center"/>
        <w:rPr>
          <w:rFonts w:ascii="Arial" w:hAnsi="Arial" w:cs="Arial"/>
          <w:b/>
        </w:rPr>
      </w:pPr>
      <w:hyperlink r:id="rId7" w:history="1">
        <w:r w:rsidR="00E63FDA" w:rsidRPr="00C0113E">
          <w:rPr>
            <w:rStyle w:val="Hyperlink"/>
            <w:rFonts w:ascii="Arial" w:hAnsi="Arial" w:cs="Arial"/>
            <w:b/>
          </w:rPr>
          <w:t>www.smkn5malang.sch.id</w:t>
        </w:r>
      </w:hyperlink>
    </w:p>
    <w:p w:rsidR="00934AE2" w:rsidRPr="00746F91" w:rsidRDefault="00934AE2" w:rsidP="00934AE2">
      <w:pPr>
        <w:spacing w:after="0" w:line="360" w:lineRule="auto"/>
        <w:jc w:val="center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Oktober 201</w:t>
      </w:r>
      <w:r w:rsidR="00E63FDA">
        <w:rPr>
          <w:rFonts w:ascii="Arial" w:hAnsi="Arial" w:cs="Arial"/>
          <w:b/>
          <w:lang w:val="sv-SE"/>
        </w:rPr>
        <w:t>5</w:t>
      </w:r>
    </w:p>
    <w:p w:rsidR="008661A3" w:rsidRDefault="008661A3" w:rsidP="008661A3">
      <w:pPr>
        <w:jc w:val="center"/>
        <w:rPr>
          <w:sz w:val="40"/>
          <w:szCs w:val="40"/>
        </w:rPr>
      </w:pPr>
    </w:p>
    <w:p w:rsidR="008661A3" w:rsidRDefault="008661A3" w:rsidP="008661A3">
      <w:pPr>
        <w:jc w:val="center"/>
        <w:rPr>
          <w:sz w:val="40"/>
          <w:szCs w:val="40"/>
        </w:rPr>
      </w:pPr>
    </w:p>
    <w:p w:rsidR="008661A3" w:rsidRDefault="008661A3" w:rsidP="008661A3">
      <w:pPr>
        <w:jc w:val="center"/>
        <w:rPr>
          <w:sz w:val="40"/>
          <w:szCs w:val="40"/>
        </w:rPr>
      </w:pPr>
    </w:p>
    <w:p w:rsidR="008661A3" w:rsidRDefault="008661A3" w:rsidP="008661A3">
      <w:pPr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bookmarkStart w:id="0" w:name="_Toc431832548"/>
      <w:r w:rsidRPr="002402B9">
        <w:rPr>
          <w:rFonts w:ascii="Times New Roman" w:hAnsi="Times New Roman" w:cs="Times New Roman"/>
          <w:color w:val="auto"/>
          <w:sz w:val="36"/>
          <w:szCs w:val="36"/>
        </w:rPr>
        <w:t>KATA PENGANTAR</w:t>
      </w:r>
      <w:bookmarkEnd w:id="0"/>
    </w:p>
    <w:p w:rsidR="008661A3" w:rsidRPr="008661A3" w:rsidRDefault="008661A3" w:rsidP="008661A3"/>
    <w:p w:rsidR="008661A3" w:rsidRPr="00E63FDA" w:rsidRDefault="008661A3" w:rsidP="008661A3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Dengan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mengucap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syukur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Alhamdulillah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atas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kehadirat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Allah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Swt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. yang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telah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memberikan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rahmat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karunianya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kepada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kami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,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sehingga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kami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dapat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menyelesaikan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laporan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hasil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pelaksanaan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kerja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proyek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ini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tepat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pada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waktunya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. </w:t>
      </w:r>
    </w:p>
    <w:p w:rsidR="008661A3" w:rsidRPr="00E63FDA" w:rsidRDefault="008661A3" w:rsidP="008661A3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Penyusunan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laporan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hasil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pelaksanaan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kerja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proyek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ini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adalah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salah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satu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syarat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untuk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kelulusan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nilai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mata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pelajaran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kerja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proyek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laporan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ini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juga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sebagai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bukti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bahwa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kami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(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penyusun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)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telah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melaksanakan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menyelasaikan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praktek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kerja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proyek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lingkup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SMKN 5 Malang.</w:t>
      </w:r>
    </w:p>
    <w:p w:rsidR="008661A3" w:rsidRPr="00E63FDA" w:rsidRDefault="008661A3" w:rsidP="008661A3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Laporan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ini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dapat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terbuat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selesaikan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dengan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adanya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bantuan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dari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pihak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pembimbing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materi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maupun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teknis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,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oleh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karena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itu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kami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mengucapkan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banyak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terima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kasih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kepada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:</w:t>
      </w:r>
    </w:p>
    <w:p w:rsidR="008661A3" w:rsidRPr="00E63FDA" w:rsidRDefault="008661A3" w:rsidP="008661A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42" w:firstLine="218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Ibu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Erlitawanty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,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S.Pd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selaku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guru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mata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pelajaran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kerja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proyek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.</w:t>
      </w:r>
    </w:p>
    <w:p w:rsidR="008661A3" w:rsidRPr="00B66B12" w:rsidRDefault="008661A3" w:rsidP="00B66B1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709" w:hanging="349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Bapak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r w:rsidRPr="00E63FDA">
        <w:rPr>
          <w:rFonts w:ascii="Times New Roman" w:hAnsi="Times New Roman" w:cs="Times New Roman"/>
          <w:sz w:val="28"/>
          <w:szCs w:val="24"/>
        </w:rPr>
        <w:t xml:space="preserve">Abdul </w:t>
      </w:r>
      <w:proofErr w:type="spellStart"/>
      <w:r w:rsidRPr="00E63FDA">
        <w:rPr>
          <w:rFonts w:ascii="Times New Roman" w:hAnsi="Times New Roman" w:cs="Times New Roman"/>
          <w:sz w:val="28"/>
          <w:szCs w:val="24"/>
        </w:rPr>
        <w:t>Basith</w:t>
      </w:r>
      <w:proofErr w:type="spellEnd"/>
      <w:r w:rsidRPr="00E63FDA">
        <w:rPr>
          <w:rFonts w:ascii="Times New Roman" w:hAnsi="Times New Roman" w:cs="Times New Roman"/>
          <w:sz w:val="28"/>
          <w:szCs w:val="24"/>
        </w:rPr>
        <w:t xml:space="preserve"> P.S.P, </w:t>
      </w:r>
      <w:proofErr w:type="spellStart"/>
      <w:r w:rsidRPr="00E63FDA">
        <w:rPr>
          <w:rFonts w:ascii="Times New Roman" w:hAnsi="Times New Roman" w:cs="Times New Roman"/>
          <w:sz w:val="28"/>
          <w:szCs w:val="24"/>
        </w:rPr>
        <w:t>M</w:t>
      </w:r>
      <w:proofErr w:type="gramStart"/>
      <w:r w:rsidRPr="00E63FDA">
        <w:rPr>
          <w:rFonts w:ascii="Times New Roman" w:hAnsi="Times New Roman" w:cs="Times New Roman"/>
          <w:sz w:val="28"/>
          <w:szCs w:val="24"/>
        </w:rPr>
        <w:t>,Pd</w:t>
      </w:r>
      <w:proofErr w:type="spellEnd"/>
      <w:proofErr w:type="gramEnd"/>
      <w:r w:rsidRPr="00E63FD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28"/>
          <w:szCs w:val="24"/>
        </w:rPr>
        <w:t>selaku</w:t>
      </w:r>
      <w:proofErr w:type="spellEnd"/>
      <w:r w:rsidRPr="00E63FD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28"/>
          <w:szCs w:val="24"/>
        </w:rPr>
        <w:t>Kepala</w:t>
      </w:r>
      <w:proofErr w:type="spellEnd"/>
      <w:r w:rsidRPr="00E63FDA">
        <w:rPr>
          <w:rFonts w:ascii="Times New Roman" w:hAnsi="Times New Roman" w:cs="Times New Roman"/>
          <w:sz w:val="28"/>
          <w:szCs w:val="24"/>
        </w:rPr>
        <w:t xml:space="preserve"> Program </w:t>
      </w:r>
      <w:proofErr w:type="spellStart"/>
      <w:r w:rsidRPr="00E63FDA">
        <w:rPr>
          <w:rFonts w:ascii="Times New Roman" w:hAnsi="Times New Roman" w:cs="Times New Roman"/>
          <w:sz w:val="28"/>
          <w:szCs w:val="24"/>
        </w:rPr>
        <w:t>Keahlian</w:t>
      </w:r>
      <w:proofErr w:type="spellEnd"/>
      <w:r w:rsidRPr="00E63FD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28"/>
          <w:szCs w:val="24"/>
        </w:rPr>
        <w:t>Tekni</w:t>
      </w:r>
      <w:proofErr w:type="spellEnd"/>
      <w:r w:rsidR="00B66B12">
        <w:rPr>
          <w:rFonts w:ascii="Times New Roman" w:hAnsi="Times New Roman" w:cs="Times New Roman"/>
          <w:sz w:val="28"/>
          <w:szCs w:val="24"/>
          <w:lang w:val="id-ID"/>
        </w:rPr>
        <w:t xml:space="preserve"> </w:t>
      </w:r>
      <w:r w:rsidRPr="00E63FDA">
        <w:rPr>
          <w:rFonts w:ascii="Times New Roman" w:hAnsi="Times New Roman" w:cs="Times New Roman"/>
          <w:sz w:val="28"/>
          <w:szCs w:val="24"/>
        </w:rPr>
        <w:t>k</w:t>
      </w:r>
      <w:r w:rsidR="00B66B12">
        <w:rPr>
          <w:rFonts w:ascii="Times New Roman" w:hAnsi="Times New Roman" w:cs="Times New Roman"/>
          <w:sz w:val="28"/>
          <w:szCs w:val="24"/>
          <w:lang w:val="id-ID"/>
        </w:rPr>
        <w:t xml:space="preserve">   </w:t>
      </w:r>
      <w:r w:rsidRPr="00E63FDA">
        <w:rPr>
          <w:rFonts w:ascii="Times New Roman" w:hAnsi="Times New Roman" w:cs="Times New Roman"/>
          <w:sz w:val="28"/>
          <w:szCs w:val="24"/>
        </w:rPr>
        <w:t xml:space="preserve"> </w:t>
      </w:r>
      <w:r w:rsidR="00B66B12">
        <w:rPr>
          <w:rFonts w:ascii="Times New Roman" w:hAnsi="Times New Roman" w:cs="Times New Roman"/>
          <w:sz w:val="28"/>
          <w:szCs w:val="24"/>
          <w:lang w:val="id-ID"/>
        </w:rPr>
        <w:t xml:space="preserve">  </w:t>
      </w:r>
      <w:proofErr w:type="spellStart"/>
      <w:r w:rsidRPr="00E63FDA">
        <w:rPr>
          <w:rFonts w:ascii="Times New Roman" w:hAnsi="Times New Roman" w:cs="Times New Roman"/>
          <w:sz w:val="28"/>
          <w:szCs w:val="24"/>
        </w:rPr>
        <w:t>Komputer</w:t>
      </w:r>
      <w:proofErr w:type="spellEnd"/>
      <w:r w:rsidRPr="00E63FD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28"/>
          <w:szCs w:val="24"/>
        </w:rPr>
        <w:t>dan</w:t>
      </w:r>
      <w:proofErr w:type="spellEnd"/>
      <w:r w:rsidRPr="00E63FDA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B66B12">
        <w:rPr>
          <w:rFonts w:ascii="Times New Roman" w:hAnsi="Times New Roman" w:cs="Times New Roman"/>
          <w:sz w:val="28"/>
          <w:szCs w:val="24"/>
        </w:rPr>
        <w:t>Jaringan</w:t>
      </w:r>
      <w:proofErr w:type="spellEnd"/>
      <w:r w:rsidRPr="00B66B12">
        <w:rPr>
          <w:rFonts w:ascii="Times New Roman" w:hAnsi="Times New Roman" w:cs="Times New Roman"/>
          <w:sz w:val="28"/>
          <w:szCs w:val="24"/>
        </w:rPr>
        <w:t xml:space="preserve"> SMKN 5 Malang.</w:t>
      </w:r>
    </w:p>
    <w:p w:rsidR="008661A3" w:rsidRPr="00E63FDA" w:rsidRDefault="008661A3" w:rsidP="008661A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142" w:firstLine="218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Bapak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Drs. H.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Juwito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,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M.Si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selaku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kepala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sekolah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SMK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Negeri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5 Malang.</w:t>
      </w:r>
    </w:p>
    <w:p w:rsidR="008661A3" w:rsidRPr="00E63FDA" w:rsidRDefault="008661A3" w:rsidP="00B66B12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ind w:left="709" w:hanging="349"/>
        <w:rPr>
          <w:rFonts w:ascii="Times New Roman" w:eastAsia="Times New Roman" w:hAnsi="Times New Roman" w:cs="Times New Roman"/>
          <w:sz w:val="28"/>
          <w:szCs w:val="24"/>
          <w:lang w:eastAsia="id-ID"/>
        </w:rPr>
      </w:pPr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Dan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kepada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semua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pihak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yang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telah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membantu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proses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penyusunan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laporan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ini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sehingga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dapat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selesai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dengan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 xml:space="preserve"> </w:t>
      </w:r>
      <w:proofErr w:type="spellStart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baik</w:t>
      </w:r>
      <w:proofErr w:type="spellEnd"/>
      <w:r w:rsidRPr="00E63FDA">
        <w:rPr>
          <w:rFonts w:ascii="Times New Roman" w:eastAsia="Times New Roman" w:hAnsi="Times New Roman" w:cs="Times New Roman"/>
          <w:sz w:val="28"/>
          <w:szCs w:val="24"/>
          <w:lang w:eastAsia="id-ID"/>
        </w:rPr>
        <w:t>.</w:t>
      </w:r>
    </w:p>
    <w:p w:rsidR="008661A3" w:rsidRPr="00E63FDA" w:rsidRDefault="008661A3" w:rsidP="008661A3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8661A3" w:rsidRPr="00E63FDA" w:rsidRDefault="008661A3" w:rsidP="008661A3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tbl>
      <w:tblPr>
        <w:tblW w:w="4799" w:type="dxa"/>
        <w:tblCellMar>
          <w:left w:w="0" w:type="dxa"/>
          <w:right w:w="0" w:type="dxa"/>
        </w:tblCellMar>
        <w:tblLook w:val="04A0"/>
      </w:tblPr>
      <w:tblGrid>
        <w:gridCol w:w="959"/>
        <w:gridCol w:w="960"/>
        <w:gridCol w:w="960"/>
        <w:gridCol w:w="960"/>
        <w:gridCol w:w="960"/>
      </w:tblGrid>
      <w:tr w:rsidR="008661A3" w:rsidRPr="002402B9" w:rsidTr="008661A3">
        <w:trPr>
          <w:trHeight w:val="300"/>
        </w:trPr>
        <w:tc>
          <w:tcPr>
            <w:tcW w:w="959" w:type="dxa"/>
            <w:vAlign w:val="center"/>
            <w:hideMark/>
          </w:tcPr>
          <w:p w:rsidR="008661A3" w:rsidRPr="002402B9" w:rsidRDefault="008661A3" w:rsidP="00D37A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vAlign w:val="center"/>
            <w:hideMark/>
          </w:tcPr>
          <w:p w:rsidR="008661A3" w:rsidRPr="002402B9" w:rsidRDefault="008661A3" w:rsidP="00D37A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vAlign w:val="center"/>
            <w:hideMark/>
          </w:tcPr>
          <w:p w:rsidR="008661A3" w:rsidRPr="002402B9" w:rsidRDefault="008661A3" w:rsidP="00D37A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vAlign w:val="center"/>
            <w:hideMark/>
          </w:tcPr>
          <w:p w:rsidR="008661A3" w:rsidRPr="002402B9" w:rsidRDefault="008661A3" w:rsidP="00D37A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  <w:tc>
          <w:tcPr>
            <w:tcW w:w="960" w:type="dxa"/>
            <w:vAlign w:val="center"/>
            <w:hideMark/>
          </w:tcPr>
          <w:p w:rsidR="008661A3" w:rsidRPr="002402B9" w:rsidRDefault="008661A3" w:rsidP="00D37AA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</w:p>
        </w:tc>
      </w:tr>
    </w:tbl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DAFTAR ISI</w:t>
      </w:r>
    </w:p>
    <w:p w:rsidR="005C4995" w:rsidRPr="00283908" w:rsidRDefault="005C4995" w:rsidP="008661A3"/>
    <w:p w:rsidR="008661A3" w:rsidRPr="00283908" w:rsidRDefault="000375AF" w:rsidP="008661A3">
      <w:r w:rsidRPr="00283908">
        <w:t>Cover</w:t>
      </w:r>
      <w:r w:rsidR="00D37AAF" w:rsidRPr="00283908">
        <w:t xml:space="preserve"> .................................................................................................................................................  1</w:t>
      </w:r>
    </w:p>
    <w:p w:rsidR="000375AF" w:rsidRPr="00283908" w:rsidRDefault="005C4995" w:rsidP="008661A3">
      <w:proofErr w:type="spellStart"/>
      <w:r w:rsidRPr="00283908">
        <w:t>Kata</w:t>
      </w:r>
      <w:proofErr w:type="spellEnd"/>
      <w:r w:rsidRPr="00283908">
        <w:t xml:space="preserve"> </w:t>
      </w:r>
      <w:proofErr w:type="spellStart"/>
      <w:r w:rsidRPr="00283908">
        <w:t>Pengantar</w:t>
      </w:r>
      <w:proofErr w:type="spellEnd"/>
      <w:r w:rsidR="00D37AAF" w:rsidRPr="00283908">
        <w:t xml:space="preserve"> ..................................................................................................................................  2</w:t>
      </w:r>
    </w:p>
    <w:p w:rsidR="000375AF" w:rsidRPr="00283908" w:rsidRDefault="000375AF" w:rsidP="008661A3">
      <w:proofErr w:type="spellStart"/>
      <w:r w:rsidRPr="00283908">
        <w:t>Bab</w:t>
      </w:r>
      <w:proofErr w:type="spellEnd"/>
      <w:r w:rsidRPr="00283908">
        <w:t xml:space="preserve"> 1</w:t>
      </w:r>
    </w:p>
    <w:p w:rsidR="000375AF" w:rsidRPr="00283908" w:rsidRDefault="000375AF" w:rsidP="008661A3">
      <w:proofErr w:type="spellStart"/>
      <w:proofErr w:type="gramStart"/>
      <w:r w:rsidRPr="00283908">
        <w:t>Pendahuluan</w:t>
      </w:r>
      <w:proofErr w:type="spellEnd"/>
      <w:r w:rsidR="00D37AAF" w:rsidRPr="00283908">
        <w:t xml:space="preserve"> ...................................................................................................................................</w:t>
      </w:r>
      <w:proofErr w:type="gramEnd"/>
    </w:p>
    <w:p w:rsidR="000375AF" w:rsidRPr="00283908" w:rsidRDefault="000375AF" w:rsidP="008661A3">
      <w:proofErr w:type="spellStart"/>
      <w:r w:rsidRPr="00283908">
        <w:t>Latar</w:t>
      </w:r>
      <w:proofErr w:type="spellEnd"/>
      <w:r w:rsidRPr="00283908">
        <w:t xml:space="preserve"> </w:t>
      </w:r>
      <w:proofErr w:type="spellStart"/>
      <w:proofErr w:type="gramStart"/>
      <w:r w:rsidRPr="00283908">
        <w:t>Belakang</w:t>
      </w:r>
      <w:proofErr w:type="spellEnd"/>
      <w:r w:rsidRPr="00283908">
        <w:t xml:space="preserve"> </w:t>
      </w:r>
      <w:r w:rsidR="00E63FDA" w:rsidRPr="00283908">
        <w:t xml:space="preserve"> …</w:t>
      </w:r>
      <w:proofErr w:type="gramEnd"/>
      <w:r w:rsidR="00E63FDA" w:rsidRPr="00283908">
        <w:t xml:space="preserve">…………………………………………………………………………………………………………………………. </w:t>
      </w:r>
    </w:p>
    <w:p w:rsidR="000375AF" w:rsidRPr="00283908" w:rsidRDefault="000375AF" w:rsidP="008661A3">
      <w:proofErr w:type="spellStart"/>
      <w:r w:rsidRPr="00283908">
        <w:t>Tujuan</w:t>
      </w:r>
      <w:proofErr w:type="spellEnd"/>
      <w:r w:rsidRPr="00283908">
        <w:t xml:space="preserve"> </w:t>
      </w:r>
    </w:p>
    <w:p w:rsidR="000375AF" w:rsidRPr="00283908" w:rsidRDefault="000375AF" w:rsidP="008661A3">
      <w:proofErr w:type="spellStart"/>
      <w:r w:rsidRPr="00283908">
        <w:t>Manfaat</w:t>
      </w:r>
      <w:proofErr w:type="spellEnd"/>
      <w:r w:rsidRPr="00283908">
        <w:t xml:space="preserve"> </w:t>
      </w:r>
    </w:p>
    <w:p w:rsidR="008661A3" w:rsidRDefault="008661A3" w:rsidP="00834733">
      <w:pPr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834733" w:rsidRDefault="00834733" w:rsidP="00D37AAF">
      <w:pPr>
        <w:rPr>
          <w:sz w:val="24"/>
          <w:szCs w:val="24"/>
        </w:rPr>
      </w:pPr>
    </w:p>
    <w:p w:rsidR="00834733" w:rsidRDefault="00834733" w:rsidP="00834733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auto"/>
          <w:sz w:val="36"/>
          <w:szCs w:val="36"/>
        </w:rPr>
        <w:t>Bab</w:t>
      </w:r>
      <w:proofErr w:type="spellEnd"/>
      <w:r>
        <w:rPr>
          <w:rFonts w:ascii="Times New Roman" w:hAnsi="Times New Roman" w:cs="Times New Roman"/>
          <w:color w:val="auto"/>
          <w:sz w:val="36"/>
          <w:szCs w:val="36"/>
        </w:rPr>
        <w:t xml:space="preserve"> 1</w:t>
      </w:r>
    </w:p>
    <w:p w:rsidR="00834733" w:rsidRPr="00834733" w:rsidRDefault="00834733" w:rsidP="00834733">
      <w:pPr>
        <w:jc w:val="center"/>
        <w:rPr>
          <w:b/>
          <w:sz w:val="36"/>
          <w:szCs w:val="36"/>
        </w:rPr>
      </w:pPr>
      <w:proofErr w:type="spellStart"/>
      <w:r w:rsidRPr="00834733">
        <w:rPr>
          <w:b/>
          <w:sz w:val="36"/>
          <w:szCs w:val="36"/>
        </w:rPr>
        <w:t>Pendahuluan</w:t>
      </w:r>
      <w:proofErr w:type="spellEnd"/>
    </w:p>
    <w:p w:rsidR="00834733" w:rsidRPr="00834733" w:rsidRDefault="00834733" w:rsidP="00834733"/>
    <w:p w:rsidR="00834733" w:rsidRPr="00834733" w:rsidRDefault="00834733" w:rsidP="0083473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proofErr w:type="spellStart"/>
      <w:r w:rsidRPr="00834733">
        <w:rPr>
          <w:b/>
          <w:sz w:val="36"/>
          <w:szCs w:val="36"/>
        </w:rPr>
        <w:t>Latar</w:t>
      </w:r>
      <w:proofErr w:type="spellEnd"/>
      <w:r w:rsidRPr="00834733">
        <w:rPr>
          <w:b/>
          <w:sz w:val="36"/>
          <w:szCs w:val="36"/>
        </w:rPr>
        <w:t xml:space="preserve"> </w:t>
      </w:r>
      <w:proofErr w:type="spellStart"/>
      <w:r w:rsidRPr="00834733">
        <w:rPr>
          <w:b/>
          <w:sz w:val="36"/>
          <w:szCs w:val="36"/>
        </w:rPr>
        <w:t>Belakang</w:t>
      </w:r>
      <w:proofErr w:type="spellEnd"/>
    </w:p>
    <w:p w:rsidR="005C64AC" w:rsidRDefault="005C64AC" w:rsidP="00834733">
      <w:pPr>
        <w:spacing w:after="0"/>
        <w:ind w:left="360"/>
        <w:rPr>
          <w:rFonts w:ascii="Times New Roman" w:hAnsi="Times New Roman" w:cs="Times New Roman"/>
          <w:sz w:val="30"/>
          <w:szCs w:val="30"/>
        </w:rPr>
      </w:pPr>
    </w:p>
    <w:p w:rsidR="00834733" w:rsidRPr="005C64AC" w:rsidRDefault="00834733" w:rsidP="005C64AC">
      <w:pPr>
        <w:spacing w:after="0"/>
        <w:rPr>
          <w:rFonts w:ascii="Times New Roman" w:hAnsi="Times New Roman" w:cs="Times New Roman"/>
          <w:sz w:val="30"/>
          <w:szCs w:val="30"/>
        </w:rPr>
      </w:pPr>
      <w:r w:rsidRPr="00834733">
        <w:rPr>
          <w:rFonts w:ascii="Times New Roman" w:hAnsi="Times New Roman" w:cs="Times New Roman"/>
          <w:sz w:val="30"/>
          <w:szCs w:val="30"/>
        </w:rPr>
        <w:t xml:space="preserve">Di era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globalisasi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seperti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sekarang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manusia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terampil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berdaya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saing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tinggi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berpengalaman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secara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langsung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bidangnya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serta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berwawasan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luas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suatu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syarat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agar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seseorang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bisa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mengambil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andil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berlangsungnya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proses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pembangunan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menuju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kemakmuran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proofErr w:type="gramStart"/>
      <w:r w:rsidRPr="00834733">
        <w:rPr>
          <w:rFonts w:ascii="Times New Roman" w:hAnsi="Times New Roman" w:cs="Times New Roman"/>
          <w:sz w:val="30"/>
          <w:szCs w:val="30"/>
        </w:rPr>
        <w:t>Pada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era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seperti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setiap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orang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dituntut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aktif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kreatif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menyelesaikan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setiap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permasalahan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dibebankan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kepadanya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>.</w:t>
      </w:r>
      <w:proofErr w:type="gram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itulah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sekolah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SMK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Negeri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5 Malang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membebankan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kepada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setiap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didik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kelas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XII yang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akan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lulus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tahun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melakukan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834733">
        <w:rPr>
          <w:rFonts w:ascii="Times New Roman" w:hAnsi="Times New Roman" w:cs="Times New Roman"/>
          <w:sz w:val="30"/>
          <w:szCs w:val="30"/>
        </w:rPr>
        <w:t>suatu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praktek</w:t>
      </w:r>
      <w:proofErr w:type="spellEnd"/>
      <w:proofErr w:type="gram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kerja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nyata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menciptakan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suatu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karya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.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Terdapat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tiga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kelompok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besar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subbagian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jenis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karya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dipilih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oleh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didik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program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keahlian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Teknik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Komputer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Jaringan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yaitu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: (1)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Pembuatan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Karya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Mikrokontroller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, (2) Maintenance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Repair,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(3)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Pembuatan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Jaringan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LAN</w:t>
      </w:r>
      <w:r w:rsid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5C64AC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="005C64AC">
        <w:rPr>
          <w:rFonts w:ascii="Times New Roman" w:hAnsi="Times New Roman" w:cs="Times New Roman"/>
          <w:sz w:val="30"/>
          <w:szCs w:val="30"/>
        </w:rPr>
        <w:t xml:space="preserve"> web </w:t>
      </w:r>
      <w:proofErr w:type="spellStart"/>
      <w:r w:rsidR="005C64AC">
        <w:rPr>
          <w:rFonts w:ascii="Times New Roman" w:hAnsi="Times New Roman" w:cs="Times New Roman"/>
          <w:sz w:val="30"/>
          <w:szCs w:val="30"/>
        </w:rPr>
        <w:t>server</w:t>
      </w:r>
      <w:r w:rsidRPr="00834733">
        <w:rPr>
          <w:rFonts w:ascii="Times New Roman" w:hAnsi="Times New Roman" w:cs="Times New Roman"/>
          <w:sz w:val="30"/>
          <w:szCs w:val="30"/>
        </w:rPr>
        <w:t>.Selain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itu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manfaat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lain yang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diperoleh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oleh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didik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diantaranya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adalah:</w:t>
      </w:r>
      <w:r w:rsidRPr="005C64AC">
        <w:rPr>
          <w:rFonts w:ascii="Times New Roman" w:hAnsi="Times New Roman" w:cs="Times New Roman"/>
          <w:sz w:val="30"/>
          <w:szCs w:val="30"/>
        </w:rPr>
        <w:t>pengalaman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kerja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nyata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, upgrade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kemampuan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dimiliki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menjalin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relasi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kerja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denganpihak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lain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diluar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sekolah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belajar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berorganisasi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bekerja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sama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5C64AC">
        <w:rPr>
          <w:rFonts w:ascii="Times New Roman" w:hAnsi="Times New Roman" w:cs="Times New Roman"/>
          <w:sz w:val="30"/>
          <w:szCs w:val="30"/>
        </w:rPr>
        <w:t>orang</w:t>
      </w:r>
      <w:proofErr w:type="spellEnd"/>
      <w:r w:rsidRPr="005C64AC">
        <w:rPr>
          <w:rFonts w:ascii="Times New Roman" w:hAnsi="Times New Roman" w:cs="Times New Roman"/>
          <w:sz w:val="30"/>
          <w:szCs w:val="30"/>
        </w:rPr>
        <w:t xml:space="preserve"> lain.</w:t>
      </w:r>
    </w:p>
    <w:p w:rsidR="00834733" w:rsidRPr="00834733" w:rsidRDefault="00834733" w:rsidP="00834733">
      <w:pPr>
        <w:tabs>
          <w:tab w:val="left" w:pos="567"/>
        </w:tabs>
        <w:spacing w:after="0"/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834733">
        <w:rPr>
          <w:rFonts w:ascii="Times New Roman" w:hAnsi="Times New Roman" w:cs="Times New Roman"/>
          <w:sz w:val="30"/>
          <w:szCs w:val="30"/>
        </w:rPr>
        <w:t>Pemberian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pengalaman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kerja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secara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langsung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seperti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ini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memberikan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bekal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pendidikan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sesuai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realitas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keadaan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lapangan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praktek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sesungguhnya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serta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dibimbing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langsung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oleh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pihak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sudah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kompeten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bidangnya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masing-masing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>.</w:t>
      </w:r>
      <w:proofErr w:type="gram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didik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terbangun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mentalnya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secara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bertahap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karena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834733">
        <w:rPr>
          <w:rFonts w:ascii="Times New Roman" w:hAnsi="Times New Roman" w:cs="Times New Roman"/>
          <w:sz w:val="30"/>
          <w:szCs w:val="30"/>
        </w:rPr>
        <w:t>akan</w:t>
      </w:r>
      <w:proofErr w:type="spellEnd"/>
      <w:proofErr w:type="gram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terbiasa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tantangan-tantangan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akan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dihadapi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secara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34733">
        <w:rPr>
          <w:rFonts w:ascii="Times New Roman" w:hAnsi="Times New Roman" w:cs="Times New Roman"/>
          <w:sz w:val="30"/>
          <w:szCs w:val="30"/>
        </w:rPr>
        <w:t>langsung</w:t>
      </w:r>
      <w:proofErr w:type="spellEnd"/>
      <w:r w:rsidRPr="00834733">
        <w:rPr>
          <w:rFonts w:ascii="Times New Roman" w:hAnsi="Times New Roman" w:cs="Times New Roman"/>
          <w:sz w:val="30"/>
          <w:szCs w:val="30"/>
        </w:rPr>
        <w:t>.</w:t>
      </w:r>
    </w:p>
    <w:p w:rsidR="00834733" w:rsidRDefault="00834733" w:rsidP="00834733">
      <w:pPr>
        <w:pStyle w:val="ListParagraph"/>
        <w:numPr>
          <w:ilvl w:val="0"/>
          <w:numId w:val="2"/>
        </w:numPr>
      </w:pPr>
      <w:r>
        <w:br w:type="page"/>
      </w:r>
    </w:p>
    <w:p w:rsidR="00AC189B" w:rsidRPr="00AC189B" w:rsidRDefault="005C64AC" w:rsidP="00AC189B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proofErr w:type="spellStart"/>
      <w:r w:rsidRPr="00AC189B">
        <w:rPr>
          <w:b/>
          <w:sz w:val="40"/>
          <w:szCs w:val="40"/>
        </w:rPr>
        <w:lastRenderedPageBreak/>
        <w:t>Tujuan</w:t>
      </w:r>
      <w:proofErr w:type="spellEnd"/>
      <w:r w:rsidRPr="00AC189B">
        <w:rPr>
          <w:b/>
          <w:sz w:val="40"/>
          <w:szCs w:val="40"/>
        </w:rPr>
        <w:t xml:space="preserve"> </w:t>
      </w:r>
    </w:p>
    <w:p w:rsidR="00E63FDA" w:rsidRPr="00E63FDA" w:rsidRDefault="005C64AC" w:rsidP="00E63FDA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proofErr w:type="spellStart"/>
      <w:r w:rsidRPr="00AC189B">
        <w:rPr>
          <w:b/>
          <w:sz w:val="40"/>
          <w:szCs w:val="40"/>
        </w:rPr>
        <w:t>Bagi</w:t>
      </w:r>
      <w:proofErr w:type="spellEnd"/>
      <w:r w:rsidRPr="00AC189B">
        <w:rPr>
          <w:b/>
          <w:sz w:val="40"/>
          <w:szCs w:val="40"/>
        </w:rPr>
        <w:t xml:space="preserve"> </w:t>
      </w:r>
      <w:proofErr w:type="spellStart"/>
      <w:r w:rsidRPr="00AC189B">
        <w:rPr>
          <w:b/>
          <w:sz w:val="40"/>
          <w:szCs w:val="40"/>
        </w:rPr>
        <w:t>peserta</w:t>
      </w:r>
      <w:proofErr w:type="spellEnd"/>
    </w:p>
    <w:p w:rsidR="005C64AC" w:rsidRPr="00E63FDA" w:rsidRDefault="005C64AC" w:rsidP="00E63FD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E63FDA"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01FA" w:rsidRPr="00E63FDA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="002601FA"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2601FA" w:rsidRPr="00E63FDA">
        <w:rPr>
          <w:rFonts w:ascii="Times New Roman" w:hAnsi="Times New Roman" w:cs="Times New Roman"/>
          <w:sz w:val="30"/>
          <w:szCs w:val="30"/>
        </w:rPr>
        <w:t>merancang</w:t>
      </w:r>
      <w:proofErr w:type="spellEnd"/>
      <w:r w:rsidR="00F07C55"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7C55" w:rsidRPr="00E63FDA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="00F07C55"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7C55" w:rsidRPr="00E63FDA">
        <w:rPr>
          <w:rFonts w:ascii="Times New Roman" w:hAnsi="Times New Roman" w:cs="Times New Roman"/>
          <w:sz w:val="30"/>
          <w:szCs w:val="30"/>
        </w:rPr>
        <w:t>memahami</w:t>
      </w:r>
      <w:proofErr w:type="spellEnd"/>
      <w:r w:rsidR="00F07C55"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7C55" w:rsidRPr="00E63FDA">
        <w:rPr>
          <w:rFonts w:ascii="Times New Roman" w:hAnsi="Times New Roman" w:cs="Times New Roman"/>
          <w:sz w:val="30"/>
          <w:szCs w:val="30"/>
        </w:rPr>
        <w:t>perangkaian</w:t>
      </w:r>
      <w:proofErr w:type="spellEnd"/>
      <w:r w:rsidR="00F07C55" w:rsidRPr="00E63FDA">
        <w:rPr>
          <w:rFonts w:ascii="Times New Roman" w:hAnsi="Times New Roman" w:cs="Times New Roman"/>
          <w:sz w:val="30"/>
          <w:szCs w:val="30"/>
        </w:rPr>
        <w:t xml:space="preserve"> </w:t>
      </w:r>
      <w:r w:rsidR="002601FA" w:rsidRPr="00E63FDA">
        <w:rPr>
          <w:rFonts w:ascii="Times New Roman" w:hAnsi="Times New Roman" w:cs="Times New Roman"/>
          <w:sz w:val="30"/>
          <w:szCs w:val="30"/>
        </w:rPr>
        <w:t xml:space="preserve">robot line followers </w:t>
      </w:r>
    </w:p>
    <w:p w:rsidR="002601FA" w:rsidRDefault="002601FA" w:rsidP="002601F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dapat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mengetahui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pengetahuan</w:t>
      </w:r>
      <w:proofErr w:type="spellEnd"/>
      <w:r w:rsid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7C55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7C55">
        <w:rPr>
          <w:rFonts w:ascii="Times New Roman" w:hAnsi="Times New Roman" w:cs="Times New Roman"/>
          <w:sz w:val="30"/>
          <w:szCs w:val="30"/>
        </w:rPr>
        <w:t>luas</w:t>
      </w:r>
      <w:proofErr w:type="spellEnd"/>
      <w:r w:rsid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7C55">
        <w:rPr>
          <w:rFonts w:ascii="Times New Roman" w:hAnsi="Times New Roman" w:cs="Times New Roman"/>
          <w:sz w:val="30"/>
          <w:szCs w:val="30"/>
        </w:rPr>
        <w:t>di</w:t>
      </w:r>
      <w:proofErr w:type="spellEnd"/>
      <w:r w:rsid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F07C55">
        <w:rPr>
          <w:rFonts w:ascii="Times New Roman" w:hAnsi="Times New Roman" w:cs="Times New Roman"/>
          <w:sz w:val="30"/>
          <w:szCs w:val="30"/>
        </w:rPr>
        <w:t>dunia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eloktronika</w:t>
      </w:r>
      <w:proofErr w:type="spellEnd"/>
    </w:p>
    <w:p w:rsidR="002601FA" w:rsidRPr="002601FA" w:rsidRDefault="002601FA" w:rsidP="002601F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Mengembangkan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penguasaan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ilmu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teknologi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diluar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sekolah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yang </w:t>
      </w:r>
      <w:proofErr w:type="spellStart"/>
      <w:proofErr w:type="gram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akan</w:t>
      </w:r>
      <w:proofErr w:type="spellEnd"/>
      <w:proofErr w:type="gram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memberikan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bekal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pengalaman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keterampilan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bagi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peserta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didik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di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dunia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kerja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,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serta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dapat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mengetahui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kebutuhan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dunia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luar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</w:p>
    <w:p w:rsidR="002601FA" w:rsidRPr="00F07C55" w:rsidRDefault="002601FA" w:rsidP="002601F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Memantapkan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kemampuan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keterampilan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serta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pengambilan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data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lapangan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untuk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dianalisis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disajikan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yang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dituangkan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dalam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tulisan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laporan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akhir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kerja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</w:t>
      </w:r>
      <w:proofErr w:type="spellStart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proyek</w:t>
      </w:r>
      <w:proofErr w:type="spellEnd"/>
      <w:r w:rsidRPr="002601FA">
        <w:rPr>
          <w:rFonts w:ascii="Times New Roman" w:hAnsi="Times New Roman" w:cs="Times New Roman"/>
          <w:sz w:val="30"/>
          <w:szCs w:val="30"/>
          <w:shd w:val="clear" w:color="auto" w:fill="FFFFFF"/>
        </w:rPr>
        <w:t>.</w:t>
      </w:r>
    </w:p>
    <w:p w:rsidR="00E63FDA" w:rsidRPr="00E63FDA" w:rsidRDefault="00F07C55" w:rsidP="00E63FDA">
      <w:pPr>
        <w:pStyle w:val="ListParagraph"/>
        <w:numPr>
          <w:ilvl w:val="0"/>
          <w:numId w:val="5"/>
        </w:numPr>
        <w:rPr>
          <w:b/>
          <w:sz w:val="40"/>
          <w:szCs w:val="40"/>
        </w:rPr>
      </w:pPr>
      <w:proofErr w:type="spellStart"/>
      <w:r w:rsidRPr="00AC189B">
        <w:rPr>
          <w:b/>
          <w:sz w:val="40"/>
          <w:szCs w:val="40"/>
        </w:rPr>
        <w:t>Bagi</w:t>
      </w:r>
      <w:proofErr w:type="spellEnd"/>
      <w:r w:rsidRPr="00AC189B">
        <w:rPr>
          <w:b/>
          <w:sz w:val="40"/>
          <w:szCs w:val="40"/>
        </w:rPr>
        <w:t xml:space="preserve"> </w:t>
      </w:r>
      <w:proofErr w:type="spellStart"/>
      <w:r w:rsidRPr="00AC189B">
        <w:rPr>
          <w:b/>
          <w:sz w:val="40"/>
          <w:szCs w:val="40"/>
        </w:rPr>
        <w:t>Sekolah</w:t>
      </w:r>
      <w:proofErr w:type="spellEnd"/>
    </w:p>
    <w:p w:rsidR="00F07C55" w:rsidRPr="00E63FDA" w:rsidRDefault="00F07C55" w:rsidP="00E63F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E63FDA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memberikan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bekal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keahlian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bermakna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bagi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peserta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didik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memasuki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dunia</w:t>
      </w:r>
      <w:proofErr w:type="spellEnd"/>
      <w:r w:rsidRPr="00E63FDA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63FDA">
        <w:rPr>
          <w:rFonts w:ascii="Times New Roman" w:hAnsi="Times New Roman" w:cs="Times New Roman"/>
          <w:sz w:val="30"/>
          <w:szCs w:val="30"/>
        </w:rPr>
        <w:t>kerja</w:t>
      </w:r>
      <w:proofErr w:type="spellEnd"/>
    </w:p>
    <w:p w:rsidR="00F07C55" w:rsidRPr="00F07C55" w:rsidRDefault="00F07C55" w:rsidP="00F07C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07C55">
        <w:rPr>
          <w:rFonts w:ascii="Times New Roman" w:hAnsi="Times New Roman" w:cs="Times New Roman"/>
          <w:sz w:val="30"/>
          <w:szCs w:val="30"/>
        </w:rPr>
        <w:t>Terdapat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kesesuaian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kesepadanaan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akurat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antara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program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pendidikan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kebutuhan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lapangan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kerja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>.</w:t>
      </w:r>
    </w:p>
    <w:p w:rsidR="00F07C55" w:rsidRPr="00F07C55" w:rsidRDefault="00F07C55" w:rsidP="00F07C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07C55">
        <w:rPr>
          <w:rFonts w:ascii="Times New Roman" w:hAnsi="Times New Roman" w:cs="Times New Roman"/>
          <w:sz w:val="30"/>
          <w:szCs w:val="30"/>
        </w:rPr>
        <w:t>Memberi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aset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bagi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penyelenggara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pendidikan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kejuruan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karena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tamatan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terjamin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memperoleh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bekal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keahlian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bermakna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baik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kepentingan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tamatan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dunia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kerja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maupun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kepentingan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bangsa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>.</w:t>
      </w:r>
    </w:p>
    <w:p w:rsidR="00F07C55" w:rsidRPr="00F07C55" w:rsidRDefault="00F07C55" w:rsidP="00F07C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07C55">
        <w:rPr>
          <w:rFonts w:ascii="Times New Roman" w:hAnsi="Times New Roman" w:cs="Times New Roman"/>
          <w:sz w:val="30"/>
          <w:szCs w:val="30"/>
        </w:rPr>
        <w:t>Sekolah</w:t>
      </w:r>
      <w:proofErr w:type="spellEnd"/>
      <w:r w:rsidRPr="00F07C55">
        <w:rPr>
          <w:rStyle w:val="apple-converted-space"/>
          <w:rFonts w:ascii="Times New Roman" w:hAnsi="Times New Roman" w:cs="Times New Roman"/>
          <w:sz w:val="30"/>
          <w:szCs w:val="30"/>
        </w:rPr>
        <w:t> </w:t>
      </w:r>
      <w:proofErr w:type="spellStart"/>
      <w:proofErr w:type="gramStart"/>
      <w:r w:rsidRPr="00F07C55">
        <w:rPr>
          <w:rFonts w:ascii="Times New Roman" w:hAnsi="Times New Roman" w:cs="Times New Roman"/>
          <w:sz w:val="30"/>
          <w:szCs w:val="30"/>
        </w:rPr>
        <w:t>akan</w:t>
      </w:r>
      <w:proofErr w:type="spellEnd"/>
      <w:proofErr w:type="gram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memperoleh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image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positif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perusahaan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karena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anak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didik</w:t>
      </w:r>
      <w:proofErr w:type="spellEnd"/>
      <w:r w:rsidRPr="00F07C55">
        <w:rPr>
          <w:rStyle w:val="apple-converted-space"/>
          <w:rFonts w:ascii="Times New Roman" w:hAnsi="Times New Roman" w:cs="Times New Roman"/>
          <w:sz w:val="30"/>
          <w:szCs w:val="30"/>
        </w:rPr>
        <w:t> 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sekolah</w:t>
      </w:r>
      <w:proofErr w:type="spellEnd"/>
      <w:r w:rsidRPr="00F07C55">
        <w:rPr>
          <w:rStyle w:val="apple-converted-space"/>
          <w:rFonts w:ascii="Times New Roman" w:hAnsi="Times New Roman" w:cs="Times New Roman"/>
          <w:sz w:val="30"/>
          <w:szCs w:val="30"/>
        </w:rPr>
        <w:t> 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mampu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beradaptasi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pekerjaan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lingkungan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perusahaan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>.</w:t>
      </w:r>
    </w:p>
    <w:p w:rsidR="00F07C55" w:rsidRPr="00F07C55" w:rsidRDefault="00F07C55" w:rsidP="00F07C5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F07C55">
        <w:rPr>
          <w:rFonts w:ascii="Times New Roman" w:hAnsi="Times New Roman" w:cs="Times New Roman"/>
          <w:sz w:val="30"/>
          <w:szCs w:val="30"/>
        </w:rPr>
        <w:t>Sekolah</w:t>
      </w:r>
      <w:proofErr w:type="spellEnd"/>
      <w:r w:rsidRPr="00F07C55">
        <w:rPr>
          <w:rStyle w:val="apple-converted-space"/>
          <w:rFonts w:ascii="Times New Roman" w:hAnsi="Times New Roman" w:cs="Times New Roman"/>
          <w:sz w:val="30"/>
          <w:szCs w:val="30"/>
        </w:rPr>
        <w:t> </w:t>
      </w:r>
      <w:proofErr w:type="spellStart"/>
      <w:proofErr w:type="gramStart"/>
      <w:r w:rsidRPr="00F07C55">
        <w:rPr>
          <w:rFonts w:ascii="Times New Roman" w:hAnsi="Times New Roman" w:cs="Times New Roman"/>
          <w:sz w:val="30"/>
          <w:szCs w:val="30"/>
        </w:rPr>
        <w:t>akan</w:t>
      </w:r>
      <w:proofErr w:type="spellEnd"/>
      <w:proofErr w:type="gram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mendapatkan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kepercayaan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tinggi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orangtua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masyarakat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karena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anak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didik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kemampuan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F07C55">
        <w:rPr>
          <w:rFonts w:ascii="Times New Roman" w:hAnsi="Times New Roman" w:cs="Times New Roman"/>
          <w:sz w:val="30"/>
          <w:szCs w:val="30"/>
        </w:rPr>
        <w:t>baik</w:t>
      </w:r>
      <w:proofErr w:type="spellEnd"/>
      <w:r w:rsidRPr="00F07C55">
        <w:rPr>
          <w:rFonts w:ascii="Times New Roman" w:hAnsi="Times New Roman" w:cs="Times New Roman"/>
          <w:sz w:val="30"/>
          <w:szCs w:val="30"/>
        </w:rPr>
        <w:t>.</w:t>
      </w:r>
    </w:p>
    <w:p w:rsidR="00F07C55" w:rsidRPr="00F07C55" w:rsidRDefault="00F07C55" w:rsidP="00F07C55">
      <w:pPr>
        <w:ind w:left="360"/>
        <w:rPr>
          <w:rFonts w:ascii="Times New Roman" w:hAnsi="Times New Roman" w:cs="Times New Roman"/>
          <w:b/>
          <w:sz w:val="30"/>
          <w:szCs w:val="30"/>
        </w:rPr>
      </w:pPr>
    </w:p>
    <w:p w:rsidR="00F07C55" w:rsidRPr="00F07C55" w:rsidRDefault="00F07C55" w:rsidP="00F07C55">
      <w:pPr>
        <w:spacing w:line="360" w:lineRule="auto"/>
        <w:ind w:left="360"/>
        <w:rPr>
          <w:rFonts w:ascii="Times New Roman" w:hAnsi="Times New Roman" w:cs="Times New Roman"/>
          <w:sz w:val="30"/>
          <w:szCs w:val="30"/>
        </w:rPr>
      </w:pPr>
    </w:p>
    <w:p w:rsidR="00AC189B" w:rsidRPr="00621CD1" w:rsidRDefault="00AC189B" w:rsidP="00621C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40"/>
          <w:szCs w:val="40"/>
        </w:rPr>
      </w:pPr>
      <w:proofErr w:type="spellStart"/>
      <w:r w:rsidRPr="00621CD1">
        <w:rPr>
          <w:rFonts w:ascii="Times New Roman" w:hAnsi="Times New Roman" w:cs="Times New Roman"/>
          <w:b/>
          <w:sz w:val="40"/>
          <w:szCs w:val="40"/>
        </w:rPr>
        <w:lastRenderedPageBreak/>
        <w:t>Manfaat</w:t>
      </w:r>
      <w:proofErr w:type="spellEnd"/>
    </w:p>
    <w:p w:rsidR="00621CD1" w:rsidRPr="00621CD1" w:rsidRDefault="00621CD1" w:rsidP="00621CD1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AC189B" w:rsidRPr="00621CD1" w:rsidRDefault="00AC189B" w:rsidP="00AC18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21CD1">
        <w:rPr>
          <w:rFonts w:ascii="Times New Roman" w:hAnsi="Times New Roman" w:cs="Times New Roman"/>
          <w:sz w:val="30"/>
          <w:szCs w:val="30"/>
        </w:rPr>
        <w:t>Siswa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membiasakan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diri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hal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dunia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kerja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</w:p>
    <w:p w:rsidR="005C64AC" w:rsidRPr="00621CD1" w:rsidRDefault="00AC189B" w:rsidP="00AC18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21CD1">
        <w:rPr>
          <w:rFonts w:ascii="Times New Roman" w:hAnsi="Times New Roman" w:cs="Times New Roman"/>
          <w:sz w:val="30"/>
          <w:szCs w:val="30"/>
        </w:rPr>
        <w:t>Siswa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bisa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mandiri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,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aktif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dan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kreatif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menghadapi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masalah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</w:p>
    <w:p w:rsidR="00AC189B" w:rsidRPr="00621CD1" w:rsidRDefault="00AC189B" w:rsidP="00AC18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21CD1">
        <w:rPr>
          <w:rFonts w:ascii="Times New Roman" w:hAnsi="Times New Roman" w:cs="Times New Roman"/>
          <w:sz w:val="30"/>
          <w:szCs w:val="30"/>
        </w:rPr>
        <w:t>Siswa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menambah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wawasan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baru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dalam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hal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20FD9" w:rsidRPr="00621CD1">
        <w:rPr>
          <w:rFonts w:ascii="Times New Roman" w:hAnsi="Times New Roman" w:cs="Times New Roman"/>
          <w:sz w:val="30"/>
          <w:szCs w:val="30"/>
        </w:rPr>
        <w:t>dunia</w:t>
      </w:r>
      <w:proofErr w:type="spellEnd"/>
      <w:r w:rsidR="00320FD9"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320FD9" w:rsidRPr="00621CD1">
        <w:rPr>
          <w:rFonts w:ascii="Times New Roman" w:hAnsi="Times New Roman" w:cs="Times New Roman"/>
          <w:sz w:val="30"/>
          <w:szCs w:val="30"/>
        </w:rPr>
        <w:t>kerja</w:t>
      </w:r>
      <w:proofErr w:type="spellEnd"/>
    </w:p>
    <w:p w:rsidR="00AC189B" w:rsidRDefault="00320FD9" w:rsidP="00AC18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21CD1">
        <w:rPr>
          <w:rFonts w:ascii="Times New Roman" w:hAnsi="Times New Roman" w:cs="Times New Roman"/>
          <w:sz w:val="30"/>
          <w:szCs w:val="30"/>
        </w:rPr>
        <w:t>Dapat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menambah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bekal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setelah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terjun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di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dunia</w:t>
      </w:r>
      <w:proofErr w:type="spellEnd"/>
      <w:r w:rsidRPr="00621C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21CD1">
        <w:rPr>
          <w:rFonts w:ascii="Times New Roman" w:hAnsi="Times New Roman" w:cs="Times New Roman"/>
          <w:sz w:val="30"/>
          <w:szCs w:val="30"/>
        </w:rPr>
        <w:t>kerja</w:t>
      </w:r>
      <w:proofErr w:type="spellEnd"/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621CD1" w:rsidRDefault="00621CD1" w:rsidP="00621CD1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 xml:space="preserve">BAB II </w:t>
      </w:r>
    </w:p>
    <w:p w:rsidR="00621CD1" w:rsidRDefault="00621CD1" w:rsidP="00621CD1">
      <w:pPr>
        <w:jc w:val="center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Pembahasan</w:t>
      </w:r>
      <w:proofErr w:type="spellEnd"/>
    </w:p>
    <w:p w:rsidR="00621CD1" w:rsidRDefault="00DC7801" w:rsidP="00621CD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Alat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Bahan</w:t>
      </w:r>
      <w:proofErr w:type="spellEnd"/>
    </w:p>
    <w:p w:rsidR="00DC7801" w:rsidRPr="0006525A" w:rsidRDefault="00DC7801" w:rsidP="00DC7801">
      <w:pPr>
        <w:rPr>
          <w:sz w:val="32"/>
          <w:lang w:val="id-ID"/>
        </w:rPr>
      </w:pPr>
      <w:r>
        <w:rPr>
          <w:sz w:val="32"/>
          <w:lang w:val="id-ID"/>
        </w:rPr>
        <w:t>ALAT DAN BAHAN</w:t>
      </w:r>
    </w:p>
    <w:p w:rsidR="00DC7801" w:rsidRPr="002D3A86" w:rsidRDefault="00DC7801" w:rsidP="00DC7801">
      <w:pPr>
        <w:pStyle w:val="NormalWeb"/>
        <w:numPr>
          <w:ilvl w:val="0"/>
          <w:numId w:val="19"/>
        </w:numPr>
        <w:spacing w:before="0" w:beforeAutospacing="0" w:after="0" w:afterAutospacing="0" w:line="360" w:lineRule="auto"/>
        <w:jc w:val="both"/>
        <w:rPr>
          <w:noProof/>
        </w:rPr>
      </w:pPr>
      <w:r>
        <w:rPr>
          <w:noProof/>
        </w:rPr>
        <w:t>Pembiayaan</w:t>
      </w:r>
    </w:p>
    <w:tbl>
      <w:tblPr>
        <w:tblW w:w="8075" w:type="dxa"/>
        <w:tblInd w:w="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0"/>
        <w:gridCol w:w="3643"/>
        <w:gridCol w:w="1309"/>
        <w:gridCol w:w="1235"/>
        <w:gridCol w:w="1318"/>
      </w:tblGrid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  <w:r w:rsidRPr="00D71242">
              <w:rPr>
                <w:noProof/>
                <w:lang w:eastAsia="id-ID"/>
              </w:rPr>
              <w:t>No.</w:t>
            </w:r>
          </w:p>
        </w:tc>
        <w:tc>
          <w:tcPr>
            <w:tcW w:w="3643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  <w:r w:rsidRPr="00D71242">
              <w:rPr>
                <w:noProof/>
                <w:lang w:eastAsia="id-ID"/>
              </w:rPr>
              <w:t>Kegiatan</w:t>
            </w:r>
          </w:p>
        </w:tc>
        <w:tc>
          <w:tcPr>
            <w:tcW w:w="1309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  <w:r w:rsidRPr="00D71242">
              <w:rPr>
                <w:noProof/>
                <w:lang w:eastAsia="id-ID"/>
              </w:rPr>
              <w:t>Jumlah</w:t>
            </w:r>
          </w:p>
        </w:tc>
        <w:tc>
          <w:tcPr>
            <w:tcW w:w="1235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  <w:r w:rsidRPr="00D71242">
              <w:rPr>
                <w:noProof/>
                <w:lang w:eastAsia="id-ID"/>
              </w:rPr>
              <w:t>Harga Satuan</w:t>
            </w:r>
          </w:p>
        </w:tc>
        <w:tc>
          <w:tcPr>
            <w:tcW w:w="1318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  <w:r w:rsidRPr="00D71242">
              <w:rPr>
                <w:noProof/>
                <w:lang w:eastAsia="id-ID"/>
              </w:rPr>
              <w:t>Total</w:t>
            </w:r>
          </w:p>
        </w:tc>
      </w:tr>
      <w:tr w:rsidR="00DC7801" w:rsidRPr="00D71242" w:rsidTr="00D37AAF">
        <w:tc>
          <w:tcPr>
            <w:tcW w:w="4213" w:type="dxa"/>
            <w:gridSpan w:val="2"/>
            <w:shd w:val="clear" w:color="auto" w:fill="auto"/>
          </w:tcPr>
          <w:p w:rsidR="00DC7801" w:rsidRPr="00D71242" w:rsidRDefault="00DC7801" w:rsidP="00DC7801">
            <w:pPr>
              <w:pStyle w:val="NormalWeb"/>
              <w:numPr>
                <w:ilvl w:val="1"/>
                <w:numId w:val="18"/>
              </w:numPr>
              <w:spacing w:before="0" w:beforeAutospacing="0" w:after="0" w:afterAutospacing="0"/>
              <w:ind w:left="180" w:hanging="180"/>
              <w:jc w:val="both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 xml:space="preserve">Komponen </w:t>
            </w:r>
            <w:r w:rsidRPr="00C71AEE">
              <w:rPr>
                <w:noProof/>
                <w:lang w:val="en-US" w:eastAsia="id-ID"/>
              </w:rPr>
              <w:t>Komponen Robot</w:t>
            </w:r>
          </w:p>
        </w:tc>
        <w:tc>
          <w:tcPr>
            <w:tcW w:w="1309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</w:p>
        </w:tc>
        <w:tc>
          <w:tcPr>
            <w:tcW w:w="1235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eastAsia="id-ID"/>
              </w:rPr>
            </w:pPr>
          </w:p>
        </w:tc>
      </w:tr>
      <w:tr w:rsidR="00DC7801" w:rsidRPr="00D71242" w:rsidTr="00D37AAF">
        <w:trPr>
          <w:trHeight w:val="188"/>
        </w:trPr>
        <w:tc>
          <w:tcPr>
            <w:tcW w:w="570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  <w:r w:rsidRPr="00D71242">
              <w:rPr>
                <w:noProof/>
                <w:lang w:eastAsia="id-ID"/>
              </w:rPr>
              <w:t>1.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IC ATMega 16 + Soket  40p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D71242">
              <w:rPr>
                <w:noProof/>
                <w:lang w:eastAsia="id-ID"/>
              </w:rPr>
              <w:t xml:space="preserve">1 </w:t>
            </w:r>
            <w:r w:rsidRPr="00C71AEE">
              <w:rPr>
                <w:noProof/>
                <w:lang w:val="en-US" w:eastAsia="id-ID"/>
              </w:rPr>
              <w:t>paket</w:t>
            </w:r>
          </w:p>
        </w:tc>
        <w:tc>
          <w:tcPr>
            <w:tcW w:w="1235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val="en-US"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-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  <w:r w:rsidRPr="00D71242">
              <w:rPr>
                <w:noProof/>
                <w:lang w:eastAsia="id-ID"/>
              </w:rPr>
              <w:t>2.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Kapasitor 33 pF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5</w:t>
            </w:r>
            <w:r w:rsidRPr="00C71AEE">
              <w:rPr>
                <w:noProof/>
                <w:lang w:val="en-US" w:eastAsia="id-ID"/>
              </w:rPr>
              <w:t xml:space="preserve"> buah</w:t>
            </w:r>
          </w:p>
        </w:tc>
        <w:tc>
          <w:tcPr>
            <w:tcW w:w="1235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6</w:t>
            </w:r>
            <w:r w:rsidRPr="00C71AEE">
              <w:rPr>
                <w:noProof/>
                <w:lang w:val="en-US" w:eastAsia="id-ID"/>
              </w:rPr>
              <w:t>0</w:t>
            </w:r>
          </w:p>
        </w:tc>
        <w:tc>
          <w:tcPr>
            <w:tcW w:w="1318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3</w:t>
            </w:r>
            <w:r w:rsidRPr="00C71AEE">
              <w:rPr>
                <w:noProof/>
                <w:lang w:val="en-US" w:eastAsia="id-ID"/>
              </w:rPr>
              <w:t>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  <w:r w:rsidRPr="00D71242">
              <w:rPr>
                <w:noProof/>
                <w:lang w:eastAsia="id-ID"/>
              </w:rPr>
              <w:t>3.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Kapasitor 1 nF / 16 V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5</w:t>
            </w:r>
            <w:r w:rsidRPr="00C71AEE">
              <w:rPr>
                <w:noProof/>
                <w:lang w:val="en-US" w:eastAsia="id-ID"/>
              </w:rPr>
              <w:t>buah</w:t>
            </w:r>
          </w:p>
        </w:tc>
        <w:tc>
          <w:tcPr>
            <w:tcW w:w="1235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150</w:t>
            </w:r>
          </w:p>
        </w:tc>
        <w:tc>
          <w:tcPr>
            <w:tcW w:w="1318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750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4.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Kapasitor 1000 µF / 16 V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1</w:t>
            </w:r>
            <w:r w:rsidRPr="00C71AEE">
              <w:rPr>
                <w:noProof/>
                <w:lang w:val="en-US" w:eastAsia="id-ID"/>
              </w:rPr>
              <w:t xml:space="preserve"> buah</w:t>
            </w:r>
          </w:p>
        </w:tc>
        <w:tc>
          <w:tcPr>
            <w:tcW w:w="1235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700</w:t>
            </w:r>
          </w:p>
        </w:tc>
        <w:tc>
          <w:tcPr>
            <w:tcW w:w="1318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700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5.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Xtal 11.0592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buah</w:t>
            </w:r>
          </w:p>
        </w:tc>
        <w:tc>
          <w:tcPr>
            <w:tcW w:w="1235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-</w:t>
            </w:r>
          </w:p>
        </w:tc>
        <w:tc>
          <w:tcPr>
            <w:tcW w:w="1318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-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6.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74L5139 + soket 16 p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paket</w:t>
            </w:r>
          </w:p>
        </w:tc>
        <w:tc>
          <w:tcPr>
            <w:tcW w:w="1235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-</w:t>
            </w:r>
          </w:p>
        </w:tc>
        <w:tc>
          <w:tcPr>
            <w:tcW w:w="1318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-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7.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Resistor 330 Ω ¼ watt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0</w:t>
            </w:r>
            <w:r w:rsidRPr="00C71AEE">
              <w:rPr>
                <w:noProof/>
                <w:lang w:val="en-US" w:eastAsia="id-ID"/>
              </w:rPr>
              <w:t xml:space="preserve"> buah</w:t>
            </w:r>
          </w:p>
        </w:tc>
        <w:tc>
          <w:tcPr>
            <w:tcW w:w="1235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30</w:t>
            </w:r>
          </w:p>
        </w:tc>
        <w:tc>
          <w:tcPr>
            <w:tcW w:w="1318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1.800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8.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Resistor I kΩ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1</w:t>
            </w:r>
            <w:r w:rsidRPr="00C71AEE">
              <w:rPr>
                <w:noProof/>
                <w:lang w:val="en-US" w:eastAsia="id-ID"/>
              </w:rPr>
              <w:t>0 buah</w:t>
            </w:r>
          </w:p>
        </w:tc>
        <w:tc>
          <w:tcPr>
            <w:tcW w:w="1235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30</w:t>
            </w:r>
          </w:p>
        </w:tc>
        <w:tc>
          <w:tcPr>
            <w:tcW w:w="1318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300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9.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Resistor 330 Ω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3</w:t>
            </w:r>
            <w:r w:rsidRPr="00C71AEE">
              <w:rPr>
                <w:noProof/>
                <w:lang w:val="en-US" w:eastAsia="id-ID"/>
              </w:rPr>
              <w:t>0 buah</w:t>
            </w:r>
          </w:p>
        </w:tc>
        <w:tc>
          <w:tcPr>
            <w:tcW w:w="1235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3</w:t>
            </w:r>
            <w:r w:rsidRPr="00C71AEE">
              <w:rPr>
                <w:noProof/>
                <w:lang w:val="en-US" w:eastAsia="id-ID"/>
              </w:rPr>
              <w:t>0</w:t>
            </w:r>
          </w:p>
        </w:tc>
        <w:tc>
          <w:tcPr>
            <w:tcW w:w="1318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9</w:t>
            </w:r>
            <w:r w:rsidRPr="00C71AEE">
              <w:rPr>
                <w:noProof/>
                <w:lang w:val="en-US" w:eastAsia="id-ID"/>
              </w:rPr>
              <w:t>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10.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Resistor 4k7 Ω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2</w:t>
            </w:r>
            <w:r w:rsidRPr="00C71AEE">
              <w:rPr>
                <w:noProof/>
                <w:lang w:val="en-US" w:eastAsia="id-ID"/>
              </w:rPr>
              <w:t>0 buah</w:t>
            </w:r>
          </w:p>
        </w:tc>
        <w:tc>
          <w:tcPr>
            <w:tcW w:w="1235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30</w:t>
            </w:r>
          </w:p>
        </w:tc>
        <w:tc>
          <w:tcPr>
            <w:tcW w:w="1318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6</w:t>
            </w:r>
            <w:r w:rsidRPr="00C71AEE">
              <w:rPr>
                <w:noProof/>
                <w:lang w:val="en-US" w:eastAsia="id-ID"/>
              </w:rPr>
              <w:t>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11.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Resistor 10 kΩ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1</w:t>
            </w:r>
            <w:r w:rsidRPr="00C71AEE">
              <w:rPr>
                <w:noProof/>
                <w:lang w:val="en-US" w:eastAsia="id-ID"/>
              </w:rPr>
              <w:t>0 buah</w:t>
            </w:r>
          </w:p>
        </w:tc>
        <w:tc>
          <w:tcPr>
            <w:tcW w:w="1235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30</w:t>
            </w:r>
          </w:p>
        </w:tc>
        <w:tc>
          <w:tcPr>
            <w:tcW w:w="1318" w:type="dxa"/>
            <w:shd w:val="clear" w:color="auto" w:fill="auto"/>
          </w:tcPr>
          <w:p w:rsidR="00DC7801" w:rsidRPr="003E3991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300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12.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TLP 521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6 buah</w:t>
            </w:r>
          </w:p>
        </w:tc>
        <w:tc>
          <w:tcPr>
            <w:tcW w:w="1235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4.5</w:t>
            </w:r>
            <w:r w:rsidRPr="00C71AEE">
              <w:rPr>
                <w:noProof/>
                <w:lang w:val="en-US" w:eastAsia="id-ID"/>
              </w:rPr>
              <w:t>00</w:t>
            </w:r>
          </w:p>
        </w:tc>
        <w:tc>
          <w:tcPr>
            <w:tcW w:w="1318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val="en-US" w:eastAsia="id-ID"/>
              </w:rPr>
            </w:pPr>
            <w:r>
              <w:rPr>
                <w:noProof/>
                <w:lang w:eastAsia="id-ID"/>
              </w:rPr>
              <w:t>27.0</w:t>
            </w:r>
            <w:r w:rsidRPr="00C71AEE">
              <w:rPr>
                <w:noProof/>
                <w:lang w:val="en-US" w:eastAsia="id-ID"/>
              </w:rPr>
              <w:t>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13.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Dioda 1N4002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8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-</w:t>
            </w: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-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14.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Photodioda 3 mm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14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-</w:t>
            </w: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-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15.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LED 3 mm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16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250</w:t>
            </w: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4.000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16.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3055 / 2955 TIP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buah</w:t>
            </w:r>
          </w:p>
        </w:tc>
        <w:tc>
          <w:tcPr>
            <w:tcW w:w="1235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val="en-US"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17.</w:t>
            </w:r>
          </w:p>
        </w:tc>
        <w:tc>
          <w:tcPr>
            <w:tcW w:w="3643" w:type="dxa"/>
            <w:shd w:val="clear" w:color="auto" w:fill="auto"/>
          </w:tcPr>
          <w:p w:rsidR="00DC7801" w:rsidRPr="00EF1BA7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eastAsia="id-ID"/>
              </w:rPr>
            </w:pPr>
            <w:r w:rsidRPr="00C71AEE">
              <w:rPr>
                <w:noProof/>
                <w:lang w:val="en-US" w:eastAsia="id-ID"/>
              </w:rPr>
              <w:t>7805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2.500</w:t>
            </w: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2.500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18.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Mylar 104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19.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 xml:space="preserve">Blackhouse 10 pin 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2.400</w:t>
            </w: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4.800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20.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 xml:space="preserve">Header 1x40 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2.000</w:t>
            </w: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4.000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21.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Deplug 2 pin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3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600</w:t>
            </w: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1.800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22.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VR 503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23.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Push SW 2x3 tombol On/Off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6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24.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Tombol On/OFF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25.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Soket IC 14 pin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4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26.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IRF Z44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4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27.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IRF 9540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4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28.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IC TC 4051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29.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Push On 4 pin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6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30.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LCD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31.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Baterai Lippo 1000 mAh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I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32.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Motor Mabuchi RK370SD 12V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lastRenderedPageBreak/>
              <w:t>33.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Gear Box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2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34.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PCB Fiber 10x20 cm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5.000</w:t>
            </w: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  <w:r>
              <w:rPr>
                <w:noProof/>
                <w:lang w:eastAsia="id-ID"/>
              </w:rPr>
              <w:t>5.000</w:t>
            </w: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35.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Lipo Ballacer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buah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36.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Sablon PCB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1 paket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37.</w:t>
            </w: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Mur + Baut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val="en-US" w:eastAsia="id-ID"/>
              </w:rPr>
            </w:pPr>
            <w:r w:rsidRPr="00C71AEE">
              <w:rPr>
                <w:noProof/>
                <w:lang w:val="en-US" w:eastAsia="id-ID"/>
              </w:rPr>
              <w:t>40 paket</w:t>
            </w:r>
          </w:p>
        </w:tc>
        <w:tc>
          <w:tcPr>
            <w:tcW w:w="1235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noProof/>
                <w:lang w:eastAsia="id-ID"/>
              </w:rPr>
            </w:pPr>
          </w:p>
        </w:tc>
      </w:tr>
      <w:tr w:rsidR="00DC7801" w:rsidRPr="00D71242" w:rsidTr="00D37AAF">
        <w:tc>
          <w:tcPr>
            <w:tcW w:w="570" w:type="dxa"/>
            <w:shd w:val="clear" w:color="auto" w:fill="auto"/>
          </w:tcPr>
          <w:p w:rsidR="00DC7801" w:rsidRPr="00D71242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noProof/>
                <w:lang w:eastAsia="id-ID"/>
              </w:rPr>
            </w:pPr>
          </w:p>
        </w:tc>
        <w:tc>
          <w:tcPr>
            <w:tcW w:w="3643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both"/>
              <w:rPr>
                <w:b/>
                <w:noProof/>
                <w:lang w:val="en-US" w:eastAsia="id-ID"/>
              </w:rPr>
            </w:pPr>
            <w:r w:rsidRPr="00C71AEE">
              <w:rPr>
                <w:b/>
                <w:noProof/>
                <w:lang w:eastAsia="id-ID"/>
              </w:rPr>
              <w:t xml:space="preserve">Total Biaya Komponen </w:t>
            </w:r>
            <w:r w:rsidRPr="00C71AEE">
              <w:rPr>
                <w:b/>
                <w:noProof/>
                <w:lang w:val="en-US" w:eastAsia="id-ID"/>
              </w:rPr>
              <w:t>Robot</w:t>
            </w:r>
          </w:p>
        </w:tc>
        <w:tc>
          <w:tcPr>
            <w:tcW w:w="1309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center"/>
              <w:rPr>
                <w:b/>
                <w:noProof/>
                <w:lang w:eastAsia="id-ID"/>
              </w:rPr>
            </w:pPr>
          </w:p>
        </w:tc>
        <w:tc>
          <w:tcPr>
            <w:tcW w:w="1235" w:type="dxa"/>
            <w:shd w:val="clear" w:color="auto" w:fill="auto"/>
          </w:tcPr>
          <w:p w:rsidR="00DC7801" w:rsidRPr="00C71AEE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b/>
                <w:noProof/>
                <w:lang w:eastAsia="id-ID"/>
              </w:rPr>
            </w:pPr>
          </w:p>
        </w:tc>
        <w:tc>
          <w:tcPr>
            <w:tcW w:w="1318" w:type="dxa"/>
            <w:shd w:val="clear" w:color="auto" w:fill="auto"/>
          </w:tcPr>
          <w:p w:rsidR="00DC7801" w:rsidRPr="00477B25" w:rsidRDefault="00DC7801" w:rsidP="00D37AAF">
            <w:pPr>
              <w:pStyle w:val="NormalWeb"/>
              <w:spacing w:before="0" w:beforeAutospacing="0" w:after="0" w:afterAutospacing="0"/>
              <w:jc w:val="right"/>
              <w:rPr>
                <w:b/>
                <w:noProof/>
                <w:lang w:eastAsia="id-ID"/>
              </w:rPr>
            </w:pPr>
          </w:p>
        </w:tc>
      </w:tr>
    </w:tbl>
    <w:p w:rsidR="00DC7801" w:rsidRDefault="00DC7801" w:rsidP="00DC7801">
      <w:pPr>
        <w:rPr>
          <w:b/>
          <w:lang w:val="id-ID"/>
        </w:rPr>
      </w:pPr>
    </w:p>
    <w:p w:rsidR="00DC7801" w:rsidRDefault="000375AF" w:rsidP="00DC780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Langkah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kerja</w:t>
      </w:r>
      <w:proofErr w:type="spellEnd"/>
    </w:p>
    <w:p w:rsidR="00DC7801" w:rsidRPr="00DC7801" w:rsidRDefault="00DC7801" w:rsidP="00DC7801">
      <w:pPr>
        <w:pStyle w:val="ListParagraph"/>
        <w:ind w:left="360"/>
        <w:rPr>
          <w:rFonts w:ascii="Times New Roman" w:hAnsi="Times New Roman" w:cs="Times New Roman"/>
          <w:sz w:val="30"/>
          <w:szCs w:val="30"/>
        </w:rPr>
      </w:pPr>
    </w:p>
    <w:p w:rsidR="00621CD1" w:rsidRPr="00621CD1" w:rsidRDefault="00621CD1" w:rsidP="00621CD1">
      <w:pPr>
        <w:rPr>
          <w:rFonts w:ascii="Times New Roman" w:hAnsi="Times New Roman" w:cs="Times New Roman"/>
          <w:sz w:val="30"/>
          <w:szCs w:val="30"/>
        </w:rPr>
      </w:pPr>
    </w:p>
    <w:p w:rsidR="00AC189B" w:rsidRPr="00621CD1" w:rsidRDefault="00AC189B" w:rsidP="00AC189B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834733" w:rsidRPr="00621CD1" w:rsidRDefault="00834733" w:rsidP="00834733">
      <w:pPr>
        <w:pStyle w:val="Heading1"/>
        <w:spacing w:line="360" w:lineRule="auto"/>
        <w:jc w:val="center"/>
        <w:rPr>
          <w:rFonts w:ascii="Times New Roman" w:hAnsi="Times New Roman" w:cs="Times New Roman"/>
          <w:color w:val="auto"/>
          <w:sz w:val="30"/>
          <w:szCs w:val="30"/>
        </w:rPr>
      </w:pPr>
    </w:p>
    <w:p w:rsidR="008661A3" w:rsidRDefault="008661A3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8661A3">
      <w:pPr>
        <w:jc w:val="center"/>
        <w:rPr>
          <w:sz w:val="24"/>
          <w:szCs w:val="24"/>
        </w:rPr>
      </w:pPr>
    </w:p>
    <w:p w:rsidR="00D37AAF" w:rsidRDefault="00D37AAF" w:rsidP="00D37AAF">
      <w:pPr>
        <w:rPr>
          <w:sz w:val="24"/>
          <w:szCs w:val="24"/>
        </w:rPr>
      </w:pPr>
    </w:p>
    <w:p w:rsidR="00D37AAF" w:rsidRDefault="00D37AAF" w:rsidP="00D37AAF">
      <w:pPr>
        <w:pStyle w:val="Heading1"/>
        <w:jc w:val="center"/>
        <w:rPr>
          <w:sz w:val="40"/>
          <w:szCs w:val="40"/>
          <w:lang w:val="sv-SE"/>
        </w:rPr>
      </w:pPr>
      <w:bookmarkStart w:id="1" w:name="_Toc433282347"/>
      <w:r w:rsidRPr="00A468A3">
        <w:rPr>
          <w:sz w:val="40"/>
          <w:szCs w:val="40"/>
          <w:lang w:val="sv-SE"/>
        </w:rPr>
        <w:lastRenderedPageBreak/>
        <w:t>BAB III</w:t>
      </w:r>
      <w:bookmarkEnd w:id="1"/>
    </w:p>
    <w:p w:rsidR="00D37AAF" w:rsidRDefault="00D37AAF" w:rsidP="00D37AAF">
      <w:pPr>
        <w:jc w:val="center"/>
        <w:rPr>
          <w:b/>
          <w:sz w:val="40"/>
          <w:szCs w:val="40"/>
          <w:lang w:val="sv-SE"/>
        </w:rPr>
      </w:pPr>
      <w:r w:rsidRPr="00A468A3">
        <w:rPr>
          <w:b/>
          <w:sz w:val="40"/>
          <w:szCs w:val="40"/>
          <w:lang w:val="sv-SE"/>
        </w:rPr>
        <w:t>PENUTUP</w:t>
      </w:r>
    </w:p>
    <w:p w:rsidR="00D37AAF" w:rsidRDefault="00D37AAF" w:rsidP="00D37AAF">
      <w:pPr>
        <w:pStyle w:val="Title"/>
        <w:numPr>
          <w:ilvl w:val="0"/>
          <w:numId w:val="20"/>
        </w:numPr>
        <w:jc w:val="left"/>
        <w:rPr>
          <w:lang w:val="sv-SE"/>
        </w:rPr>
      </w:pPr>
      <w:bookmarkStart w:id="2" w:name="_Toc433282348"/>
      <w:r w:rsidRPr="00A468A3">
        <w:rPr>
          <w:lang w:val="sv-SE"/>
        </w:rPr>
        <w:t>Simpulan</w:t>
      </w:r>
      <w:bookmarkEnd w:id="2"/>
    </w:p>
    <w:p w:rsidR="00D37AAF" w:rsidRPr="00C504EC" w:rsidRDefault="00D37AAF" w:rsidP="00D37AAF">
      <w:pPr>
        <w:spacing w:after="0"/>
        <w:ind w:left="426" w:hanging="1"/>
        <w:rPr>
          <w:rFonts w:ascii="Times New Roman" w:hAnsi="Times New Roman"/>
          <w:sz w:val="24"/>
          <w:szCs w:val="24"/>
          <w:lang w:val="sv-SE"/>
        </w:rPr>
      </w:pPr>
      <w:proofErr w:type="spellStart"/>
      <w:proofErr w:type="gram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menyimpulkan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bahwa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pengalaman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wawasan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mengasah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kemampuan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proyek</w:t>
      </w:r>
      <w:proofErr w:type="spellEnd"/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Selain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kegiatan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bertanggung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te</w:t>
      </w:r>
      <w:proofErr w:type="spellEnd"/>
      <w:proofErr w:type="gramEnd"/>
    </w:p>
    <w:p w:rsidR="00D37AAF" w:rsidRDefault="00D37AAF" w:rsidP="00D37AAF">
      <w:pPr>
        <w:pStyle w:val="Title"/>
        <w:numPr>
          <w:ilvl w:val="0"/>
          <w:numId w:val="20"/>
        </w:numPr>
        <w:jc w:val="left"/>
        <w:rPr>
          <w:lang w:val="sv-SE"/>
        </w:rPr>
      </w:pPr>
      <w:bookmarkStart w:id="3" w:name="_Toc433282349"/>
      <w:r>
        <w:rPr>
          <w:lang w:val="sv-SE"/>
        </w:rPr>
        <w:t>Saran</w:t>
      </w:r>
      <w:bookmarkEnd w:id="3"/>
    </w:p>
    <w:p w:rsidR="00D37AAF" w:rsidRPr="00525BFA" w:rsidRDefault="00D37AAF" w:rsidP="00D37AAF">
      <w:pPr>
        <w:ind w:left="360"/>
        <w:rPr>
          <w:lang w:val="sv-SE"/>
        </w:rPr>
      </w:pPr>
      <w:r w:rsidRPr="00731FF8">
        <w:rPr>
          <w:rFonts w:ascii="Arial" w:hAnsi="Arial" w:cs="Arial"/>
          <w:lang w:val="id-ID"/>
        </w:rPr>
        <w:t>Seharusnya dalam kegiatan kerja proyek ini pengawasan terhadap siswa yang melakukan kerja proyek ditingkatkan karna dengan kurangnya pengawasan menyebabkan siswa banyak mengalami kesalahan dan tidak selesai tepat waktu/ kurang bertanggung jawab</w:t>
      </w:r>
      <w:r>
        <w:rPr>
          <w:lang w:val="id-ID"/>
        </w:rPr>
        <w:t>.</w:t>
      </w:r>
    </w:p>
    <w:p w:rsidR="00D37AAF" w:rsidRPr="008661A3" w:rsidRDefault="00D37AAF" w:rsidP="008661A3">
      <w:pPr>
        <w:jc w:val="center"/>
        <w:rPr>
          <w:sz w:val="24"/>
          <w:szCs w:val="24"/>
        </w:rPr>
      </w:pPr>
      <w:bookmarkStart w:id="4" w:name="_GoBack"/>
      <w:bookmarkEnd w:id="4"/>
    </w:p>
    <w:sectPr w:rsidR="00D37AAF" w:rsidRPr="008661A3" w:rsidSect="00DB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547F0"/>
    <w:multiLevelType w:val="hybridMultilevel"/>
    <w:tmpl w:val="6908B502"/>
    <w:lvl w:ilvl="0" w:tplc="ACD2909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7D47D1"/>
    <w:multiLevelType w:val="hybridMultilevel"/>
    <w:tmpl w:val="79D4180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291121"/>
    <w:multiLevelType w:val="hybridMultilevel"/>
    <w:tmpl w:val="6F6852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C3B3E"/>
    <w:multiLevelType w:val="hybridMultilevel"/>
    <w:tmpl w:val="AEF46EB2"/>
    <w:lvl w:ilvl="0" w:tplc="736421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C103F72"/>
    <w:multiLevelType w:val="hybridMultilevel"/>
    <w:tmpl w:val="CF462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AF5F05"/>
    <w:multiLevelType w:val="hybridMultilevel"/>
    <w:tmpl w:val="B0DC8F8E"/>
    <w:lvl w:ilvl="0" w:tplc="D3423EA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2C7992"/>
    <w:multiLevelType w:val="hybridMultilevel"/>
    <w:tmpl w:val="505E9E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E1161B"/>
    <w:multiLevelType w:val="hybridMultilevel"/>
    <w:tmpl w:val="EF565A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9B1F82"/>
    <w:multiLevelType w:val="hybridMultilevel"/>
    <w:tmpl w:val="82821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586E9A"/>
    <w:multiLevelType w:val="hybridMultilevel"/>
    <w:tmpl w:val="49B4E366"/>
    <w:lvl w:ilvl="0" w:tplc="3B34B5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2C14A1E"/>
    <w:multiLevelType w:val="hybridMultilevel"/>
    <w:tmpl w:val="67F2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D5EF9"/>
    <w:multiLevelType w:val="hybridMultilevel"/>
    <w:tmpl w:val="6C94F6E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5B3B0A"/>
    <w:multiLevelType w:val="hybridMultilevel"/>
    <w:tmpl w:val="E7B24C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A3091"/>
    <w:multiLevelType w:val="hybridMultilevel"/>
    <w:tmpl w:val="BBD42A76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34800"/>
    <w:multiLevelType w:val="hybridMultilevel"/>
    <w:tmpl w:val="B78863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964976"/>
    <w:multiLevelType w:val="hybridMultilevel"/>
    <w:tmpl w:val="A3B8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A5CCE"/>
    <w:multiLevelType w:val="hybridMultilevel"/>
    <w:tmpl w:val="FD58BD8E"/>
    <w:lvl w:ilvl="0" w:tplc="A91E81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1290A8A"/>
    <w:multiLevelType w:val="hybridMultilevel"/>
    <w:tmpl w:val="21EA5C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83075"/>
    <w:multiLevelType w:val="hybridMultilevel"/>
    <w:tmpl w:val="E6201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1E4704"/>
    <w:multiLevelType w:val="hybridMultilevel"/>
    <w:tmpl w:val="CC1861B0"/>
    <w:lvl w:ilvl="0" w:tplc="32F4422C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18"/>
  </w:num>
  <w:num w:numId="9">
    <w:abstractNumId w:val="10"/>
  </w:num>
  <w:num w:numId="10">
    <w:abstractNumId w:val="19"/>
  </w:num>
  <w:num w:numId="11">
    <w:abstractNumId w:val="16"/>
  </w:num>
  <w:num w:numId="12">
    <w:abstractNumId w:val="15"/>
  </w:num>
  <w:num w:numId="13">
    <w:abstractNumId w:val="14"/>
  </w:num>
  <w:num w:numId="14">
    <w:abstractNumId w:val="6"/>
  </w:num>
  <w:num w:numId="15">
    <w:abstractNumId w:val="9"/>
  </w:num>
  <w:num w:numId="16">
    <w:abstractNumId w:val="17"/>
  </w:num>
  <w:num w:numId="17">
    <w:abstractNumId w:val="7"/>
  </w:num>
  <w:num w:numId="18">
    <w:abstractNumId w:val="1"/>
  </w:num>
  <w:num w:numId="19">
    <w:abstractNumId w:val="11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661A3"/>
    <w:rsid w:val="000375AF"/>
    <w:rsid w:val="002601FA"/>
    <w:rsid w:val="00283908"/>
    <w:rsid w:val="00320FD9"/>
    <w:rsid w:val="004F682B"/>
    <w:rsid w:val="005C4995"/>
    <w:rsid w:val="005C64AC"/>
    <w:rsid w:val="00621CD1"/>
    <w:rsid w:val="007A606F"/>
    <w:rsid w:val="00834733"/>
    <w:rsid w:val="008661A3"/>
    <w:rsid w:val="00934AE2"/>
    <w:rsid w:val="009761E3"/>
    <w:rsid w:val="00AC189B"/>
    <w:rsid w:val="00B01A54"/>
    <w:rsid w:val="00B66B12"/>
    <w:rsid w:val="00D37AAF"/>
    <w:rsid w:val="00DB270C"/>
    <w:rsid w:val="00DC7801"/>
    <w:rsid w:val="00DF58F0"/>
    <w:rsid w:val="00E63FDA"/>
    <w:rsid w:val="00E82403"/>
    <w:rsid w:val="00F07C55"/>
    <w:rsid w:val="00F44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0C"/>
  </w:style>
  <w:style w:type="paragraph" w:styleId="Heading1">
    <w:name w:val="heading 1"/>
    <w:basedOn w:val="Normal"/>
    <w:next w:val="Normal"/>
    <w:link w:val="Heading1Char"/>
    <w:uiPriority w:val="9"/>
    <w:qFormat/>
    <w:rsid w:val="008661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1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7C55"/>
  </w:style>
  <w:style w:type="paragraph" w:styleId="NormalWeb">
    <w:name w:val="Normal (Web)"/>
    <w:basedOn w:val="Normal"/>
    <w:rsid w:val="00DC78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/>
    </w:rPr>
  </w:style>
  <w:style w:type="character" w:styleId="Hyperlink">
    <w:name w:val="Hyperlink"/>
    <w:uiPriority w:val="99"/>
    <w:unhideWhenUsed/>
    <w:rsid w:val="00934AE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AE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37AA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7AAF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D37AAF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en-MY"/>
    </w:rPr>
  </w:style>
  <w:style w:type="character" w:customStyle="1" w:styleId="TitleChar">
    <w:name w:val="Title Char"/>
    <w:basedOn w:val="DefaultParagraphFont"/>
    <w:link w:val="Title"/>
    <w:uiPriority w:val="10"/>
    <w:rsid w:val="00D37AAF"/>
    <w:rPr>
      <w:rFonts w:ascii="Cambria" w:eastAsia="Times New Roman" w:hAnsi="Cambria" w:cs="Times New Roman"/>
      <w:b/>
      <w:bCs/>
      <w:kern w:val="28"/>
      <w:sz w:val="32"/>
      <w:szCs w:val="32"/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mkn5malang.sch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F46C73-0FB1-48D6-8F37-7DCD5CD6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6852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rizal</cp:lastModifiedBy>
  <cp:revision>14</cp:revision>
  <dcterms:created xsi:type="dcterms:W3CDTF">2015-10-12T23:52:00Z</dcterms:created>
  <dcterms:modified xsi:type="dcterms:W3CDTF">2015-11-10T02:51:00Z</dcterms:modified>
</cp:coreProperties>
</file>