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A45" w:rsidRDefault="00DA26C0" w:rsidP="00DA26C0">
      <w:pPr>
        <w:pStyle w:val="Heading1"/>
      </w:pPr>
      <w:bookmarkStart w:id="0" w:name="_GoBack"/>
      <w:bookmarkEnd w:id="0"/>
      <w:r>
        <w:t>Introducing Excel-DNA</w:t>
      </w:r>
    </w:p>
    <w:p w:rsidR="00DA26C0" w:rsidRDefault="00DA26C0" w:rsidP="00DA26C0">
      <w:r>
        <w:t xml:space="preserve">Excel-DNA is an independent </w:t>
      </w:r>
      <w:r w:rsidR="00281245">
        <w:t xml:space="preserve">open-source </w:t>
      </w:r>
      <w:r>
        <w:t xml:space="preserve">project to integrate .NET into Excel. </w:t>
      </w:r>
      <w:r w:rsidR="00281245">
        <w:t>The Excel-DNA runtime is distributed under a liberal license that explicitly allows commercial use.</w:t>
      </w:r>
    </w:p>
    <w:p w:rsidR="007D7672" w:rsidRDefault="00A8103C" w:rsidP="007D7672">
      <w:r>
        <w:t xml:space="preserve">Excel supports a number of different programming interfaces. Among these, </w:t>
      </w:r>
      <w:r w:rsidRPr="002D0363">
        <w:t xml:space="preserve">the Excel C API and XLLs provide the most direct and fastest interface for the addition of high-performance worksheet functions. Unfortunately the C API is not </w:t>
      </w:r>
      <w:r w:rsidR="007D7672" w:rsidRPr="002D0363">
        <w:t xml:space="preserve">directly </w:t>
      </w:r>
      <w:r w:rsidRPr="002D0363">
        <w:t xml:space="preserve">accessible from </w:t>
      </w:r>
      <w:r w:rsidR="007D7672" w:rsidRPr="002D0363">
        <w:t>managed code</w:t>
      </w:r>
      <w:r w:rsidRPr="002D0363">
        <w:t xml:space="preserve">. </w:t>
      </w:r>
      <w:r w:rsidR="007D7672">
        <w:t>The Excel-DNA runtime</w:t>
      </w:r>
      <w:r w:rsidR="00281245">
        <w:t xml:space="preserve"> is an integration library that</w:t>
      </w:r>
      <w:r w:rsidR="007D7672">
        <w:t xml:space="preserve"> allows managed assemblies such as those created using C# to be integrated with Excel </w:t>
      </w:r>
      <w:r w:rsidR="00122000">
        <w:t xml:space="preserve">via the </w:t>
      </w:r>
      <w:r w:rsidR="007D7672">
        <w:t>C API, providing user-defined worksheet functions, macros and user interface extensions.</w:t>
      </w:r>
    </w:p>
    <w:p w:rsidR="00281245" w:rsidRDefault="00281245" w:rsidP="00122000">
      <w:r>
        <w:t>The C API allows customization of the function registration, which allows each exported function the set the function wizard category as well as function and argument descriptions. With Excel-DNA these customizations are made by adding .NET attributes to the function declarations in the C# code.</w:t>
      </w:r>
    </w:p>
    <w:p w:rsidR="00122000" w:rsidRPr="002D0363" w:rsidRDefault="00122000" w:rsidP="00122000">
      <w:r w:rsidRPr="00DA26C0">
        <w:t xml:space="preserve">Excel versions '97 through 2010 can be targeted with a single add-in. </w:t>
      </w:r>
      <w:r>
        <w:t xml:space="preserve">Various </w:t>
      </w:r>
      <w:r w:rsidRPr="00DA26C0">
        <w:t>Excel features are supported, including multi-threaded recalculation (Excel 2007 and later), registration-free RTD servers (Excel 2002 and later)</w:t>
      </w:r>
      <w:r>
        <w:t>,</w:t>
      </w:r>
      <w:r w:rsidRPr="00DA26C0">
        <w:t xml:space="preserve"> customized </w:t>
      </w:r>
      <w:r>
        <w:t>r</w:t>
      </w:r>
      <w:r w:rsidRPr="00DA26C0">
        <w:t xml:space="preserve">ibbon interfaces </w:t>
      </w:r>
      <w:r>
        <w:t xml:space="preserve">and </w:t>
      </w:r>
      <w:r w:rsidRPr="002D0363">
        <w:t xml:space="preserve">integrated Custom Task Panes </w:t>
      </w:r>
      <w:r w:rsidRPr="00DA26C0">
        <w:t>(Excel 2007 and 2010)</w:t>
      </w:r>
      <w:r>
        <w:t xml:space="preserve"> and</w:t>
      </w:r>
      <w:r w:rsidRPr="002D0363">
        <w:t xml:space="preserve"> offloading UDF computations to a Windows HPC cluster (Excel 2010).</w:t>
      </w:r>
      <w:r w:rsidR="00281245" w:rsidRPr="002D0363">
        <w:t xml:space="preserve"> Integrating with VBA code is facilitated by allowing classes defined in the managed library to be registered as COM classes and used from VBA code.</w:t>
      </w:r>
    </w:p>
    <w:p w:rsidR="002D0363" w:rsidRDefault="007D7672" w:rsidP="002D0363">
      <w:r>
        <w:t xml:space="preserve">One of the advantages of integrating with Excel using the C API and XLLs is that add-ins may be loaded without prior registration, which allows </w:t>
      </w:r>
      <w:r w:rsidR="00122000">
        <w:t xml:space="preserve">such </w:t>
      </w:r>
      <w:r>
        <w:t xml:space="preserve">add-ins to work in reduced privilege environments. Excel-DNA extends </w:t>
      </w:r>
      <w:r w:rsidR="00122000">
        <w:t>this</w:t>
      </w:r>
      <w:r>
        <w:t xml:space="preserve"> registration-free support to include RTD servers and user-interface extensions like the ribbon interface. A single add-in can thus expose user-defined functions, RTD servers and user interface extensions, and need no administrator privileges, registration or installation steps to function.</w:t>
      </w:r>
    </w:p>
    <w:p w:rsidR="00281245" w:rsidRDefault="00122000" w:rsidP="00DA26C0">
      <w:r>
        <w:t>The Excel-DNA runtime contains a small loader (the .xll) that loads the .NET runtime</w:t>
      </w:r>
      <w:r w:rsidR="002D0363">
        <w:t xml:space="preserve">, then </w:t>
      </w:r>
      <w:r>
        <w:t xml:space="preserve">checks the configuration (.dna) file and accordingly loads the managed assemblies to be registered with Excel. These assemblies are inspected </w:t>
      </w:r>
      <w:r w:rsidR="002D0363">
        <w:t>using</w:t>
      </w:r>
      <w:r>
        <w:t xml:space="preserve"> the .NET reflection mechanism, and the appropriate methods are registered with Excel</w:t>
      </w:r>
      <w:r w:rsidR="00281245">
        <w:t xml:space="preserve"> (with custom information as set by the attributes)</w:t>
      </w:r>
      <w:r w:rsidR="002D0363">
        <w:t>. R</w:t>
      </w:r>
      <w:r>
        <w:t>ibbon or command bar interfaces are loaded</w:t>
      </w:r>
      <w:r w:rsidR="002D0363">
        <w:t>, and RTD servers registered</w:t>
      </w:r>
      <w:r>
        <w:t xml:space="preserve">. </w:t>
      </w:r>
      <w:r w:rsidR="00281245">
        <w:t>Once the reflection-based inspection process and registration is complete, the resulting function exports are directly accessible from Excel, leaving very low function-call overhead at runtime.</w:t>
      </w:r>
    </w:p>
    <w:p w:rsidR="00CA44E6" w:rsidRDefault="00CA44E6" w:rsidP="00CA44E6">
      <w:r>
        <w:t xml:space="preserve">A basic add-in will consist of three files: </w:t>
      </w:r>
    </w:p>
    <w:p w:rsidR="00CA44E6" w:rsidRDefault="00CA44E6" w:rsidP="00CA44E6">
      <w:pPr>
        <w:pStyle w:val="ListParagraph"/>
        <w:numPr>
          <w:ilvl w:val="0"/>
          <w:numId w:val="2"/>
        </w:numPr>
      </w:pPr>
      <w:r>
        <w:t>The managed assembly containing the functions to be exported, called MyLibrary.dll.</w:t>
      </w:r>
    </w:p>
    <w:p w:rsidR="00CA44E6" w:rsidRDefault="00CA44E6" w:rsidP="00CA44E6">
      <w:pPr>
        <w:pStyle w:val="ListParagraph"/>
        <w:numPr>
          <w:ilvl w:val="0"/>
          <w:numId w:val="2"/>
        </w:numPr>
      </w:pPr>
      <w:r>
        <w:t>The Excel-DNA runtime library (distributed as exceldna.xll), renamed to FirstAddIn.xll.</w:t>
      </w:r>
    </w:p>
    <w:p w:rsidR="00CA44E6" w:rsidRDefault="00CA44E6" w:rsidP="00CA44E6">
      <w:pPr>
        <w:pStyle w:val="ListParagraph"/>
        <w:numPr>
          <w:ilvl w:val="0"/>
          <w:numId w:val="2"/>
        </w:numPr>
      </w:pPr>
      <w:r>
        <w:t xml:space="preserve">The configuration file (a text-based xml file), renamed to FirstAddIn.dna, containing the configuration: </w:t>
      </w:r>
    </w:p>
    <w:p w:rsidR="00CA44E6" w:rsidRDefault="00CA44E6" w:rsidP="00CA44E6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&lt;DnaLibrary Name=</w:t>
      </w:r>
      <w:r w:rsidRPr="00CA44E6">
        <w:t xml:space="preserve"> </w:t>
      </w:r>
      <w:r w:rsidRPr="00CA44E6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My First AddIn</w:t>
      </w:r>
      <w:r w:rsidRPr="00CA44E6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RuntimeVersion=</w:t>
      </w:r>
      <w:r w:rsidRPr="00CA44E6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v4.0</w:t>
      </w:r>
      <w:r w:rsidRPr="00CA44E6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&gt;</w:t>
      </w:r>
    </w:p>
    <w:p w:rsidR="00CA44E6" w:rsidRDefault="00CA44E6" w:rsidP="00CA44E6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&lt;ExternalLibrary Path=</w:t>
      </w:r>
      <w:r w:rsidRPr="00CA44E6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MyLibrary.dll</w:t>
      </w:r>
      <w:r w:rsidRPr="00CA44E6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/&gt;</w:t>
      </w:r>
    </w:p>
    <w:p w:rsidR="00CA44E6" w:rsidRPr="00CA44E6" w:rsidRDefault="00CA44E6" w:rsidP="00CA44E6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&lt;/DnaLibrary&gt;</w:t>
      </w:r>
    </w:p>
    <w:p w:rsidR="00CA44E6" w:rsidRDefault="00CA44E6" w:rsidP="00CA44E6">
      <w:r>
        <w:lastRenderedPageBreak/>
        <w:t>A packing feature allows the Excel-DNA runtime library, configuration files, user add-in assemblies and other dependent libraries to be packed into a single .xll file. The only external requirement for using such an add-in would be that the appropriate .NET runtime version should be installed.</w:t>
      </w:r>
    </w:p>
    <w:p w:rsidR="0032196C" w:rsidRPr="004364BE" w:rsidRDefault="0032196C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  <w:r>
        <w:br w:type="page"/>
      </w:r>
    </w:p>
    <w:p w:rsidR="00CA44E6" w:rsidRDefault="0032196C" w:rsidP="00CA44E6">
      <w:pPr>
        <w:pStyle w:val="Heading1"/>
      </w:pPr>
      <w:r>
        <w:lastRenderedPageBreak/>
        <w:t>Step-by-step i</w:t>
      </w:r>
      <w:r w:rsidR="00CA44E6">
        <w:t>nstructions</w:t>
      </w:r>
    </w:p>
    <w:p w:rsidR="00AB52F1" w:rsidRDefault="00AB52F1" w:rsidP="00AB52F1">
      <w:pPr>
        <w:pStyle w:val="Heading2"/>
      </w:pPr>
      <w:r>
        <w:t>Getting and testing Excel-DNA</w:t>
      </w:r>
    </w:p>
    <w:p w:rsidR="007C14B7" w:rsidRPr="007C14B7" w:rsidRDefault="007C14B7" w:rsidP="007C14B7">
      <w:r>
        <w:t>In this section we download Excel-DNA and check that the simplest sample add-in works. This ensures that the .NET framework is correctly registered, that the Excel security settings will not prevent the add-ins from loading.</w:t>
      </w:r>
    </w:p>
    <w:p w:rsidR="0032196C" w:rsidRDefault="00AB52F1" w:rsidP="00AB52F1">
      <w:pPr>
        <w:pStyle w:val="ListParagraph"/>
        <w:numPr>
          <w:ilvl w:val="0"/>
          <w:numId w:val="3"/>
        </w:numPr>
      </w:pPr>
      <w:r>
        <w:t xml:space="preserve">Download the latest version of Excel-DNA </w:t>
      </w:r>
      <w:r w:rsidR="0032196C">
        <w:t xml:space="preserve">from </w:t>
      </w:r>
      <w:hyperlink r:id="rId5" w:history="1">
        <w:r w:rsidR="0032196C" w:rsidRPr="008F132F">
          <w:rPr>
            <w:rStyle w:val="Hyperlink"/>
          </w:rPr>
          <w:t>http://exceldna.codeplex.com</w:t>
        </w:r>
      </w:hyperlink>
      <w:r w:rsidR="0032196C">
        <w:t xml:space="preserve"> and extract the .zip file </w:t>
      </w:r>
      <w:r>
        <w:t>to a convenient location, say C:\Test\ExcelDna\</w:t>
      </w:r>
      <w:r w:rsidR="0032196C">
        <w:t>.</w:t>
      </w:r>
    </w:p>
    <w:p w:rsidR="00CA44E6" w:rsidRDefault="00AB52F1" w:rsidP="00AB52F1">
      <w:pPr>
        <w:pStyle w:val="ListParagraph"/>
        <w:numPr>
          <w:ilvl w:val="0"/>
          <w:numId w:val="3"/>
        </w:numPr>
      </w:pPr>
      <w:r>
        <w:t>Extracting the distribution</w:t>
      </w:r>
      <w:r w:rsidR="0032196C">
        <w:t xml:space="preserve"> will create folders called Distribution and Source.</w:t>
      </w:r>
    </w:p>
    <w:p w:rsidR="0032196C" w:rsidRDefault="0032196C" w:rsidP="00AB52F1">
      <w:pPr>
        <w:pStyle w:val="ListParagraph"/>
        <w:numPr>
          <w:ilvl w:val="0"/>
          <w:numId w:val="3"/>
        </w:numPr>
      </w:pPr>
      <w:r>
        <w:t xml:space="preserve">In the Distribution folder, double-click the ExcelDna.xll file – Excel should open and possibly display a security warning: </w:t>
      </w:r>
      <w:r w:rsidR="00BF6AD3" w:rsidRPr="00C80DF7">
        <w:rPr>
          <w:noProof/>
          <w:lang w:val="en-US"/>
        </w:rPr>
        <w:drawing>
          <wp:inline distT="0" distB="0" distL="0" distR="0">
            <wp:extent cx="390525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96C" w:rsidRDefault="0032196C" w:rsidP="00AB52F1">
      <w:pPr>
        <w:pStyle w:val="ListParagraph"/>
        <w:numPr>
          <w:ilvl w:val="0"/>
          <w:numId w:val="3"/>
        </w:numPr>
      </w:pPr>
      <w:r>
        <w:t>Click to enable the add-in in Excel.</w:t>
      </w:r>
    </w:p>
    <w:p w:rsidR="0032196C" w:rsidRDefault="0032196C" w:rsidP="00AB52F1">
      <w:pPr>
        <w:pStyle w:val="ListParagraph"/>
        <w:numPr>
          <w:ilvl w:val="0"/>
          <w:numId w:val="3"/>
        </w:numPr>
      </w:pPr>
      <w:r>
        <w:t>The add-in registers a function called “AddThem”, which can be entered into a cell :</w:t>
      </w:r>
    </w:p>
    <w:p w:rsidR="0032196C" w:rsidRDefault="00BF6AD3" w:rsidP="0032196C">
      <w:pPr>
        <w:pStyle w:val="ListParagraph"/>
        <w:rPr>
          <w:noProof/>
          <w:lang w:eastAsia="en-ZA"/>
        </w:rPr>
      </w:pPr>
      <w:r w:rsidRPr="00C80DF7">
        <w:rPr>
          <w:noProof/>
          <w:lang w:val="en-US"/>
        </w:rPr>
        <w:drawing>
          <wp:inline distT="0" distB="0" distL="0" distR="0">
            <wp:extent cx="1628775" cy="85725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196C">
        <w:rPr>
          <w:noProof/>
          <w:lang w:eastAsia="en-ZA"/>
        </w:rPr>
        <w:t xml:space="preserve"> </w:t>
      </w:r>
      <w:r w:rsidR="0032196C" w:rsidRPr="0032196C">
        <w:rPr>
          <w:noProof/>
          <w:sz w:val="40"/>
          <w:szCs w:val="40"/>
          <w:lang w:eastAsia="en-ZA"/>
        </w:rPr>
        <w:sym w:font="Wingdings" w:char="F0E0"/>
      </w:r>
      <w:r w:rsidR="0032196C">
        <w:rPr>
          <w:noProof/>
          <w:lang w:eastAsia="en-ZA"/>
        </w:rPr>
        <w:t xml:space="preserve"> </w:t>
      </w:r>
      <w:r w:rsidR="0032196C" w:rsidRPr="0032196C">
        <w:rPr>
          <w:noProof/>
          <w:lang w:eastAsia="en-ZA"/>
        </w:rPr>
        <w:t xml:space="preserve"> </w:t>
      </w:r>
      <w:r w:rsidRPr="00C80DF7">
        <w:rPr>
          <w:noProof/>
          <w:lang w:val="en-US"/>
        </w:rPr>
        <w:drawing>
          <wp:inline distT="0" distB="0" distL="0" distR="0">
            <wp:extent cx="1590675" cy="847725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96C" w:rsidRDefault="0032196C" w:rsidP="0032196C">
      <w:pPr>
        <w:pStyle w:val="ListParagraph"/>
        <w:numPr>
          <w:ilvl w:val="0"/>
          <w:numId w:val="3"/>
        </w:numPr>
      </w:pPr>
      <w:r>
        <w:t>The code creating defining this add-in can be found in the ExcelDna.dna file:</w:t>
      </w:r>
    </w:p>
    <w:p w:rsidR="0032196C" w:rsidRDefault="00BF6AD3" w:rsidP="0032196C">
      <w:pPr>
        <w:pStyle w:val="ListParagraph"/>
      </w:pPr>
      <w:r w:rsidRPr="00C80DF7">
        <w:rPr>
          <w:noProof/>
          <w:lang w:val="en-US"/>
        </w:rPr>
        <w:drawing>
          <wp:inline distT="0" distB="0" distL="0" distR="0">
            <wp:extent cx="3448050" cy="1476375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4B7" w:rsidRDefault="007C14B7" w:rsidP="007C14B7">
      <w:pPr>
        <w:pStyle w:val="Heading4"/>
      </w:pPr>
      <w:r>
        <w:t>Troubleshooting</w:t>
      </w:r>
    </w:p>
    <w:p w:rsidR="007C14B7" w:rsidRDefault="007C14B7" w:rsidP="007C14B7">
      <w:r>
        <w:t>The following are some common problems which may arise when loading the simplest samples add-in:</w:t>
      </w:r>
    </w:p>
    <w:p w:rsidR="007C14B7" w:rsidRDefault="007C14B7" w:rsidP="007C14B7">
      <w:pPr>
        <w:pStyle w:val="ListParagraph"/>
        <w:numPr>
          <w:ilvl w:val="0"/>
          <w:numId w:val="2"/>
        </w:numPr>
      </w:pPr>
      <w:r>
        <w:lastRenderedPageBreak/>
        <w:t>Excel claims that the file is in an incorrect format:</w:t>
      </w:r>
    </w:p>
    <w:p w:rsidR="007C14B7" w:rsidRDefault="00BF6AD3" w:rsidP="007C14B7">
      <w:pPr>
        <w:pStyle w:val="ListParagraph"/>
      </w:pPr>
      <w:r w:rsidRPr="00C80DF7">
        <w:rPr>
          <w:noProof/>
          <w:lang w:val="en-US"/>
        </w:rPr>
        <w:drawing>
          <wp:inline distT="0" distB="0" distL="0" distR="0">
            <wp:extent cx="5734050" cy="857250"/>
            <wp:effectExtent l="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4B7" w:rsidRDefault="007C14B7" w:rsidP="007C14B7">
      <w:pPr>
        <w:pStyle w:val="ListParagraph"/>
      </w:pPr>
      <w:r>
        <w:t>This may occur if the 64-bit version of Excel 2010 in installed. Load the corresponding ExcelDna64.xll file instead.</w:t>
      </w:r>
    </w:p>
    <w:p w:rsidR="007C14B7" w:rsidRDefault="007C14B7" w:rsidP="007C14B7">
      <w:pPr>
        <w:pStyle w:val="ListParagraph"/>
        <w:numPr>
          <w:ilvl w:val="0"/>
          <w:numId w:val="2"/>
        </w:numPr>
      </w:pPr>
      <w:r>
        <w:t>The .NET runtime is not present.</w:t>
      </w:r>
    </w:p>
    <w:p w:rsidR="00C44F5D" w:rsidRDefault="007C14B7" w:rsidP="00C44F5D">
      <w:pPr>
        <w:pStyle w:val="ListParagraph"/>
        <w:numPr>
          <w:ilvl w:val="0"/>
          <w:numId w:val="2"/>
        </w:numPr>
      </w:pPr>
      <w:r>
        <w:t>Security restrictions prevent Excel from loading the file</w:t>
      </w:r>
      <w:r w:rsidR="00C44F5D">
        <w:t>. The following setting would cause Excel to silently disable all add-ins:</w:t>
      </w:r>
    </w:p>
    <w:p w:rsidR="007C14B7" w:rsidRDefault="00BF6AD3" w:rsidP="00C44F5D">
      <w:pPr>
        <w:pStyle w:val="ListParagraph"/>
      </w:pPr>
      <w:r w:rsidRPr="00C80DF7">
        <w:rPr>
          <w:noProof/>
          <w:lang w:val="en-US"/>
        </w:rPr>
        <w:drawing>
          <wp:inline distT="0" distB="0" distL="0" distR="0">
            <wp:extent cx="4429125" cy="2476500"/>
            <wp:effectExtent l="0" t="0" r="0" b="0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F5D" w:rsidRPr="007C14B7" w:rsidRDefault="00C44F5D" w:rsidP="00C44F5D">
      <w:pPr>
        <w:pStyle w:val="ListParagraph"/>
        <w:numPr>
          <w:ilvl w:val="0"/>
          <w:numId w:val="2"/>
        </w:numPr>
      </w:pPr>
      <w:r>
        <w:t>Some evaluation versions of Excel do not support add-ins; installing Excel without support for the VBA environment also prevents .xll add-ins from loading.</w:t>
      </w:r>
    </w:p>
    <w:p w:rsidR="00AB52F1" w:rsidRDefault="00AB52F1" w:rsidP="00AB52F1">
      <w:pPr>
        <w:pStyle w:val="Heading2"/>
      </w:pPr>
      <w:r>
        <w:t>Creating a new add-in library in C#</w:t>
      </w:r>
    </w:p>
    <w:p w:rsidR="00C44F5D" w:rsidRDefault="00C44F5D" w:rsidP="00C44F5D">
      <w:r>
        <w:t>In this section we create a simple C# add-in library, and expose it to Excel with the Excel-DNA runtime.</w:t>
      </w:r>
    </w:p>
    <w:p w:rsidR="00C44F5D" w:rsidRDefault="00C44F5D" w:rsidP="00C44F5D">
      <w:pPr>
        <w:pStyle w:val="ListParagraph"/>
        <w:numPr>
          <w:ilvl w:val="0"/>
          <w:numId w:val="4"/>
        </w:numPr>
      </w:pPr>
      <w:r>
        <w:t>In Visual Studio, create a new Class Library project</w:t>
      </w:r>
    </w:p>
    <w:p w:rsidR="00C44F5D" w:rsidRDefault="00BF6AD3" w:rsidP="00C44F5D">
      <w:r w:rsidRPr="00C80DF7">
        <w:rPr>
          <w:noProof/>
          <w:lang w:val="en-US"/>
        </w:rPr>
        <w:lastRenderedPageBreak/>
        <w:drawing>
          <wp:inline distT="0" distB="0" distL="0" distR="0">
            <wp:extent cx="5724525" cy="2714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A41" w:rsidRDefault="00F55A41" w:rsidP="00C44F5D">
      <w:pPr>
        <w:pStyle w:val="ListParagraph"/>
        <w:numPr>
          <w:ilvl w:val="0"/>
          <w:numId w:val="4"/>
        </w:numPr>
      </w:pPr>
      <w:r>
        <w:t>Add a reference to the ExcelDna.Integration.dll assembly (which is in the Excel-DNA Distribution directory. Mark this reference as Copy Local – False:</w:t>
      </w:r>
    </w:p>
    <w:p w:rsidR="00F55A41" w:rsidRDefault="00BF6AD3" w:rsidP="00476C1B">
      <w:pPr>
        <w:pStyle w:val="ListParagraph"/>
      </w:pPr>
      <w:r w:rsidRPr="00C80DF7">
        <w:rPr>
          <w:noProof/>
          <w:lang w:val="en-US"/>
        </w:rPr>
        <w:drawing>
          <wp:inline distT="0" distB="0" distL="0" distR="0">
            <wp:extent cx="3876675" cy="3457575"/>
            <wp:effectExtent l="0" t="0" r="0" b="0"/>
            <wp:docPr id="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F5D" w:rsidRDefault="00C44F5D" w:rsidP="00C44F5D">
      <w:pPr>
        <w:pStyle w:val="ListParagraph"/>
        <w:numPr>
          <w:ilvl w:val="0"/>
          <w:numId w:val="4"/>
        </w:numPr>
      </w:pPr>
      <w:r>
        <w:t xml:space="preserve">In the Class1.cs file, add a </w:t>
      </w:r>
      <w:r w:rsidR="00476C1B">
        <w:t xml:space="preserve">namespace declaration and a </w:t>
      </w:r>
      <w:r>
        <w:t>public static function to the Class1 class:</w:t>
      </w:r>
    </w:p>
    <w:p w:rsidR="00476C1B" w:rsidRPr="00476C1B" w:rsidRDefault="00476C1B" w:rsidP="00476C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76C1B">
        <w:rPr>
          <w:rFonts w:ascii="Consolas" w:hAnsi="Consolas" w:cs="Consolas"/>
          <w:color w:val="0000FF"/>
          <w:sz w:val="19"/>
          <w:szCs w:val="19"/>
        </w:rPr>
        <w:t>using</w:t>
      </w:r>
      <w:r w:rsidRPr="00476C1B">
        <w:rPr>
          <w:rFonts w:ascii="Consolas" w:hAnsi="Consolas" w:cs="Consolas"/>
          <w:sz w:val="19"/>
          <w:szCs w:val="19"/>
        </w:rPr>
        <w:t xml:space="preserve"> System;</w:t>
      </w:r>
    </w:p>
    <w:p w:rsidR="00476C1B" w:rsidRPr="00476C1B" w:rsidRDefault="00476C1B" w:rsidP="00476C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76C1B">
        <w:rPr>
          <w:rFonts w:ascii="Consolas" w:hAnsi="Consolas" w:cs="Consolas"/>
          <w:color w:val="0000FF"/>
          <w:sz w:val="19"/>
          <w:szCs w:val="19"/>
        </w:rPr>
        <w:t>using</w:t>
      </w:r>
      <w:r w:rsidRPr="00476C1B">
        <w:rPr>
          <w:rFonts w:ascii="Consolas" w:hAnsi="Consolas" w:cs="Consolas"/>
          <w:sz w:val="19"/>
          <w:szCs w:val="19"/>
        </w:rPr>
        <w:t xml:space="preserve"> ExcelDna.Integration;</w:t>
      </w:r>
    </w:p>
    <w:p w:rsidR="00476C1B" w:rsidRPr="00476C1B" w:rsidRDefault="00476C1B" w:rsidP="00476C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476C1B" w:rsidRPr="00476C1B" w:rsidRDefault="00476C1B" w:rsidP="00476C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76C1B">
        <w:rPr>
          <w:rFonts w:ascii="Consolas" w:hAnsi="Consolas" w:cs="Consolas"/>
          <w:color w:val="0000FF"/>
          <w:sz w:val="19"/>
          <w:szCs w:val="19"/>
        </w:rPr>
        <w:t>namespace</w:t>
      </w:r>
      <w:r w:rsidRPr="00476C1B">
        <w:rPr>
          <w:rFonts w:ascii="Consolas" w:hAnsi="Consolas" w:cs="Consolas"/>
          <w:sz w:val="19"/>
          <w:szCs w:val="19"/>
        </w:rPr>
        <w:t xml:space="preserve"> MyLibrary</w:t>
      </w:r>
    </w:p>
    <w:p w:rsidR="00476C1B" w:rsidRPr="00476C1B" w:rsidRDefault="00476C1B" w:rsidP="00476C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76C1B">
        <w:rPr>
          <w:rFonts w:ascii="Consolas" w:hAnsi="Consolas" w:cs="Consolas"/>
          <w:sz w:val="19"/>
          <w:szCs w:val="19"/>
        </w:rPr>
        <w:t>{</w:t>
      </w:r>
    </w:p>
    <w:p w:rsidR="00476C1B" w:rsidRPr="00476C1B" w:rsidRDefault="00476C1B" w:rsidP="00476C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76C1B">
        <w:rPr>
          <w:rFonts w:ascii="Consolas" w:hAnsi="Consolas" w:cs="Consolas"/>
          <w:sz w:val="19"/>
          <w:szCs w:val="19"/>
        </w:rPr>
        <w:t xml:space="preserve">    </w:t>
      </w:r>
      <w:r w:rsidRPr="00476C1B">
        <w:rPr>
          <w:rFonts w:ascii="Consolas" w:hAnsi="Consolas" w:cs="Consolas"/>
          <w:color w:val="0000FF"/>
          <w:sz w:val="19"/>
          <w:szCs w:val="19"/>
        </w:rPr>
        <w:t>public</w:t>
      </w:r>
      <w:r w:rsidRPr="00476C1B">
        <w:rPr>
          <w:rFonts w:ascii="Consolas" w:hAnsi="Consolas" w:cs="Consolas"/>
          <w:sz w:val="19"/>
          <w:szCs w:val="19"/>
        </w:rPr>
        <w:t xml:space="preserve"> </w:t>
      </w:r>
      <w:r w:rsidRPr="00476C1B">
        <w:rPr>
          <w:rFonts w:ascii="Consolas" w:hAnsi="Consolas" w:cs="Consolas"/>
          <w:color w:val="0000FF"/>
          <w:sz w:val="19"/>
          <w:szCs w:val="19"/>
        </w:rPr>
        <w:t>class</w:t>
      </w:r>
      <w:r w:rsidRPr="00476C1B">
        <w:rPr>
          <w:rFonts w:ascii="Consolas" w:hAnsi="Consolas" w:cs="Consolas"/>
          <w:sz w:val="19"/>
          <w:szCs w:val="19"/>
        </w:rPr>
        <w:t xml:space="preserve"> </w:t>
      </w:r>
      <w:r w:rsidRPr="00476C1B">
        <w:rPr>
          <w:rFonts w:ascii="Consolas" w:hAnsi="Consolas" w:cs="Consolas"/>
          <w:color w:val="2B91AF"/>
          <w:sz w:val="19"/>
          <w:szCs w:val="19"/>
        </w:rPr>
        <w:t>Class1</w:t>
      </w:r>
    </w:p>
    <w:p w:rsidR="00476C1B" w:rsidRPr="00476C1B" w:rsidRDefault="00476C1B" w:rsidP="00476C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76C1B">
        <w:rPr>
          <w:rFonts w:ascii="Consolas" w:hAnsi="Consolas" w:cs="Consolas"/>
          <w:sz w:val="19"/>
          <w:szCs w:val="19"/>
        </w:rPr>
        <w:t xml:space="preserve">    {</w:t>
      </w:r>
    </w:p>
    <w:p w:rsidR="00476C1B" w:rsidRPr="00476C1B" w:rsidRDefault="00476C1B" w:rsidP="00476C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76C1B">
        <w:rPr>
          <w:rFonts w:ascii="Consolas" w:hAnsi="Consolas" w:cs="Consolas"/>
          <w:sz w:val="19"/>
          <w:szCs w:val="19"/>
        </w:rPr>
        <w:t xml:space="preserve">        [</w:t>
      </w:r>
      <w:r w:rsidRPr="00476C1B">
        <w:rPr>
          <w:rFonts w:ascii="Consolas" w:hAnsi="Consolas" w:cs="Consolas"/>
          <w:color w:val="2B91AF"/>
          <w:sz w:val="19"/>
          <w:szCs w:val="19"/>
        </w:rPr>
        <w:t>ExcelFunction</w:t>
      </w:r>
      <w:r w:rsidRPr="00476C1B">
        <w:rPr>
          <w:rFonts w:ascii="Consolas" w:hAnsi="Consolas" w:cs="Consolas"/>
          <w:sz w:val="19"/>
          <w:szCs w:val="19"/>
        </w:rPr>
        <w:t>(Description=</w:t>
      </w:r>
      <w:r w:rsidRPr="00476C1B">
        <w:rPr>
          <w:rFonts w:ascii="Consolas" w:hAnsi="Consolas" w:cs="Consolas"/>
          <w:color w:val="A31515"/>
          <w:sz w:val="19"/>
          <w:szCs w:val="19"/>
        </w:rPr>
        <w:t>"My first Excel-DNA function"</w:t>
      </w:r>
      <w:r w:rsidRPr="00476C1B">
        <w:rPr>
          <w:rFonts w:ascii="Consolas" w:hAnsi="Consolas" w:cs="Consolas"/>
          <w:sz w:val="19"/>
          <w:szCs w:val="19"/>
        </w:rPr>
        <w:t>)]</w:t>
      </w:r>
    </w:p>
    <w:p w:rsidR="00476C1B" w:rsidRPr="00476C1B" w:rsidRDefault="00476C1B" w:rsidP="00476C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76C1B">
        <w:rPr>
          <w:rFonts w:ascii="Consolas" w:hAnsi="Consolas" w:cs="Consolas"/>
          <w:sz w:val="19"/>
          <w:szCs w:val="19"/>
        </w:rPr>
        <w:t xml:space="preserve">        </w:t>
      </w:r>
      <w:r w:rsidRPr="00476C1B">
        <w:rPr>
          <w:rFonts w:ascii="Consolas" w:hAnsi="Consolas" w:cs="Consolas"/>
          <w:color w:val="0000FF"/>
          <w:sz w:val="19"/>
          <w:szCs w:val="19"/>
        </w:rPr>
        <w:t>public</w:t>
      </w:r>
      <w:r w:rsidRPr="00476C1B">
        <w:rPr>
          <w:rFonts w:ascii="Consolas" w:hAnsi="Consolas" w:cs="Consolas"/>
          <w:sz w:val="19"/>
          <w:szCs w:val="19"/>
        </w:rPr>
        <w:t xml:space="preserve"> </w:t>
      </w:r>
      <w:r w:rsidRPr="00476C1B">
        <w:rPr>
          <w:rFonts w:ascii="Consolas" w:hAnsi="Consolas" w:cs="Consolas"/>
          <w:color w:val="0000FF"/>
          <w:sz w:val="19"/>
          <w:szCs w:val="19"/>
        </w:rPr>
        <w:t>static</w:t>
      </w:r>
      <w:r w:rsidRPr="00476C1B">
        <w:rPr>
          <w:rFonts w:ascii="Consolas" w:hAnsi="Consolas" w:cs="Consolas"/>
          <w:sz w:val="19"/>
          <w:szCs w:val="19"/>
        </w:rPr>
        <w:t xml:space="preserve"> </w:t>
      </w:r>
      <w:r w:rsidRPr="00476C1B">
        <w:rPr>
          <w:rFonts w:ascii="Consolas" w:hAnsi="Consolas" w:cs="Consolas"/>
          <w:color w:val="0000FF"/>
          <w:sz w:val="19"/>
          <w:szCs w:val="19"/>
        </w:rPr>
        <w:t>string</w:t>
      </w:r>
      <w:r w:rsidRPr="00476C1B">
        <w:rPr>
          <w:rFonts w:ascii="Consolas" w:hAnsi="Consolas" w:cs="Consolas"/>
          <w:sz w:val="19"/>
          <w:szCs w:val="19"/>
        </w:rPr>
        <w:t xml:space="preserve"> MyFirstFunction(</w:t>
      </w:r>
      <w:r w:rsidRPr="00476C1B">
        <w:rPr>
          <w:rFonts w:ascii="Consolas" w:hAnsi="Consolas" w:cs="Consolas"/>
          <w:color w:val="0000FF"/>
          <w:sz w:val="19"/>
          <w:szCs w:val="19"/>
        </w:rPr>
        <w:t>string</w:t>
      </w:r>
      <w:r w:rsidRPr="00476C1B">
        <w:rPr>
          <w:rFonts w:ascii="Consolas" w:hAnsi="Consolas" w:cs="Consolas"/>
          <w:sz w:val="19"/>
          <w:szCs w:val="19"/>
        </w:rPr>
        <w:t xml:space="preserve"> name)</w:t>
      </w:r>
    </w:p>
    <w:p w:rsidR="00476C1B" w:rsidRPr="00476C1B" w:rsidRDefault="00476C1B" w:rsidP="00476C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76C1B">
        <w:rPr>
          <w:rFonts w:ascii="Consolas" w:hAnsi="Consolas" w:cs="Consolas"/>
          <w:sz w:val="19"/>
          <w:szCs w:val="19"/>
        </w:rPr>
        <w:t xml:space="preserve">        {</w:t>
      </w:r>
    </w:p>
    <w:p w:rsidR="00476C1B" w:rsidRPr="00476C1B" w:rsidRDefault="00476C1B" w:rsidP="00476C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76C1B">
        <w:rPr>
          <w:rFonts w:ascii="Consolas" w:hAnsi="Consolas" w:cs="Consolas"/>
          <w:sz w:val="19"/>
          <w:szCs w:val="19"/>
        </w:rPr>
        <w:t xml:space="preserve">            </w:t>
      </w:r>
      <w:r w:rsidRPr="00476C1B">
        <w:rPr>
          <w:rFonts w:ascii="Consolas" w:hAnsi="Consolas" w:cs="Consolas"/>
          <w:color w:val="0000FF"/>
          <w:sz w:val="19"/>
          <w:szCs w:val="19"/>
        </w:rPr>
        <w:t>return</w:t>
      </w:r>
      <w:r w:rsidRPr="00476C1B">
        <w:rPr>
          <w:rFonts w:ascii="Consolas" w:hAnsi="Consolas" w:cs="Consolas"/>
          <w:sz w:val="19"/>
          <w:szCs w:val="19"/>
        </w:rPr>
        <w:t xml:space="preserve"> </w:t>
      </w:r>
      <w:r w:rsidRPr="00476C1B">
        <w:rPr>
          <w:rFonts w:ascii="Consolas" w:hAnsi="Consolas" w:cs="Consolas"/>
          <w:color w:val="A31515"/>
          <w:sz w:val="19"/>
          <w:szCs w:val="19"/>
        </w:rPr>
        <w:t>"Hello "</w:t>
      </w:r>
      <w:r w:rsidRPr="00476C1B">
        <w:rPr>
          <w:rFonts w:ascii="Consolas" w:hAnsi="Consolas" w:cs="Consolas"/>
          <w:sz w:val="19"/>
          <w:szCs w:val="19"/>
        </w:rPr>
        <w:t xml:space="preserve"> + name;</w:t>
      </w:r>
    </w:p>
    <w:p w:rsidR="00476C1B" w:rsidRPr="00476C1B" w:rsidRDefault="00476C1B" w:rsidP="00476C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76C1B"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476C1B" w:rsidRPr="00476C1B" w:rsidRDefault="00476C1B" w:rsidP="00476C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76C1B">
        <w:rPr>
          <w:rFonts w:ascii="Consolas" w:hAnsi="Consolas" w:cs="Consolas"/>
          <w:sz w:val="19"/>
          <w:szCs w:val="19"/>
        </w:rPr>
        <w:t xml:space="preserve">    }</w:t>
      </w:r>
    </w:p>
    <w:p w:rsidR="00476C1B" w:rsidRPr="00476C1B" w:rsidRDefault="00476C1B" w:rsidP="00476C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76C1B">
        <w:rPr>
          <w:rFonts w:ascii="Consolas" w:hAnsi="Consolas" w:cs="Consolas"/>
          <w:sz w:val="19"/>
          <w:szCs w:val="19"/>
        </w:rPr>
        <w:t>}</w:t>
      </w:r>
    </w:p>
    <w:p w:rsidR="00C44F5D" w:rsidRDefault="00C44F5D" w:rsidP="00C44F5D">
      <w:pPr>
        <w:pStyle w:val="ListParagraph"/>
      </w:pPr>
    </w:p>
    <w:p w:rsidR="00C44F5D" w:rsidRDefault="000F37C6" w:rsidP="00C44F5D">
      <w:pPr>
        <w:pStyle w:val="ListParagraph"/>
        <w:numPr>
          <w:ilvl w:val="0"/>
          <w:numId w:val="4"/>
        </w:numPr>
      </w:pPr>
      <w:r>
        <w:t>Add a file to the project called “FirstAddIn.dna” with the following content:</w:t>
      </w:r>
    </w:p>
    <w:p w:rsidR="000F37C6" w:rsidRDefault="000F37C6" w:rsidP="000F37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DnaLibrary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First Add-In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RuntimeVersion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v4.0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F37C6" w:rsidRDefault="000F37C6" w:rsidP="000F37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ExternalLibrary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MyLibrary.dll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F37C6" w:rsidRDefault="000F37C6" w:rsidP="000F37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DnaLibrary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76C1B" w:rsidRDefault="00476C1B" w:rsidP="000F37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0F37C6" w:rsidRDefault="000F37C6" w:rsidP="00C44F5D">
      <w:pPr>
        <w:pStyle w:val="ListParagraph"/>
        <w:numPr>
          <w:ilvl w:val="0"/>
          <w:numId w:val="4"/>
        </w:numPr>
      </w:pPr>
      <w:r>
        <w:t>In the properties for this file, set that this file will be copied to the Output directory:</w:t>
      </w:r>
    </w:p>
    <w:p w:rsidR="000F37C6" w:rsidRDefault="00BF6AD3" w:rsidP="000F37C6">
      <w:pPr>
        <w:pStyle w:val="ListParagraph"/>
      </w:pPr>
      <w:r w:rsidRPr="00C80DF7">
        <w:rPr>
          <w:noProof/>
          <w:lang w:val="en-US"/>
        </w:rPr>
        <w:drawing>
          <wp:inline distT="0" distB="0" distL="0" distR="0">
            <wp:extent cx="4057650" cy="3743325"/>
            <wp:effectExtent l="0" t="0" r="0" b="0"/>
            <wp:docPr id="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7C6" w:rsidRDefault="000F37C6" w:rsidP="000F37C6">
      <w:pPr>
        <w:pStyle w:val="ListParagraph"/>
        <w:numPr>
          <w:ilvl w:val="0"/>
          <w:numId w:val="4"/>
        </w:numPr>
      </w:pPr>
      <w:r>
        <w:t>Make a copy of the ExcelDna.xll into the project directory, and rename it to FirstAddIn.xll:</w:t>
      </w:r>
    </w:p>
    <w:p w:rsidR="000F37C6" w:rsidRDefault="00BF6AD3" w:rsidP="000F37C6">
      <w:pPr>
        <w:pStyle w:val="ListParagraph"/>
      </w:pPr>
      <w:r w:rsidRPr="00C80DF7">
        <w:rPr>
          <w:noProof/>
          <w:lang w:val="en-US"/>
        </w:rPr>
        <w:drawing>
          <wp:inline distT="0" distB="0" distL="0" distR="0">
            <wp:extent cx="4876800" cy="2819400"/>
            <wp:effectExtent l="0" t="0" r="0" b="0"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7C6" w:rsidRDefault="000F37C6" w:rsidP="000F37C6">
      <w:pPr>
        <w:pStyle w:val="ListParagraph"/>
        <w:numPr>
          <w:ilvl w:val="0"/>
          <w:numId w:val="4"/>
        </w:numPr>
      </w:pPr>
      <w:r>
        <w:lastRenderedPageBreak/>
        <w:t>Add this file to the project, and in the properties for the file ensure that it will be copied to the Output directory:</w:t>
      </w:r>
    </w:p>
    <w:p w:rsidR="000F37C6" w:rsidRDefault="00BF6AD3" w:rsidP="000F37C6">
      <w:pPr>
        <w:pStyle w:val="ListParagraph"/>
      </w:pPr>
      <w:r w:rsidRPr="00C80DF7">
        <w:rPr>
          <w:noProof/>
          <w:lang w:val="en-US"/>
        </w:rPr>
        <w:drawing>
          <wp:inline distT="0" distB="0" distL="0" distR="0">
            <wp:extent cx="3905250" cy="3714750"/>
            <wp:effectExtent l="0" t="0" r="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7C6" w:rsidRDefault="00F55A41" w:rsidP="000F37C6">
      <w:pPr>
        <w:pStyle w:val="ListParagraph"/>
        <w:numPr>
          <w:ilvl w:val="0"/>
          <w:numId w:val="4"/>
        </w:numPr>
      </w:pPr>
      <w:r>
        <w:t>Finally, build the project. The Output directory should look like this:</w:t>
      </w:r>
    </w:p>
    <w:p w:rsidR="00F55A41" w:rsidRDefault="00BF6AD3" w:rsidP="00F55A41">
      <w:pPr>
        <w:pStyle w:val="ListParagraph"/>
      </w:pPr>
      <w:r w:rsidRPr="00C80DF7">
        <w:rPr>
          <w:noProof/>
          <w:lang w:val="en-US"/>
        </w:rPr>
        <w:drawing>
          <wp:inline distT="0" distB="0" distL="0" distR="0">
            <wp:extent cx="4524375" cy="2114550"/>
            <wp:effectExtent l="0" t="0" r="0" b="0"/>
            <wp:docPr id="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A41" w:rsidRDefault="00F55A41" w:rsidP="000F37C6">
      <w:pPr>
        <w:pStyle w:val="ListParagraph"/>
        <w:numPr>
          <w:ilvl w:val="0"/>
          <w:numId w:val="4"/>
        </w:numPr>
      </w:pPr>
      <w:r>
        <w:t>Double-click the FirstAddIn.xll to open in Excel (or select File-&gt;Open from an Excel session).</w:t>
      </w:r>
    </w:p>
    <w:p w:rsidR="00F55A41" w:rsidRDefault="00F55A41" w:rsidP="000F37C6">
      <w:pPr>
        <w:pStyle w:val="ListParagraph"/>
        <w:numPr>
          <w:ilvl w:val="0"/>
          <w:numId w:val="4"/>
        </w:numPr>
      </w:pPr>
      <w:r>
        <w:t>In a cell, enter =MyFirstFunction(</w:t>
      </w:r>
      <w:r w:rsidR="00AA3A3F">
        <w:t>“Daniel”</w:t>
      </w:r>
      <w:r>
        <w:t>)</w:t>
      </w:r>
    </w:p>
    <w:p w:rsidR="00F55A41" w:rsidRDefault="00BF6AD3" w:rsidP="00F55A41">
      <w:pPr>
        <w:pStyle w:val="ListParagraph"/>
        <w:rPr>
          <w:noProof/>
          <w:lang w:eastAsia="en-ZA"/>
        </w:rPr>
      </w:pPr>
      <w:r w:rsidRPr="00C80DF7">
        <w:rPr>
          <w:noProof/>
          <w:lang w:val="en-US"/>
        </w:rPr>
        <w:drawing>
          <wp:inline distT="0" distB="0" distL="0" distR="0">
            <wp:extent cx="1857375" cy="352425"/>
            <wp:effectExtent l="0" t="0" r="0" b="0"/>
            <wp:docPr id="1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5A41" w:rsidRPr="0032196C">
        <w:rPr>
          <w:noProof/>
          <w:sz w:val="40"/>
          <w:szCs w:val="40"/>
          <w:lang w:eastAsia="en-ZA"/>
        </w:rPr>
        <w:sym w:font="Wingdings" w:char="F0E0"/>
      </w:r>
      <w:r w:rsidRPr="00C80DF7">
        <w:rPr>
          <w:noProof/>
          <w:lang w:val="en-US"/>
        </w:rPr>
        <w:drawing>
          <wp:inline distT="0" distB="0" distL="0" distR="0">
            <wp:extent cx="942975" cy="390525"/>
            <wp:effectExtent l="0" t="0" r="0" b="0"/>
            <wp:docPr id="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5A41" w:rsidRPr="00F55A41">
        <w:rPr>
          <w:noProof/>
          <w:lang w:eastAsia="en-ZA"/>
        </w:rPr>
        <w:t xml:space="preserve"> </w:t>
      </w:r>
    </w:p>
    <w:p w:rsidR="00476C1B" w:rsidRDefault="00476C1B" w:rsidP="00476C1B">
      <w:pPr>
        <w:pStyle w:val="ListParagraph"/>
        <w:numPr>
          <w:ilvl w:val="0"/>
          <w:numId w:val="4"/>
        </w:numPr>
      </w:pPr>
      <w:r>
        <w:rPr>
          <w:noProof/>
          <w:lang w:eastAsia="en-ZA"/>
        </w:rPr>
        <w:t xml:space="preserve">Check the function description in the </w:t>
      </w:r>
      <w:r w:rsidR="00A26CBD">
        <w:rPr>
          <w:noProof/>
          <w:lang w:eastAsia="en-ZA"/>
        </w:rPr>
        <w:t>function wizard:</w:t>
      </w:r>
    </w:p>
    <w:p w:rsidR="00A26CBD" w:rsidRDefault="00BF6AD3" w:rsidP="00A26CBD">
      <w:pPr>
        <w:pStyle w:val="ListParagraph"/>
      </w:pPr>
      <w:r w:rsidRPr="00C80DF7">
        <w:rPr>
          <w:noProof/>
          <w:lang w:val="en-US"/>
        </w:rPr>
        <w:lastRenderedPageBreak/>
        <w:drawing>
          <wp:inline distT="0" distB="0" distL="0" distR="0">
            <wp:extent cx="4638675" cy="2162175"/>
            <wp:effectExtent l="0" t="0" r="0" b="0"/>
            <wp:docPr id="1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F5D" w:rsidRDefault="00C44F5D" w:rsidP="00C44F5D">
      <w:pPr>
        <w:pStyle w:val="Heading2"/>
      </w:pPr>
      <w:r>
        <w:t xml:space="preserve">Debugging the </w:t>
      </w:r>
      <w:r w:rsidR="00A26CBD">
        <w:t>function</w:t>
      </w:r>
    </w:p>
    <w:p w:rsidR="00A26CBD" w:rsidRDefault="00A26CBD" w:rsidP="00A26CBD">
      <w:r>
        <w:t xml:space="preserve">In this section </w:t>
      </w:r>
      <w:r w:rsidR="006A734B">
        <w:t>we configure the project to enable debugging of our library.</w:t>
      </w:r>
    </w:p>
    <w:p w:rsidR="006A734B" w:rsidRDefault="00CC7E1F" w:rsidP="00CC7E1F">
      <w:pPr>
        <w:pStyle w:val="ListParagraph"/>
        <w:numPr>
          <w:ilvl w:val="0"/>
          <w:numId w:val="5"/>
        </w:numPr>
      </w:pPr>
      <w:r>
        <w:t>In the project properties for the library, configure the debugging start action as follows:</w:t>
      </w:r>
    </w:p>
    <w:p w:rsidR="00CC7E1F" w:rsidRDefault="00BF6AD3" w:rsidP="00CC7E1F">
      <w:pPr>
        <w:pStyle w:val="ListParagraph"/>
      </w:pPr>
      <w:r w:rsidRPr="00C80DF7">
        <w:rPr>
          <w:noProof/>
          <w:lang w:val="en-US"/>
        </w:rPr>
        <w:drawing>
          <wp:inline distT="0" distB="0" distL="0" distR="0">
            <wp:extent cx="5724525" cy="2609850"/>
            <wp:effectExtent l="0" t="0" r="0" b="0"/>
            <wp:docPr id="1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E1F" w:rsidRDefault="00CC7E1F" w:rsidP="00CC7E1F">
      <w:pPr>
        <w:pStyle w:val="ListParagraph"/>
      </w:pPr>
      <w:r>
        <w:t>(‘Office14’ is the directory for Office 2010, substitute ‘Office12’ for Office 2007, or another version as appropriate.)</w:t>
      </w:r>
    </w:p>
    <w:p w:rsidR="00CC7E1F" w:rsidRDefault="00CC7E1F" w:rsidP="00CC7E1F">
      <w:pPr>
        <w:pStyle w:val="ListParagraph"/>
        <w:numPr>
          <w:ilvl w:val="0"/>
          <w:numId w:val="5"/>
        </w:numPr>
      </w:pPr>
      <w:r>
        <w:t>Set a breakpoint in the MyFirstFunction function:</w:t>
      </w:r>
    </w:p>
    <w:p w:rsidR="00CC7E1F" w:rsidRPr="00A26CBD" w:rsidRDefault="00BF6AD3" w:rsidP="00CC7E1F">
      <w:pPr>
        <w:pStyle w:val="ListParagraph"/>
      </w:pPr>
      <w:r w:rsidRPr="00C80DF7">
        <w:rPr>
          <w:noProof/>
          <w:lang w:val="en-US"/>
        </w:rPr>
        <w:drawing>
          <wp:inline distT="0" distB="0" distL="0" distR="0">
            <wp:extent cx="5076825" cy="1724025"/>
            <wp:effectExtent l="0" t="0" r="0" b="0"/>
            <wp:docPr id="1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F5D" w:rsidRDefault="003F6119" w:rsidP="00CC7E1F">
      <w:pPr>
        <w:pStyle w:val="ListParagraph"/>
        <w:numPr>
          <w:ilvl w:val="0"/>
          <w:numId w:val="5"/>
        </w:numPr>
      </w:pPr>
      <w:r>
        <w:t>Press F5 to start debugging – Excel should start and load the add-in. Add a new sheet be selecting File-&gt;New or pressing Ctrl+N.</w:t>
      </w:r>
    </w:p>
    <w:p w:rsidR="003F6119" w:rsidRDefault="003F6119" w:rsidP="00CC7E1F">
      <w:pPr>
        <w:pStyle w:val="ListParagraph"/>
        <w:numPr>
          <w:ilvl w:val="0"/>
          <w:numId w:val="5"/>
        </w:numPr>
      </w:pPr>
      <w:r>
        <w:t>Enter the function in Excel and wait for the breakpoint to be hit:</w:t>
      </w:r>
    </w:p>
    <w:p w:rsidR="003F6119" w:rsidRDefault="00BF6AD3" w:rsidP="003F6119">
      <w:pPr>
        <w:pStyle w:val="ListParagraph"/>
      </w:pPr>
      <w:r w:rsidRPr="00C80DF7">
        <w:rPr>
          <w:noProof/>
          <w:lang w:val="en-US"/>
        </w:rPr>
        <w:lastRenderedPageBreak/>
        <w:drawing>
          <wp:inline distT="0" distB="0" distL="0" distR="0">
            <wp:extent cx="5162550" cy="2333625"/>
            <wp:effectExtent l="0" t="0" r="0" b="0"/>
            <wp:docPr id="1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F99" w:rsidRDefault="00624F99" w:rsidP="003F6119">
      <w:pPr>
        <w:pStyle w:val="ListParagraph"/>
      </w:pPr>
    </w:p>
    <w:p w:rsidR="00624F99" w:rsidRDefault="00624F99" w:rsidP="00624F99">
      <w:pPr>
        <w:pStyle w:val="Heading2"/>
      </w:pPr>
      <w:r>
        <w:t>Packing the add-in for distribution</w:t>
      </w:r>
    </w:p>
    <w:p w:rsidR="00624F99" w:rsidRDefault="00624F99" w:rsidP="00624F99">
      <w:r>
        <w:t>In this section the add-in is prepared for distribution as a single-file .xll.</w:t>
      </w:r>
    </w:p>
    <w:p w:rsidR="00624F99" w:rsidRDefault="00624F99" w:rsidP="00624F99">
      <w:pPr>
        <w:pStyle w:val="ListParagraph"/>
        <w:numPr>
          <w:ilvl w:val="0"/>
          <w:numId w:val="6"/>
        </w:numPr>
      </w:pPr>
      <w:r>
        <w:t>Add a packing directive to the FirstAddIn.dna file. This indicates that MyLibrary.dll should be packed into the .xll file.</w:t>
      </w:r>
    </w:p>
    <w:p w:rsidR="00624F99" w:rsidRPr="00624F99" w:rsidRDefault="00624F99" w:rsidP="00624F9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624F99">
        <w:rPr>
          <w:rFonts w:ascii="Consolas" w:hAnsi="Consolas" w:cs="Consolas"/>
          <w:color w:val="0000FF"/>
          <w:sz w:val="19"/>
          <w:szCs w:val="19"/>
        </w:rPr>
        <w:t>&lt;</w:t>
      </w:r>
      <w:r w:rsidRPr="00624F99">
        <w:rPr>
          <w:rFonts w:ascii="Consolas" w:hAnsi="Consolas" w:cs="Consolas"/>
          <w:color w:val="A31515"/>
          <w:sz w:val="19"/>
          <w:szCs w:val="19"/>
        </w:rPr>
        <w:t>DnaLibrary</w:t>
      </w:r>
      <w:r w:rsidRPr="00624F9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24F99">
        <w:rPr>
          <w:rFonts w:ascii="Consolas" w:hAnsi="Consolas" w:cs="Consolas"/>
          <w:color w:val="FF0000"/>
          <w:sz w:val="19"/>
          <w:szCs w:val="19"/>
        </w:rPr>
        <w:t>Name</w:t>
      </w:r>
      <w:r w:rsidRPr="00624F99">
        <w:rPr>
          <w:rFonts w:ascii="Consolas" w:hAnsi="Consolas" w:cs="Consolas"/>
          <w:color w:val="0000FF"/>
          <w:sz w:val="19"/>
          <w:szCs w:val="19"/>
        </w:rPr>
        <w:t>=</w:t>
      </w:r>
      <w:r w:rsidRPr="00624F99">
        <w:rPr>
          <w:rFonts w:ascii="Consolas" w:hAnsi="Consolas" w:cs="Consolas"/>
          <w:sz w:val="19"/>
          <w:szCs w:val="19"/>
        </w:rPr>
        <w:t>"</w:t>
      </w:r>
      <w:r w:rsidRPr="00624F99">
        <w:rPr>
          <w:rFonts w:ascii="Consolas" w:hAnsi="Consolas" w:cs="Consolas"/>
          <w:color w:val="0000FF"/>
          <w:sz w:val="19"/>
          <w:szCs w:val="19"/>
        </w:rPr>
        <w:t>First Add-In</w:t>
      </w:r>
      <w:r w:rsidRPr="00624F99">
        <w:rPr>
          <w:rFonts w:ascii="Consolas" w:hAnsi="Consolas" w:cs="Consolas"/>
          <w:sz w:val="19"/>
          <w:szCs w:val="19"/>
        </w:rPr>
        <w:t>"</w:t>
      </w:r>
      <w:r w:rsidRPr="00624F9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24F99">
        <w:rPr>
          <w:rFonts w:ascii="Consolas" w:hAnsi="Consolas" w:cs="Consolas"/>
          <w:color w:val="FF0000"/>
          <w:sz w:val="19"/>
          <w:szCs w:val="19"/>
        </w:rPr>
        <w:t>RuntimeVersion</w:t>
      </w:r>
      <w:r w:rsidRPr="00624F99">
        <w:rPr>
          <w:rFonts w:ascii="Consolas" w:hAnsi="Consolas" w:cs="Consolas"/>
          <w:color w:val="0000FF"/>
          <w:sz w:val="19"/>
          <w:szCs w:val="19"/>
        </w:rPr>
        <w:t>=</w:t>
      </w:r>
      <w:r w:rsidRPr="00624F99">
        <w:rPr>
          <w:rFonts w:ascii="Consolas" w:hAnsi="Consolas" w:cs="Consolas"/>
          <w:sz w:val="19"/>
          <w:szCs w:val="19"/>
        </w:rPr>
        <w:t>"</w:t>
      </w:r>
      <w:r w:rsidRPr="00624F99">
        <w:rPr>
          <w:rFonts w:ascii="Consolas" w:hAnsi="Consolas" w:cs="Consolas"/>
          <w:color w:val="0000FF"/>
          <w:sz w:val="19"/>
          <w:szCs w:val="19"/>
        </w:rPr>
        <w:t>v4.0</w:t>
      </w:r>
      <w:r w:rsidRPr="00624F99">
        <w:rPr>
          <w:rFonts w:ascii="Consolas" w:hAnsi="Consolas" w:cs="Consolas"/>
          <w:sz w:val="19"/>
          <w:szCs w:val="19"/>
        </w:rPr>
        <w:t>"</w:t>
      </w:r>
      <w:r w:rsidRPr="00624F99">
        <w:rPr>
          <w:rFonts w:ascii="Consolas" w:hAnsi="Consolas" w:cs="Consolas"/>
          <w:color w:val="0000FF"/>
          <w:sz w:val="19"/>
          <w:szCs w:val="19"/>
        </w:rPr>
        <w:t>&gt;</w:t>
      </w:r>
    </w:p>
    <w:p w:rsidR="00624F99" w:rsidRPr="00624F99" w:rsidRDefault="00624F99" w:rsidP="00624F9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624F99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624F99">
        <w:rPr>
          <w:rFonts w:ascii="Consolas" w:hAnsi="Consolas" w:cs="Consolas"/>
          <w:color w:val="A31515"/>
          <w:sz w:val="19"/>
          <w:szCs w:val="19"/>
        </w:rPr>
        <w:t>ExternalLibrary</w:t>
      </w:r>
      <w:r w:rsidRPr="00624F9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24F99">
        <w:rPr>
          <w:rFonts w:ascii="Consolas" w:hAnsi="Consolas" w:cs="Consolas"/>
          <w:color w:val="FF0000"/>
          <w:sz w:val="19"/>
          <w:szCs w:val="19"/>
        </w:rPr>
        <w:t>Path</w:t>
      </w:r>
      <w:r w:rsidRPr="00624F99">
        <w:rPr>
          <w:rFonts w:ascii="Consolas" w:hAnsi="Consolas" w:cs="Consolas"/>
          <w:color w:val="0000FF"/>
          <w:sz w:val="19"/>
          <w:szCs w:val="19"/>
        </w:rPr>
        <w:t>=</w:t>
      </w:r>
      <w:r w:rsidRPr="00624F99">
        <w:rPr>
          <w:rFonts w:ascii="Consolas" w:hAnsi="Consolas" w:cs="Consolas"/>
          <w:sz w:val="19"/>
          <w:szCs w:val="19"/>
        </w:rPr>
        <w:t>"</w:t>
      </w:r>
      <w:r w:rsidRPr="00624F99">
        <w:rPr>
          <w:rFonts w:ascii="Consolas" w:hAnsi="Consolas" w:cs="Consolas"/>
          <w:color w:val="0000FF"/>
          <w:sz w:val="19"/>
          <w:szCs w:val="19"/>
        </w:rPr>
        <w:t>MyLibrary.dll</w:t>
      </w:r>
      <w:r w:rsidRPr="00624F99">
        <w:rPr>
          <w:rFonts w:ascii="Consolas" w:hAnsi="Consolas" w:cs="Consolas"/>
          <w:sz w:val="19"/>
          <w:szCs w:val="19"/>
        </w:rPr>
        <w:t>"</w:t>
      </w:r>
      <w:r w:rsidRPr="00624F9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24F99">
        <w:rPr>
          <w:rFonts w:ascii="Consolas" w:hAnsi="Consolas" w:cs="Consolas"/>
          <w:color w:val="FF0000"/>
          <w:sz w:val="19"/>
          <w:szCs w:val="19"/>
        </w:rPr>
        <w:t>Pack</w:t>
      </w:r>
      <w:r w:rsidRPr="00624F99">
        <w:rPr>
          <w:rFonts w:ascii="Consolas" w:hAnsi="Consolas" w:cs="Consolas"/>
          <w:color w:val="0000FF"/>
          <w:sz w:val="19"/>
          <w:szCs w:val="19"/>
        </w:rPr>
        <w:t>=</w:t>
      </w:r>
      <w:r w:rsidRPr="00624F99">
        <w:rPr>
          <w:rFonts w:ascii="Consolas" w:hAnsi="Consolas" w:cs="Consolas"/>
          <w:sz w:val="19"/>
          <w:szCs w:val="19"/>
        </w:rPr>
        <w:t>"</w:t>
      </w:r>
      <w:r w:rsidRPr="00624F99">
        <w:rPr>
          <w:rFonts w:ascii="Consolas" w:hAnsi="Consolas" w:cs="Consolas"/>
          <w:color w:val="0000FF"/>
          <w:sz w:val="19"/>
          <w:szCs w:val="19"/>
        </w:rPr>
        <w:t>true</w:t>
      </w:r>
      <w:r w:rsidRPr="00624F99">
        <w:rPr>
          <w:rFonts w:ascii="Consolas" w:hAnsi="Consolas" w:cs="Consolas"/>
          <w:sz w:val="19"/>
          <w:szCs w:val="19"/>
        </w:rPr>
        <w:t>"</w:t>
      </w:r>
      <w:r w:rsidRPr="00624F99">
        <w:rPr>
          <w:rFonts w:ascii="Consolas" w:hAnsi="Consolas" w:cs="Consolas"/>
          <w:color w:val="0000FF"/>
          <w:sz w:val="19"/>
          <w:szCs w:val="19"/>
        </w:rPr>
        <w:t>/&gt;</w:t>
      </w:r>
    </w:p>
    <w:p w:rsidR="00624F99" w:rsidRPr="00624F99" w:rsidRDefault="00624F99" w:rsidP="00624F9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624F99">
        <w:rPr>
          <w:rFonts w:ascii="Consolas" w:hAnsi="Consolas" w:cs="Consolas"/>
          <w:color w:val="0000FF"/>
          <w:sz w:val="19"/>
          <w:szCs w:val="19"/>
        </w:rPr>
        <w:t>&lt;/</w:t>
      </w:r>
      <w:r w:rsidRPr="00624F99">
        <w:rPr>
          <w:rFonts w:ascii="Consolas" w:hAnsi="Consolas" w:cs="Consolas"/>
          <w:color w:val="A31515"/>
          <w:sz w:val="19"/>
          <w:szCs w:val="19"/>
        </w:rPr>
        <w:t>DnaLibrary</w:t>
      </w:r>
      <w:r w:rsidRPr="00624F99">
        <w:rPr>
          <w:rFonts w:ascii="Consolas" w:hAnsi="Consolas" w:cs="Consolas"/>
          <w:color w:val="0000FF"/>
          <w:sz w:val="19"/>
          <w:szCs w:val="19"/>
        </w:rPr>
        <w:t>&gt;</w:t>
      </w:r>
    </w:p>
    <w:p w:rsidR="00624F99" w:rsidRDefault="00624F99" w:rsidP="00624F99">
      <w:pPr>
        <w:pStyle w:val="ListParagraph"/>
        <w:numPr>
          <w:ilvl w:val="0"/>
          <w:numId w:val="6"/>
        </w:numPr>
      </w:pPr>
      <w:r>
        <w:t>Rebuild the project as a release build.</w:t>
      </w:r>
    </w:p>
    <w:p w:rsidR="00624F99" w:rsidRDefault="00624F99" w:rsidP="00624F99">
      <w:pPr>
        <w:pStyle w:val="ListParagraph"/>
        <w:numPr>
          <w:ilvl w:val="0"/>
          <w:numId w:val="6"/>
        </w:numPr>
      </w:pPr>
      <w:r>
        <w:t>Open a command prompt in the output directory of the project, in this case C:\Test\MyLibrary\bin\Release\. The following files should be present:</w:t>
      </w:r>
    </w:p>
    <w:p w:rsidR="00624F99" w:rsidRDefault="00BF6AD3" w:rsidP="00624F99">
      <w:pPr>
        <w:pStyle w:val="ListParagraph"/>
      </w:pPr>
      <w:r w:rsidRPr="00C80DF7">
        <w:rPr>
          <w:noProof/>
          <w:lang w:val="en-US"/>
        </w:rPr>
        <w:drawing>
          <wp:inline distT="0" distB="0" distL="0" distR="0">
            <wp:extent cx="5676900" cy="2162175"/>
            <wp:effectExtent l="0" t="0" r="0" b="0"/>
            <wp:docPr id="1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F99" w:rsidRDefault="00624F99" w:rsidP="00624F99">
      <w:pPr>
        <w:pStyle w:val="ListParagraph"/>
        <w:numPr>
          <w:ilvl w:val="0"/>
          <w:numId w:val="6"/>
        </w:numPr>
      </w:pPr>
      <w:r>
        <w:t>From the command prompt, run “C:\Test\ExcelDna\Distribution\ExcelDnaPack.exe FirstAddIn.dna”.</w:t>
      </w:r>
      <w:r w:rsidR="007E0C60">
        <w:t xml:space="preserve"> The following output results:</w:t>
      </w:r>
    </w:p>
    <w:p w:rsidR="007E0C60" w:rsidRDefault="00BF6AD3" w:rsidP="007E0C60">
      <w:pPr>
        <w:pStyle w:val="ListParagraph"/>
      </w:pPr>
      <w:r w:rsidRPr="00C80DF7">
        <w:rPr>
          <w:noProof/>
          <w:lang w:val="en-US"/>
        </w:rPr>
        <w:drawing>
          <wp:inline distT="0" distB="0" distL="0" distR="0">
            <wp:extent cx="5734050" cy="923925"/>
            <wp:effectExtent l="0" t="0" r="0" b="0"/>
            <wp:docPr id="2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C60" w:rsidRDefault="007E0C60" w:rsidP="007E0C60">
      <w:pPr>
        <w:pStyle w:val="ListParagraph"/>
        <w:numPr>
          <w:ilvl w:val="0"/>
          <w:numId w:val="6"/>
        </w:numPr>
      </w:pPr>
      <w:r>
        <w:t>The result is a file called FirstAddIn-packed.xll which is a single file add-in which can be renamed, distributed and run with no other files required. (Both FirstAddIn.dna and MyLibrary.dll are packed inside the .xll as resources, and will be loaded at runtime.)</w:t>
      </w:r>
    </w:p>
    <w:p w:rsidR="007E0C60" w:rsidRDefault="007E0C60" w:rsidP="007E0C60">
      <w:pPr>
        <w:pStyle w:val="Heading2"/>
      </w:pPr>
      <w:r>
        <w:lastRenderedPageBreak/>
        <w:t>Further development</w:t>
      </w:r>
    </w:p>
    <w:p w:rsidR="007E0C60" w:rsidRDefault="007E0C60" w:rsidP="007E0C60">
      <w:r>
        <w:t xml:space="preserve">Some </w:t>
      </w:r>
      <w:r w:rsidR="00B944F3">
        <w:t>directions</w:t>
      </w:r>
      <w:r>
        <w:t xml:space="preserve"> for further development of the add-in:</w:t>
      </w:r>
    </w:p>
    <w:p w:rsidR="007E0C60" w:rsidRPr="007E0C60" w:rsidRDefault="007E0C60" w:rsidP="007E0C60">
      <w:pPr>
        <w:pStyle w:val="ListParagraph"/>
        <w:numPr>
          <w:ilvl w:val="0"/>
          <w:numId w:val="2"/>
        </w:numPr>
      </w:pPr>
      <w:r>
        <w:t>Accessing the C API and the COM object model from Excel-DNA.</w:t>
      </w:r>
    </w:p>
    <w:p w:rsidR="00B944F3" w:rsidRDefault="00B944F3" w:rsidP="007E0C60">
      <w:pPr>
        <w:pStyle w:val="ListParagraph"/>
        <w:numPr>
          <w:ilvl w:val="0"/>
          <w:numId w:val="2"/>
        </w:numPr>
      </w:pPr>
      <w:r>
        <w:t>Multithreading functions, volatile functions, reference parameters.</w:t>
      </w:r>
    </w:p>
    <w:p w:rsidR="007E0C60" w:rsidRDefault="007E0C60" w:rsidP="007E0C60">
      <w:pPr>
        <w:pStyle w:val="ListParagraph"/>
        <w:numPr>
          <w:ilvl w:val="0"/>
          <w:numId w:val="2"/>
        </w:numPr>
      </w:pPr>
      <w:r>
        <w:t>Macros, menus, ribbons and custom task panes.</w:t>
      </w:r>
    </w:p>
    <w:p w:rsidR="007E0C60" w:rsidRDefault="007E0C60" w:rsidP="007E0C60">
      <w:pPr>
        <w:pStyle w:val="ListParagraph"/>
        <w:numPr>
          <w:ilvl w:val="0"/>
          <w:numId w:val="2"/>
        </w:numPr>
      </w:pPr>
      <w:r>
        <w:t>Registration-free RTD servers.</w:t>
      </w:r>
    </w:p>
    <w:sectPr w:rsidR="007E0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16681"/>
    <w:multiLevelType w:val="hybridMultilevel"/>
    <w:tmpl w:val="D4A2E20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83E65"/>
    <w:multiLevelType w:val="hybridMultilevel"/>
    <w:tmpl w:val="60CE24E0"/>
    <w:lvl w:ilvl="0" w:tplc="1A30195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602D6"/>
    <w:multiLevelType w:val="hybridMultilevel"/>
    <w:tmpl w:val="9C06187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93B8D"/>
    <w:multiLevelType w:val="hybridMultilevel"/>
    <w:tmpl w:val="F2D0D47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43C8E"/>
    <w:multiLevelType w:val="hybridMultilevel"/>
    <w:tmpl w:val="02F85EE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51CBE"/>
    <w:multiLevelType w:val="hybridMultilevel"/>
    <w:tmpl w:val="49EC6AD0"/>
    <w:lvl w:ilvl="0" w:tplc="0B9A856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C0"/>
    <w:rsid w:val="000F37C6"/>
    <w:rsid w:val="00122000"/>
    <w:rsid w:val="00281245"/>
    <w:rsid w:val="002D0363"/>
    <w:rsid w:val="0032196C"/>
    <w:rsid w:val="003F6119"/>
    <w:rsid w:val="004364BE"/>
    <w:rsid w:val="00476C1B"/>
    <w:rsid w:val="00624F99"/>
    <w:rsid w:val="006A734B"/>
    <w:rsid w:val="007C14B7"/>
    <w:rsid w:val="007D7672"/>
    <w:rsid w:val="007E0C60"/>
    <w:rsid w:val="00942A45"/>
    <w:rsid w:val="00A26CBD"/>
    <w:rsid w:val="00A8103C"/>
    <w:rsid w:val="00AA3A3F"/>
    <w:rsid w:val="00AB52F1"/>
    <w:rsid w:val="00B944F3"/>
    <w:rsid w:val="00BF6AD3"/>
    <w:rsid w:val="00C44F5D"/>
    <w:rsid w:val="00CA44E6"/>
    <w:rsid w:val="00CC7E1F"/>
    <w:rsid w:val="00DA26C0"/>
    <w:rsid w:val="00F5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BA4A3-B321-4B6E-86BB-8C0927D36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26C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2F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4B7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14B7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A26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apple-style-span">
    <w:name w:val="apple-style-span"/>
    <w:basedOn w:val="DefaultParagraphFont"/>
    <w:rsid w:val="00DA26C0"/>
  </w:style>
  <w:style w:type="paragraph" w:styleId="NoSpacing">
    <w:name w:val="No Spacing"/>
    <w:uiPriority w:val="1"/>
    <w:qFormat/>
    <w:rsid w:val="00DA26C0"/>
    <w:rPr>
      <w:sz w:val="22"/>
      <w:szCs w:val="22"/>
      <w:lang w:val="en-ZA"/>
    </w:rPr>
  </w:style>
  <w:style w:type="paragraph" w:styleId="ListParagraph">
    <w:name w:val="List Paragraph"/>
    <w:basedOn w:val="Normal"/>
    <w:uiPriority w:val="34"/>
    <w:qFormat/>
    <w:rsid w:val="002D0363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AB52F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unhideWhenUsed/>
    <w:rsid w:val="0032196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2196C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7C14B7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7C14B7"/>
    <w:rPr>
      <w:rFonts w:ascii="Cambria" w:eastAsia="Times New Roman" w:hAnsi="Cambria" w:cs="Times New Roman"/>
      <w:b/>
      <w:bCs/>
      <w:i/>
      <w:i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://exceldna.codeplex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1227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8208</CharactersWithSpaces>
  <SharedDoc>false</SharedDoc>
  <HLinks>
    <vt:vector size="6" baseType="variant">
      <vt:variant>
        <vt:i4>1114178</vt:i4>
      </vt:variant>
      <vt:variant>
        <vt:i4>0</vt:i4>
      </vt:variant>
      <vt:variant>
        <vt:i4>0</vt:i4>
      </vt:variant>
      <vt:variant>
        <vt:i4>5</vt:i4>
      </vt:variant>
      <vt:variant>
        <vt:lpwstr>http://exceldna.codeplex.com/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Govert van Drimmelen</dc:creator>
  <cp:keywords/>
  <cp:lastModifiedBy>Proiete, C. Augusto</cp:lastModifiedBy>
  <cp:revision>2</cp:revision>
  <dcterms:created xsi:type="dcterms:W3CDTF">2020-06-17T02:34:00Z</dcterms:created>
  <dcterms:modified xsi:type="dcterms:W3CDTF">2020-06-17T02:34:00Z</dcterms:modified>
</cp:coreProperties>
</file>