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AC26" w14:textId="77777777" w:rsidR="00124312" w:rsidRDefault="00D3674A">
      <w:pPr>
        <w:spacing w:before="120" w:after="120"/>
        <w:jc w:val="center"/>
      </w:pPr>
      <w:r>
        <w:rPr>
          <w:noProof/>
        </w:rPr>
        <w:drawing>
          <wp:anchor distT="0" distB="0" distL="114300" distR="114300" simplePos="0" relativeHeight="251658240" behindDoc="0" locked="0" layoutInCell="1" allowOverlap="1" wp14:anchorId="71719D7C" wp14:editId="2EB3A2F9">
            <wp:simplePos x="0" y="0"/>
            <wp:positionH relativeFrom="page">
              <wp:posOffset>0</wp:posOffset>
            </wp:positionH>
            <wp:positionV relativeFrom="paragraph">
              <wp:posOffset>0</wp:posOffset>
            </wp:positionV>
            <wp:extent cx="7562850" cy="2268855"/>
            <wp:effectExtent l="0" t="0" r="0" b="0"/>
            <wp:wrapTopAndBottom/>
            <wp:docPr id="1007239170" name="Drawing 0" descr="12b422db5-ff75-426a-8bdd-34aabeebf2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2b422db5-ff75-426a-8bdd-34aabeebf2d1.png"/>
                    <pic:cNvPicPr>
                      <a:picLocks noChangeAspect="1"/>
                    </pic:cNvPicPr>
                  </pic:nvPicPr>
                  <pic:blipFill>
                    <a:blip r:embed="rId9"/>
                    <a:stretch>
                      <a:fillRect/>
                    </a:stretch>
                  </pic:blipFill>
                  <pic:spPr>
                    <a:xfrm>
                      <a:off x="0" y="0"/>
                      <a:ext cx="7562850" cy="2268855"/>
                    </a:xfrm>
                    <a:prstGeom prst="rect">
                      <a:avLst/>
                    </a:prstGeom>
                  </pic:spPr>
                </pic:pic>
              </a:graphicData>
            </a:graphic>
          </wp:anchor>
        </w:drawing>
      </w:r>
    </w:p>
    <w:tbl>
      <w:tblPr>
        <w:tblW w:w="9030" w:type="dxa"/>
        <w:tblInd w:w="18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1694"/>
        <w:gridCol w:w="6183"/>
        <w:gridCol w:w="1153"/>
      </w:tblGrid>
      <w:tr w:rsidR="00124312" w14:paraId="742D7E7C" w14:textId="77777777" w:rsidTr="00BE611E">
        <w:tc>
          <w:tcPr>
            <w:tcW w:w="1694" w:type="dxa"/>
            <w:tcBorders>
              <w:right w:val="single" w:sz="18" w:space="0" w:color="BAF1D1"/>
            </w:tcBorders>
            <w:tcMar>
              <w:top w:w="180" w:type="dxa"/>
              <w:left w:w="180" w:type="dxa"/>
              <w:bottom w:w="180" w:type="dxa"/>
              <w:right w:w="180" w:type="dxa"/>
            </w:tcMar>
          </w:tcPr>
          <w:p w14:paraId="3F09095E" w14:textId="77777777" w:rsidR="00124312" w:rsidRDefault="00D3674A">
            <w:pPr>
              <w:spacing w:before="120" w:after="120" w:line="336" w:lineRule="auto"/>
            </w:pPr>
            <w:r>
              <w:rPr>
                <w:rFonts w:ascii="Helvetica World Bold" w:eastAsia="Helvetica World Bold" w:hAnsi="Helvetica World Bold" w:cs="Helvetica World Bold"/>
                <w:b/>
                <w:bCs/>
                <w:color w:val="000000"/>
              </w:rPr>
              <w:t>Prepared By:</w:t>
            </w:r>
            <w:r>
              <w:rPr>
                <w:rFonts w:ascii="Helvetica World" w:eastAsia="Helvetica World" w:hAnsi="Helvetica World" w:cs="Helvetica World"/>
                <w:color w:val="000000"/>
              </w:rPr>
              <w:t xml:space="preserve"> </w:t>
            </w:r>
          </w:p>
        </w:tc>
        <w:tc>
          <w:tcPr>
            <w:tcW w:w="6183" w:type="dxa"/>
            <w:tcBorders>
              <w:left w:val="single" w:sz="18" w:space="0" w:color="BAF1D1"/>
            </w:tcBorders>
            <w:tcMar>
              <w:top w:w="180" w:type="dxa"/>
              <w:left w:w="180" w:type="dxa"/>
              <w:bottom w:w="180" w:type="dxa"/>
              <w:right w:w="180" w:type="dxa"/>
            </w:tcMar>
          </w:tcPr>
          <w:p w14:paraId="58B933A3" w14:textId="77777777" w:rsidR="00124312" w:rsidRDefault="00D3674A">
            <w:pPr>
              <w:spacing w:before="120" w:after="120" w:line="336" w:lineRule="auto"/>
            </w:pPr>
            <w:r>
              <w:rPr>
                <w:rFonts w:ascii="Helvetica World Bold" w:eastAsia="Helvetica World Bold" w:hAnsi="Helvetica World Bold" w:cs="Helvetica World Bold"/>
                <w:b/>
                <w:bCs/>
                <w:color w:val="000000"/>
              </w:rPr>
              <w:t>Group Members:</w:t>
            </w:r>
            <w:r>
              <w:rPr>
                <w:rFonts w:ascii="Helvetica World" w:eastAsia="Helvetica World" w:hAnsi="Helvetica World" w:cs="Helvetica World"/>
                <w:color w:val="000000"/>
              </w:rPr>
              <w:t xml:space="preserve"> </w:t>
            </w:r>
          </w:p>
        </w:tc>
        <w:tc>
          <w:tcPr>
            <w:tcW w:w="1153" w:type="dxa"/>
            <w:tcBorders>
              <w:left w:val="single" w:sz="18" w:space="0" w:color="BAF1D1"/>
              <w:right w:val="none" w:sz="0" w:space="0" w:color="BAF1D1"/>
            </w:tcBorders>
            <w:tcMar>
              <w:top w:w="180" w:type="dxa"/>
              <w:left w:w="180" w:type="dxa"/>
              <w:bottom w:w="180" w:type="dxa"/>
              <w:right w:w="180" w:type="dxa"/>
            </w:tcMar>
          </w:tcPr>
          <w:p w14:paraId="53FEE1E9" w14:textId="77777777" w:rsidR="00124312" w:rsidRDefault="00D3674A">
            <w:pPr>
              <w:spacing w:before="120" w:after="120" w:line="336" w:lineRule="auto"/>
            </w:pPr>
            <w:r>
              <w:rPr>
                <w:rFonts w:ascii="Helvetica World Bold" w:eastAsia="Helvetica World Bold" w:hAnsi="Helvetica World Bold" w:cs="Helvetica World Bold"/>
                <w:b/>
                <w:bCs/>
                <w:color w:val="000000"/>
              </w:rPr>
              <w:t>Date:</w:t>
            </w:r>
            <w:r>
              <w:rPr>
                <w:rFonts w:ascii="Helvetica World" w:eastAsia="Helvetica World" w:hAnsi="Helvetica World" w:cs="Helvetica World"/>
                <w:color w:val="000000"/>
              </w:rPr>
              <w:t xml:space="preserve"> </w:t>
            </w:r>
          </w:p>
        </w:tc>
      </w:tr>
      <w:tr w:rsidR="00124312" w14:paraId="0B7FD0B2" w14:textId="77777777" w:rsidTr="00BE611E">
        <w:tc>
          <w:tcPr>
            <w:tcW w:w="1694" w:type="dxa"/>
            <w:tcBorders>
              <w:right w:val="single" w:sz="18" w:space="0" w:color="BAF1D1"/>
            </w:tcBorders>
            <w:tcMar>
              <w:top w:w="180" w:type="dxa"/>
              <w:left w:w="180" w:type="dxa"/>
              <w:bottom w:w="180" w:type="dxa"/>
              <w:right w:w="180" w:type="dxa"/>
            </w:tcMar>
          </w:tcPr>
          <w:p w14:paraId="105A48E5" w14:textId="77777777" w:rsidR="00124312" w:rsidRDefault="00D3674A">
            <w:pPr>
              <w:spacing w:before="120" w:after="120" w:line="336" w:lineRule="auto"/>
            </w:pPr>
            <w:r>
              <w:rPr>
                <w:rFonts w:ascii="Helvetica World" w:eastAsia="Helvetica World" w:hAnsi="Helvetica World" w:cs="Helvetica World"/>
                <w:color w:val="000000"/>
              </w:rPr>
              <w:t xml:space="preserve">Excel Group </w:t>
            </w:r>
          </w:p>
        </w:tc>
        <w:tc>
          <w:tcPr>
            <w:tcW w:w="6183" w:type="dxa"/>
            <w:tcBorders>
              <w:left w:val="single" w:sz="18" w:space="0" w:color="BAF1D1"/>
            </w:tcBorders>
            <w:tcMar>
              <w:top w:w="180" w:type="dxa"/>
              <w:left w:w="180" w:type="dxa"/>
              <w:bottom w:w="180" w:type="dxa"/>
              <w:right w:w="180" w:type="dxa"/>
            </w:tcMar>
          </w:tcPr>
          <w:p w14:paraId="2D86DAA7" w14:textId="6926544A" w:rsidR="00124312" w:rsidRDefault="00D3674A">
            <w:pPr>
              <w:spacing w:before="120" w:after="120" w:line="336" w:lineRule="auto"/>
            </w:pPr>
            <w:r>
              <w:rPr>
                <w:rFonts w:ascii="Helvetica World" w:eastAsia="Helvetica World" w:hAnsi="Helvetica World" w:cs="Helvetica World"/>
                <w:color w:val="181D48"/>
              </w:rPr>
              <w:t>Lebogang Molepo | Sibongile Maluleka | Tersh Kgaphola</w:t>
            </w:r>
            <w:r w:rsidR="001F7E1D">
              <w:rPr>
                <w:rFonts w:ascii="Helvetica World" w:eastAsia="Helvetica World" w:hAnsi="Helvetica World" w:cs="Helvetica World"/>
                <w:color w:val="181D48"/>
              </w:rPr>
              <w:t xml:space="preserve"> </w:t>
            </w:r>
            <w:r w:rsidR="00A53C04">
              <w:rPr>
                <w:rFonts w:ascii="Helvetica World" w:eastAsia="Helvetica World" w:hAnsi="Helvetica World" w:cs="Helvetica World"/>
                <w:color w:val="181D48"/>
              </w:rPr>
              <w:t xml:space="preserve">| </w:t>
            </w:r>
            <w:proofErr w:type="spellStart"/>
            <w:r>
              <w:rPr>
                <w:rFonts w:ascii="Helvetica World" w:eastAsia="Helvetica World" w:hAnsi="Helvetica World" w:cs="Helvetica World"/>
                <w:color w:val="181D48"/>
              </w:rPr>
              <w:t>Tshepang</w:t>
            </w:r>
            <w:proofErr w:type="spellEnd"/>
            <w:r>
              <w:rPr>
                <w:rFonts w:ascii="Helvetica World" w:eastAsia="Helvetica World" w:hAnsi="Helvetica World" w:cs="Helvetica World"/>
                <w:color w:val="181D48"/>
              </w:rPr>
              <w:t xml:space="preserve"> </w:t>
            </w:r>
            <w:proofErr w:type="spellStart"/>
            <w:r>
              <w:rPr>
                <w:rFonts w:ascii="Helvetica World" w:eastAsia="Helvetica World" w:hAnsi="Helvetica World" w:cs="Helvetica World"/>
                <w:color w:val="181D48"/>
              </w:rPr>
              <w:t>Mafona</w:t>
            </w:r>
            <w:proofErr w:type="spellEnd"/>
            <w:r>
              <w:rPr>
                <w:rFonts w:ascii="Helvetica World" w:eastAsia="Helvetica World" w:hAnsi="Helvetica World" w:cs="Helvetica World"/>
                <w:color w:val="181D48"/>
              </w:rPr>
              <w:t xml:space="preserve"> | </w:t>
            </w:r>
            <w:proofErr w:type="spellStart"/>
            <w:r>
              <w:rPr>
                <w:rFonts w:ascii="Helvetica World" w:eastAsia="Helvetica World" w:hAnsi="Helvetica World" w:cs="Helvetica World"/>
                <w:color w:val="181D48"/>
              </w:rPr>
              <w:t>Lethukuthula</w:t>
            </w:r>
            <w:proofErr w:type="spellEnd"/>
            <w:r>
              <w:rPr>
                <w:rFonts w:ascii="Helvetica World" w:eastAsia="Helvetica World" w:hAnsi="Helvetica World" w:cs="Helvetica World"/>
                <w:color w:val="181D48"/>
              </w:rPr>
              <w:t xml:space="preserve"> Mthiyane </w:t>
            </w:r>
          </w:p>
        </w:tc>
        <w:tc>
          <w:tcPr>
            <w:tcW w:w="1153" w:type="dxa"/>
            <w:tcBorders>
              <w:left w:val="single" w:sz="18" w:space="0" w:color="BAF1D1"/>
              <w:right w:val="none" w:sz="0" w:space="0" w:color="BAF1D1"/>
            </w:tcBorders>
            <w:tcMar>
              <w:top w:w="180" w:type="dxa"/>
              <w:left w:w="180" w:type="dxa"/>
              <w:bottom w:w="180" w:type="dxa"/>
              <w:right w:w="180" w:type="dxa"/>
            </w:tcMar>
          </w:tcPr>
          <w:p w14:paraId="297F161B" w14:textId="2D2EEBA7" w:rsidR="00A356B3" w:rsidRPr="00A356B3" w:rsidRDefault="00D3674A">
            <w:pPr>
              <w:spacing w:before="120" w:after="120" w:line="336" w:lineRule="auto"/>
              <w:rPr>
                <w:rFonts w:ascii="Helvetica World" w:eastAsia="Helvetica World" w:hAnsi="Helvetica World" w:cs="Helvetica World"/>
                <w:color w:val="000000"/>
              </w:rPr>
            </w:pPr>
            <w:r>
              <w:rPr>
                <w:rFonts w:ascii="Helvetica World" w:eastAsia="Helvetica World" w:hAnsi="Helvetica World" w:cs="Helvetica World"/>
                <w:color w:val="000000"/>
              </w:rPr>
              <w:t xml:space="preserve">Apr 17, </w:t>
            </w:r>
            <w:r w:rsidR="00BD14ED">
              <w:rPr>
                <w:rFonts w:ascii="Helvetica World" w:eastAsia="Helvetica World" w:hAnsi="Helvetica World" w:cs="Helvetica World"/>
                <w:color w:val="000000"/>
              </w:rPr>
              <w:t>2026,</w:t>
            </w:r>
            <w:r>
              <w:rPr>
                <w:rFonts w:ascii="Helvetica World" w:eastAsia="Helvetica World" w:hAnsi="Helvetica World" w:cs="Helvetica World"/>
                <w:color w:val="000000"/>
              </w:rPr>
              <w:t xml:space="preserve"> </w:t>
            </w:r>
          </w:p>
        </w:tc>
      </w:tr>
      <w:tr w:rsidR="00124312" w14:paraId="43201ADE" w14:textId="77777777" w:rsidTr="00BE611E">
        <w:tc>
          <w:tcPr>
            <w:tcW w:w="9030" w:type="dxa"/>
            <w:gridSpan w:val="3"/>
            <w:tcMar>
              <w:top w:w="180" w:type="dxa"/>
              <w:left w:w="180" w:type="dxa"/>
              <w:bottom w:w="180" w:type="dxa"/>
              <w:right w:w="180" w:type="dxa"/>
            </w:tcMar>
          </w:tcPr>
          <w:p w14:paraId="639331DF" w14:textId="660A2BCF" w:rsidR="00124312" w:rsidRDefault="00D3674A">
            <w:pPr>
              <w:spacing w:before="120" w:after="120" w:line="336" w:lineRule="auto"/>
            </w:pPr>
            <w:r>
              <w:rPr>
                <w:rFonts w:ascii="Corben" w:eastAsia="Corben" w:hAnsi="Corben" w:cs="Corben"/>
                <w:color w:val="ECA0F6"/>
                <w:sz w:val="58"/>
                <w:szCs w:val="58"/>
              </w:rPr>
              <w:t xml:space="preserve">  </w:t>
            </w:r>
            <w:r w:rsidR="00BE611E" w:rsidRPr="00BE611E">
              <w:rPr>
                <w:rFonts w:ascii="Corben" w:eastAsia="Corben" w:hAnsi="Corben" w:cs="Corben"/>
                <w:noProof/>
                <w:color w:val="ECA0F6"/>
                <w:sz w:val="58"/>
                <w:szCs w:val="58"/>
              </w:rPr>
              <w:drawing>
                <wp:inline distT="0" distB="0" distL="0" distR="0" wp14:anchorId="2F3F9258" wp14:editId="0A302C52">
                  <wp:extent cx="3714750" cy="3746498"/>
                  <wp:effectExtent l="0" t="0" r="0" b="0"/>
                  <wp:docPr id="30615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52389" name=""/>
                          <pic:cNvPicPr/>
                        </pic:nvPicPr>
                        <pic:blipFill>
                          <a:blip r:embed="rId10"/>
                          <a:stretch>
                            <a:fillRect/>
                          </a:stretch>
                        </pic:blipFill>
                        <pic:spPr>
                          <a:xfrm>
                            <a:off x="0" y="0"/>
                            <a:ext cx="3749926" cy="3781975"/>
                          </a:xfrm>
                          <a:prstGeom prst="rect">
                            <a:avLst/>
                          </a:prstGeom>
                        </pic:spPr>
                      </pic:pic>
                    </a:graphicData>
                  </a:graphic>
                </wp:inline>
              </w:drawing>
            </w:r>
          </w:p>
          <w:p w14:paraId="20ED1A8B"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 xml:space="preserve">Table of Contents </w:t>
            </w:r>
          </w:p>
        </w:tc>
      </w:tr>
    </w:tbl>
    <w:p w14:paraId="41B37E5B" w14:textId="15312DAC" w:rsidR="00124312" w:rsidRDefault="009F4942">
      <w:pPr>
        <w:spacing w:before="120" w:after="120" w:line="336" w:lineRule="auto"/>
      </w:pPr>
      <w:r>
        <w:rPr>
          <w:rFonts w:ascii="Helvetica World Bold" w:eastAsia="Helvetica World Bold" w:hAnsi="Helvetica World Bold" w:cs="Helvetica World Bold"/>
          <w:b/>
          <w:bCs/>
          <w:noProof/>
          <w:color w:val="000000"/>
          <w:sz w:val="36"/>
          <w:szCs w:val="36"/>
        </w:rPr>
        <w:pict w14:anchorId="1AB1E4A5">
          <v:shapetype id="_x0000_t32" coordsize="21600,21600" o:spt="32" o:oned="t" path="m,l21600,21600e" filled="f">
            <v:path arrowok="t" fillok="f" o:connecttype="none"/>
            <o:lock v:ext="edit" shapetype="t"/>
          </v:shapetype>
          <v:shape id="_x0000_s1026" type="#_x0000_t32" style="position:absolute;margin-left:3.75pt;margin-top:4.75pt;width:456.75pt;height:1.5pt;z-index:251658241;mso-position-horizontal-relative:text;mso-position-vertical-relative:text" o:connectortype="straight" strokecolor="#f2f2f2 [3041]" strokeweight="3pt">
            <v:shadow type="perspective" color="#265317 [1609]" opacity=".5" offset="1pt" offset2="-1pt"/>
          </v:shape>
        </w:pict>
      </w:r>
      <w:r w:rsidR="00D3674A">
        <w:rPr>
          <w:rFonts w:ascii="Helvetica World Bold" w:eastAsia="Helvetica World Bold" w:hAnsi="Helvetica World Bold" w:cs="Helvetica World Bold"/>
          <w:b/>
          <w:bCs/>
          <w:color w:val="000000"/>
          <w:sz w:val="36"/>
          <w:szCs w:val="36"/>
        </w:rPr>
        <w:t xml:space="preserve"> </w:t>
      </w:r>
    </w:p>
    <w:p w14:paraId="1E033C62" w14:textId="77777777" w:rsidR="00124312" w:rsidRDefault="00D3674A">
      <w:pPr>
        <w:spacing w:before="120" w:after="120" w:line="336" w:lineRule="auto"/>
      </w:pPr>
      <w:r>
        <w:rPr>
          <w:rFonts w:ascii="Helvetica World" w:eastAsia="Helvetica World" w:hAnsi="Helvetica World" w:cs="Helvetica World"/>
          <w:color w:val="000000"/>
        </w:rPr>
        <w:t xml:space="preserve">Project Overview </w:t>
      </w:r>
    </w:p>
    <w:p w14:paraId="7D302E79" w14:textId="77777777" w:rsidR="00124312" w:rsidRDefault="00D3674A">
      <w:pPr>
        <w:spacing w:before="120" w:after="120" w:line="336" w:lineRule="auto"/>
      </w:pPr>
      <w:r>
        <w:rPr>
          <w:rFonts w:ascii="Helvetica World" w:eastAsia="Helvetica World" w:hAnsi="Helvetica World" w:cs="Helvetica World"/>
          <w:color w:val="000000"/>
        </w:rPr>
        <w:t xml:space="preserve">System Architecture </w:t>
      </w:r>
    </w:p>
    <w:p w14:paraId="3C73E4F9" w14:textId="77777777" w:rsidR="00124312" w:rsidRDefault="00D3674A">
      <w:pPr>
        <w:spacing w:before="120" w:after="120" w:line="336" w:lineRule="auto"/>
      </w:pPr>
      <w:r>
        <w:rPr>
          <w:rFonts w:ascii="Helvetica World" w:eastAsia="Helvetica World" w:hAnsi="Helvetica World" w:cs="Helvetica World"/>
          <w:color w:val="000000"/>
        </w:rPr>
        <w:t>Database Design </w:t>
      </w:r>
      <w:r>
        <w:rPr>
          <w:rFonts w:ascii="Helvetica World" w:eastAsia="Helvetica World" w:hAnsi="Helvetica World" w:cs="Helvetica World"/>
          <w:color w:val="000000"/>
        </w:rPr>
        <w:br/>
        <w:t xml:space="preserve"> 3.1 Normalization </w:t>
      </w:r>
      <w:r>
        <w:rPr>
          <w:rFonts w:ascii="Helvetica World" w:eastAsia="Helvetica World" w:hAnsi="Helvetica World" w:cs="Helvetica World"/>
          <w:color w:val="000000"/>
        </w:rPr>
        <w:br/>
        <w:t xml:space="preserve"> 3.2 Entity Relationship Overview </w:t>
      </w:r>
      <w:r>
        <w:rPr>
          <w:rFonts w:ascii="Helvetica World" w:eastAsia="Helvetica World" w:hAnsi="Helvetica World" w:cs="Helvetica World"/>
          <w:color w:val="000000"/>
        </w:rPr>
        <w:br/>
        <w:t xml:space="preserve"> 3.3 Table Schemas </w:t>
      </w:r>
    </w:p>
    <w:p w14:paraId="4523F89A" w14:textId="77777777" w:rsidR="00124312" w:rsidRDefault="00D3674A">
      <w:pPr>
        <w:spacing w:before="120" w:after="120" w:line="336" w:lineRule="auto"/>
      </w:pPr>
      <w:r>
        <w:rPr>
          <w:rFonts w:ascii="Helvetica World" w:eastAsia="Helvetica World" w:hAnsi="Helvetica World" w:cs="Helvetica World"/>
          <w:color w:val="000000"/>
        </w:rPr>
        <w:t>ETL Pipeline </w:t>
      </w:r>
      <w:r>
        <w:rPr>
          <w:rFonts w:ascii="Helvetica World" w:eastAsia="Helvetica World" w:hAnsi="Helvetica World" w:cs="Helvetica World"/>
          <w:color w:val="000000"/>
        </w:rPr>
        <w:br/>
        <w:t xml:space="preserve"> 4.1 Extract Phase </w:t>
      </w:r>
      <w:r>
        <w:rPr>
          <w:rFonts w:ascii="Helvetica World" w:eastAsia="Helvetica World" w:hAnsi="Helvetica World" w:cs="Helvetica World"/>
          <w:color w:val="000000"/>
        </w:rPr>
        <w:br/>
        <w:t xml:space="preserve"> 4.2 Transform Phase </w:t>
      </w:r>
      <w:r>
        <w:rPr>
          <w:rFonts w:ascii="Helvetica World" w:eastAsia="Helvetica World" w:hAnsi="Helvetica World" w:cs="Helvetica World"/>
          <w:color w:val="000000"/>
        </w:rPr>
        <w:br/>
        <w:t xml:space="preserve"> 4.3 Load Phase </w:t>
      </w:r>
    </w:p>
    <w:p w14:paraId="1005051D" w14:textId="77777777" w:rsidR="00124312" w:rsidRDefault="00D3674A">
      <w:pPr>
        <w:spacing w:before="120" w:after="120" w:line="336" w:lineRule="auto"/>
      </w:pPr>
      <w:r>
        <w:rPr>
          <w:rFonts w:ascii="Helvetica World" w:eastAsia="Helvetica World" w:hAnsi="Helvetica World" w:cs="Helvetica World"/>
          <w:color w:val="000000"/>
        </w:rPr>
        <w:t>SQL Development </w:t>
      </w:r>
      <w:r>
        <w:rPr>
          <w:rFonts w:ascii="Helvetica World" w:eastAsia="Helvetica World" w:hAnsi="Helvetica World" w:cs="Helvetica World"/>
          <w:color w:val="000000"/>
        </w:rPr>
        <w:br/>
        <w:t xml:space="preserve"> 5.1 Key Queries </w:t>
      </w:r>
      <w:r>
        <w:rPr>
          <w:rFonts w:ascii="Helvetica World" w:eastAsia="Helvetica World" w:hAnsi="Helvetica World" w:cs="Helvetica World"/>
          <w:color w:val="000000"/>
        </w:rPr>
        <w:br/>
        <w:t xml:space="preserve"> 5.2 Views </w:t>
      </w:r>
      <w:r>
        <w:rPr>
          <w:rFonts w:ascii="Helvetica World" w:eastAsia="Helvetica World" w:hAnsi="Helvetica World" w:cs="Helvetica World"/>
          <w:color w:val="000000"/>
        </w:rPr>
        <w:br/>
        <w:t xml:space="preserve"> 5.3 Stored Procedures </w:t>
      </w:r>
    </w:p>
    <w:p w14:paraId="2BA1E2DB" w14:textId="77777777" w:rsidR="00124312" w:rsidRDefault="00D3674A">
      <w:pPr>
        <w:spacing w:before="120" w:after="120" w:line="336" w:lineRule="auto"/>
      </w:pPr>
      <w:r>
        <w:rPr>
          <w:rFonts w:ascii="Helvetica World" w:eastAsia="Helvetica World" w:hAnsi="Helvetica World" w:cs="Helvetica World"/>
          <w:color w:val="000000"/>
        </w:rPr>
        <w:t xml:space="preserve">Command Line Interface (CLI) </w:t>
      </w:r>
    </w:p>
    <w:p w14:paraId="7C88C3AC" w14:textId="77777777" w:rsidR="00124312" w:rsidRDefault="00D3674A">
      <w:pPr>
        <w:spacing w:before="120" w:after="120" w:line="336" w:lineRule="auto"/>
      </w:pPr>
      <w:r>
        <w:rPr>
          <w:rFonts w:ascii="Helvetica World" w:eastAsia="Helvetica World" w:hAnsi="Helvetica World" w:cs="Helvetica World"/>
          <w:color w:val="000000"/>
        </w:rPr>
        <w:t>Web Application </w:t>
      </w:r>
      <w:r>
        <w:rPr>
          <w:rFonts w:ascii="Helvetica World" w:eastAsia="Helvetica World" w:hAnsi="Helvetica World" w:cs="Helvetica World"/>
          <w:color w:val="000000"/>
        </w:rPr>
        <w:br/>
        <w:t xml:space="preserve"> 7.1 Authentication </w:t>
      </w:r>
      <w:r>
        <w:rPr>
          <w:rFonts w:ascii="Helvetica World" w:eastAsia="Helvetica World" w:hAnsi="Helvetica World" w:cs="Helvetica World"/>
          <w:color w:val="000000"/>
        </w:rPr>
        <w:br/>
        <w:t xml:space="preserve"> 7.2 Role-Based Access Control </w:t>
      </w:r>
      <w:r>
        <w:rPr>
          <w:rFonts w:ascii="Helvetica World" w:eastAsia="Helvetica World" w:hAnsi="Helvetica World" w:cs="Helvetica World"/>
          <w:color w:val="000000"/>
        </w:rPr>
        <w:br/>
        <w:t xml:space="preserve"> 7.3 Admin Functionality </w:t>
      </w:r>
      <w:r>
        <w:rPr>
          <w:rFonts w:ascii="Helvetica World" w:eastAsia="Helvetica World" w:hAnsi="Helvetica World" w:cs="Helvetica World"/>
          <w:color w:val="000000"/>
        </w:rPr>
        <w:br/>
        <w:t xml:space="preserve"> 7.4 Student Functionality </w:t>
      </w:r>
    </w:p>
    <w:p w14:paraId="25C78EB4" w14:textId="77777777" w:rsidR="00124312" w:rsidRDefault="00D3674A">
      <w:pPr>
        <w:spacing w:before="120" w:after="120" w:line="336" w:lineRule="auto"/>
      </w:pPr>
      <w:r>
        <w:rPr>
          <w:rFonts w:ascii="Helvetica World" w:eastAsia="Helvetica World" w:hAnsi="Helvetica World" w:cs="Helvetica World"/>
          <w:color w:val="000000"/>
        </w:rPr>
        <w:t xml:space="preserve">Data Quality and Validation </w:t>
      </w:r>
    </w:p>
    <w:p w14:paraId="73BA548C" w14:textId="77777777" w:rsidR="00124312" w:rsidRDefault="00D3674A">
      <w:pPr>
        <w:spacing w:before="120" w:after="120" w:line="336" w:lineRule="auto"/>
      </w:pPr>
      <w:r>
        <w:rPr>
          <w:rFonts w:ascii="Helvetica World" w:eastAsia="Helvetica World" w:hAnsi="Helvetica World" w:cs="Helvetica World"/>
          <w:color w:val="000000"/>
        </w:rPr>
        <w:t>Deployment </w:t>
      </w:r>
      <w:r>
        <w:rPr>
          <w:rFonts w:ascii="Helvetica World" w:eastAsia="Helvetica World" w:hAnsi="Helvetica World" w:cs="Helvetica World"/>
          <w:color w:val="000000"/>
        </w:rPr>
        <w:br/>
        <w:t xml:space="preserve"> 9.1 Database Deployment </w:t>
      </w:r>
      <w:r>
        <w:rPr>
          <w:rFonts w:ascii="Helvetica World" w:eastAsia="Helvetica World" w:hAnsi="Helvetica World" w:cs="Helvetica World"/>
          <w:color w:val="000000"/>
        </w:rPr>
        <w:br/>
        <w:t xml:space="preserve"> 9.2 Application Deployment </w:t>
      </w:r>
    </w:p>
    <w:p w14:paraId="4E4A71CD" w14:textId="77777777" w:rsidR="00124312" w:rsidRDefault="00D3674A">
      <w:pPr>
        <w:spacing w:before="120" w:after="120" w:line="336" w:lineRule="auto"/>
      </w:pPr>
      <w:r>
        <w:rPr>
          <w:rFonts w:ascii="Helvetica World" w:eastAsia="Helvetica World" w:hAnsi="Helvetica World" w:cs="Helvetica World"/>
          <w:color w:val="000000"/>
        </w:rPr>
        <w:t xml:space="preserve">Security Considerations </w:t>
      </w:r>
    </w:p>
    <w:p w14:paraId="18FC9187" w14:textId="77777777" w:rsidR="00124312" w:rsidRDefault="00D3674A">
      <w:pPr>
        <w:spacing w:before="120" w:after="120" w:line="336" w:lineRule="auto"/>
      </w:pPr>
      <w:r>
        <w:rPr>
          <w:rFonts w:ascii="Helvetica World" w:eastAsia="Helvetica World" w:hAnsi="Helvetica World" w:cs="Helvetica World"/>
          <w:color w:val="000000"/>
        </w:rPr>
        <w:t xml:space="preserve">Sample Data </w:t>
      </w:r>
    </w:p>
    <w:p w14:paraId="2C67A988" w14:textId="77777777" w:rsidR="00124312" w:rsidRDefault="00D3674A">
      <w:pPr>
        <w:spacing w:before="120" w:after="120" w:line="336" w:lineRule="auto"/>
      </w:pPr>
      <w:r>
        <w:rPr>
          <w:rFonts w:ascii="Helvetica World" w:eastAsia="Helvetica World" w:hAnsi="Helvetica World" w:cs="Helvetica World"/>
          <w:color w:val="000000"/>
        </w:rPr>
        <w:t xml:space="preserve"> </w:t>
      </w:r>
    </w:p>
    <w:tbl>
      <w:tblPr>
        <w:tblW w:w="9030" w:type="dxa"/>
        <w:tblInd w:w="18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124312" w14:paraId="5FA932DA" w14:textId="77777777">
        <w:tc>
          <w:tcPr>
            <w:tcW w:w="9030" w:type="dxa"/>
            <w:tcBorders>
              <w:bottom w:val="single" w:sz="36" w:space="0" w:color="018575"/>
            </w:tcBorders>
            <w:tcMar>
              <w:top w:w="180" w:type="dxa"/>
              <w:left w:w="180" w:type="dxa"/>
              <w:bottom w:w="180" w:type="dxa"/>
              <w:right w:w="180" w:type="dxa"/>
            </w:tcMar>
          </w:tcPr>
          <w:p w14:paraId="1FDF96CE" w14:textId="77777777" w:rsidR="00124312" w:rsidRDefault="00D3674A">
            <w:pPr>
              <w:spacing w:before="120" w:after="120" w:line="336" w:lineRule="auto"/>
            </w:pPr>
            <w:r>
              <w:rPr>
                <w:rFonts w:ascii="Corben" w:eastAsia="Corben" w:hAnsi="Corben" w:cs="Corben"/>
                <w:color w:val="ECA0F6"/>
                <w:sz w:val="58"/>
                <w:szCs w:val="58"/>
              </w:rPr>
              <w:t xml:space="preserve"> </w:t>
            </w:r>
            <w:r>
              <w:rPr>
                <w:rFonts w:ascii="Corben" w:eastAsia="Corben" w:hAnsi="Corben" w:cs="Corben"/>
                <w:color w:val="000000"/>
                <w:sz w:val="58"/>
                <w:szCs w:val="58"/>
              </w:rPr>
              <w:t xml:space="preserve">Project Overview </w:t>
            </w:r>
          </w:p>
        </w:tc>
      </w:tr>
    </w:tbl>
    <w:p w14:paraId="7910C31D" w14:textId="0809A9B6" w:rsidR="00124312" w:rsidRDefault="00D3674A">
      <w:pPr>
        <w:spacing w:before="120" w:after="120" w:line="336" w:lineRule="auto"/>
      </w:pPr>
      <w:r>
        <w:rPr>
          <w:rFonts w:ascii="Helvetica World" w:eastAsia="Helvetica World" w:hAnsi="Helvetica World" w:cs="Helvetica World"/>
          <w:color w:val="000000"/>
        </w:rPr>
        <w:t xml:space="preserve">The </w:t>
      </w:r>
      <w:r>
        <w:rPr>
          <w:rFonts w:ascii="Helvetica World Bold" w:eastAsia="Helvetica World Bold" w:hAnsi="Helvetica World Bold" w:cs="Helvetica World Bold"/>
          <w:b/>
          <w:bCs/>
          <w:color w:val="000000"/>
        </w:rPr>
        <w:t>Student Record System</w:t>
      </w:r>
      <w:r>
        <w:rPr>
          <w:rFonts w:ascii="Helvetica World" w:eastAsia="Helvetica World" w:hAnsi="Helvetica World" w:cs="Helvetica World"/>
          <w:color w:val="000000"/>
        </w:rPr>
        <w:t xml:space="preserve"> is a relational database management solution developed to manage academic data efficiently. The system enables storage, retrieval, and management of student information, course details, </w:t>
      </w:r>
      <w:r w:rsidR="00A53C04">
        <w:rPr>
          <w:rFonts w:ascii="Helvetica World" w:eastAsia="Helvetica World" w:hAnsi="Helvetica World" w:cs="Helvetica World"/>
          <w:color w:val="000000"/>
        </w:rPr>
        <w:t>enrolments</w:t>
      </w:r>
      <w:r>
        <w:rPr>
          <w:rFonts w:ascii="Helvetica World" w:eastAsia="Helvetica World" w:hAnsi="Helvetica World" w:cs="Helvetica World"/>
          <w:color w:val="000000"/>
        </w:rPr>
        <w:t xml:space="preserve">, grades, and attendance records. </w:t>
      </w:r>
    </w:p>
    <w:p w14:paraId="131A1B49" w14:textId="77777777" w:rsidR="00124312" w:rsidRDefault="00D3674A">
      <w:pPr>
        <w:spacing w:before="120" w:after="120" w:line="336" w:lineRule="auto"/>
      </w:pPr>
      <w:r>
        <w:rPr>
          <w:rFonts w:ascii="Helvetica World" w:eastAsia="Helvetica World" w:hAnsi="Helvetica World" w:cs="Helvetica World"/>
          <w:color w:val="000000"/>
        </w:rPr>
        <w:t xml:space="preserve">The project was developed in structured phases, including: </w:t>
      </w:r>
    </w:p>
    <w:p w14:paraId="6B957AC9" w14:textId="77777777" w:rsidR="00124312" w:rsidRDefault="00D3674A">
      <w:pPr>
        <w:numPr>
          <w:ilvl w:val="0"/>
          <w:numId w:val="1"/>
        </w:numPr>
        <w:spacing w:after="0" w:line="336" w:lineRule="auto"/>
      </w:pPr>
      <w:r>
        <w:rPr>
          <w:rFonts w:ascii="Helvetica World" w:eastAsia="Helvetica World" w:hAnsi="Helvetica World" w:cs="Helvetica World"/>
          <w:color w:val="000000"/>
        </w:rPr>
        <w:t xml:space="preserve">Database design and normalization </w:t>
      </w:r>
    </w:p>
    <w:p w14:paraId="609464DB" w14:textId="77777777" w:rsidR="00124312" w:rsidRDefault="00D3674A">
      <w:pPr>
        <w:numPr>
          <w:ilvl w:val="0"/>
          <w:numId w:val="1"/>
        </w:numPr>
        <w:spacing w:after="0" w:line="336" w:lineRule="auto"/>
      </w:pPr>
      <w:r>
        <w:rPr>
          <w:rFonts w:ascii="Helvetica World" w:eastAsia="Helvetica World" w:hAnsi="Helvetica World" w:cs="Helvetica World"/>
          <w:color w:val="000000"/>
        </w:rPr>
        <w:t xml:space="preserve">Synthetic data generation </w:t>
      </w:r>
    </w:p>
    <w:p w14:paraId="37EE1EDE" w14:textId="77777777" w:rsidR="00124312" w:rsidRDefault="00D3674A">
      <w:pPr>
        <w:numPr>
          <w:ilvl w:val="0"/>
          <w:numId w:val="1"/>
        </w:numPr>
        <w:spacing w:after="0" w:line="336" w:lineRule="auto"/>
      </w:pPr>
      <w:r>
        <w:rPr>
          <w:rFonts w:ascii="Helvetica World" w:eastAsia="Helvetica World" w:hAnsi="Helvetica World" w:cs="Helvetica World"/>
          <w:color w:val="000000"/>
        </w:rPr>
        <w:t xml:space="preserve">ETL pipeline development </w:t>
      </w:r>
    </w:p>
    <w:p w14:paraId="45230769" w14:textId="77777777" w:rsidR="00124312" w:rsidRDefault="00D3674A">
      <w:pPr>
        <w:numPr>
          <w:ilvl w:val="0"/>
          <w:numId w:val="1"/>
        </w:numPr>
        <w:spacing w:after="0" w:line="336" w:lineRule="auto"/>
      </w:pPr>
      <w:r>
        <w:rPr>
          <w:rFonts w:ascii="Helvetica World" w:eastAsia="Helvetica World" w:hAnsi="Helvetica World" w:cs="Helvetica World"/>
          <w:color w:val="000000"/>
        </w:rPr>
        <w:t xml:space="preserve">SQL query and procedure implementation </w:t>
      </w:r>
    </w:p>
    <w:p w14:paraId="6BE01C09" w14:textId="77777777" w:rsidR="00124312" w:rsidRDefault="00D3674A">
      <w:pPr>
        <w:numPr>
          <w:ilvl w:val="0"/>
          <w:numId w:val="1"/>
        </w:numPr>
        <w:spacing w:after="0" w:line="336" w:lineRule="auto"/>
      </w:pPr>
      <w:r>
        <w:rPr>
          <w:rFonts w:ascii="Helvetica World" w:eastAsia="Helvetica World" w:hAnsi="Helvetica World" w:cs="Helvetica World"/>
          <w:color w:val="000000"/>
        </w:rPr>
        <w:t xml:space="preserve">Command Line Interface (CLI) development </w:t>
      </w:r>
    </w:p>
    <w:p w14:paraId="0FA07DC2" w14:textId="77777777" w:rsidR="00124312" w:rsidRPr="00602654" w:rsidRDefault="00D3674A">
      <w:pPr>
        <w:numPr>
          <w:ilvl w:val="0"/>
          <w:numId w:val="1"/>
        </w:numPr>
        <w:spacing w:after="0" w:line="336" w:lineRule="auto"/>
      </w:pPr>
      <w:r>
        <w:rPr>
          <w:rFonts w:ascii="Helvetica World" w:eastAsia="Helvetica World" w:hAnsi="Helvetica World" w:cs="Helvetica World"/>
          <w:color w:val="000000"/>
        </w:rPr>
        <w:t xml:space="preserve">Web application deployment with role-based access control </w:t>
      </w:r>
    </w:p>
    <w:p w14:paraId="7A89F3BF" w14:textId="77777777" w:rsidR="00602654" w:rsidRDefault="00602654" w:rsidP="00602654">
      <w:pPr>
        <w:spacing w:after="0" w:line="336" w:lineRule="auto"/>
        <w:ind w:left="400"/>
      </w:pPr>
    </w:p>
    <w:p w14:paraId="1B0531F4" w14:textId="77777777" w:rsidR="00124312" w:rsidRDefault="00D3674A">
      <w:pPr>
        <w:spacing w:before="120" w:after="120" w:line="336" w:lineRule="auto"/>
      </w:pPr>
      <w:r>
        <w:rPr>
          <w:rFonts w:ascii="Helvetica World" w:eastAsia="Helvetica World" w:hAnsi="Helvetica World" w:cs="Helvetica World"/>
          <w:color w:val="000000"/>
        </w:rPr>
        <w:t xml:space="preserve">The final solution is built on a </w:t>
      </w:r>
      <w:r>
        <w:rPr>
          <w:rFonts w:ascii="Helvetica World Bold" w:eastAsia="Helvetica World Bold" w:hAnsi="Helvetica World Bold" w:cs="Helvetica World Bold"/>
          <w:b/>
          <w:bCs/>
          <w:color w:val="000000"/>
        </w:rPr>
        <w:t>three-layer architecture</w:t>
      </w:r>
      <w:r>
        <w:rPr>
          <w:rFonts w:ascii="Helvetica World" w:eastAsia="Helvetica World" w:hAnsi="Helvetica World" w:cs="Helvetica World"/>
          <w:color w:val="000000"/>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3010"/>
        <w:gridCol w:w="3010"/>
        <w:gridCol w:w="3010"/>
      </w:tblGrid>
      <w:tr w:rsidR="00124312" w14:paraId="071576AA" w14:textId="77777777">
        <w:tc>
          <w:tcPr>
            <w:tcW w:w="3010" w:type="dxa"/>
            <w:tcMar>
              <w:top w:w="180" w:type="dxa"/>
              <w:left w:w="180" w:type="dxa"/>
              <w:bottom w:w="180" w:type="dxa"/>
              <w:right w:w="180" w:type="dxa"/>
            </w:tcMar>
          </w:tcPr>
          <w:p w14:paraId="315A1324" w14:textId="77777777" w:rsidR="00124312" w:rsidRDefault="00D3674A">
            <w:pPr>
              <w:spacing w:before="120" w:after="120" w:line="336" w:lineRule="auto"/>
            </w:pPr>
            <w:r>
              <w:rPr>
                <w:rFonts w:ascii="Helvetica World" w:eastAsia="Helvetica World" w:hAnsi="Helvetica World" w:cs="Helvetica World"/>
                <w:color w:val="018575"/>
              </w:rPr>
              <w:t xml:space="preserve">Layer </w:t>
            </w:r>
          </w:p>
        </w:tc>
        <w:tc>
          <w:tcPr>
            <w:tcW w:w="3010" w:type="dxa"/>
            <w:tcMar>
              <w:top w:w="180" w:type="dxa"/>
              <w:left w:w="180" w:type="dxa"/>
              <w:bottom w:w="180" w:type="dxa"/>
              <w:right w:w="180" w:type="dxa"/>
            </w:tcMar>
          </w:tcPr>
          <w:p w14:paraId="679D1A14" w14:textId="77777777" w:rsidR="00124312" w:rsidRDefault="00D3674A">
            <w:pPr>
              <w:spacing w:before="120" w:after="120" w:line="336" w:lineRule="auto"/>
            </w:pPr>
            <w:r>
              <w:rPr>
                <w:rFonts w:ascii="Helvetica World" w:eastAsia="Helvetica World" w:hAnsi="Helvetica World" w:cs="Helvetica World"/>
                <w:color w:val="018575"/>
              </w:rPr>
              <w:t xml:space="preserve">Technology </w:t>
            </w:r>
          </w:p>
        </w:tc>
        <w:tc>
          <w:tcPr>
            <w:tcW w:w="3010" w:type="dxa"/>
            <w:tcMar>
              <w:top w:w="180" w:type="dxa"/>
              <w:left w:w="180" w:type="dxa"/>
              <w:bottom w:w="180" w:type="dxa"/>
              <w:right w:w="180" w:type="dxa"/>
            </w:tcMar>
          </w:tcPr>
          <w:p w14:paraId="10FE4E7B" w14:textId="77777777" w:rsidR="00124312" w:rsidRDefault="00D3674A">
            <w:pPr>
              <w:spacing w:before="120" w:after="120" w:line="336" w:lineRule="auto"/>
            </w:pPr>
            <w:r>
              <w:rPr>
                <w:rFonts w:ascii="Helvetica World" w:eastAsia="Helvetica World" w:hAnsi="Helvetica World" w:cs="Helvetica World"/>
                <w:color w:val="018575"/>
              </w:rPr>
              <w:t xml:space="preserve">Purpose </w:t>
            </w:r>
          </w:p>
        </w:tc>
      </w:tr>
      <w:tr w:rsidR="00124312" w14:paraId="794313CA" w14:textId="77777777">
        <w:tc>
          <w:tcPr>
            <w:tcW w:w="3010" w:type="dxa"/>
            <w:tcMar>
              <w:top w:w="180" w:type="dxa"/>
              <w:left w:w="180" w:type="dxa"/>
              <w:bottom w:w="180" w:type="dxa"/>
              <w:right w:w="180" w:type="dxa"/>
            </w:tcMar>
          </w:tcPr>
          <w:p w14:paraId="5D761127" w14:textId="77777777" w:rsidR="00124312" w:rsidRDefault="00D3674A">
            <w:pPr>
              <w:spacing w:before="120" w:after="120" w:line="336" w:lineRule="auto"/>
            </w:pPr>
            <w:r>
              <w:rPr>
                <w:rFonts w:ascii="Helvetica World" w:eastAsia="Helvetica World" w:hAnsi="Helvetica World" w:cs="Helvetica World"/>
                <w:color w:val="018575"/>
              </w:rPr>
              <w:t xml:space="preserve">Database </w:t>
            </w:r>
          </w:p>
        </w:tc>
        <w:tc>
          <w:tcPr>
            <w:tcW w:w="3010" w:type="dxa"/>
            <w:tcMar>
              <w:top w:w="180" w:type="dxa"/>
              <w:left w:w="180" w:type="dxa"/>
              <w:bottom w:w="180" w:type="dxa"/>
              <w:right w:w="180" w:type="dxa"/>
            </w:tcMar>
          </w:tcPr>
          <w:p w14:paraId="157CE441" w14:textId="77777777" w:rsidR="00124312" w:rsidRDefault="00D3674A">
            <w:pPr>
              <w:spacing w:before="120" w:after="120" w:line="336" w:lineRule="auto"/>
            </w:pPr>
            <w:r>
              <w:rPr>
                <w:rFonts w:ascii="Helvetica World" w:eastAsia="Helvetica World" w:hAnsi="Helvetica World" w:cs="Helvetica World"/>
                <w:color w:val="018575"/>
              </w:rPr>
              <w:t xml:space="preserve">PostgreSQL (Microsoft Azure) </w:t>
            </w:r>
          </w:p>
        </w:tc>
        <w:tc>
          <w:tcPr>
            <w:tcW w:w="3010" w:type="dxa"/>
            <w:tcMar>
              <w:top w:w="180" w:type="dxa"/>
              <w:left w:w="180" w:type="dxa"/>
              <w:bottom w:w="180" w:type="dxa"/>
              <w:right w:w="180" w:type="dxa"/>
            </w:tcMar>
          </w:tcPr>
          <w:p w14:paraId="734D5858" w14:textId="77777777" w:rsidR="00124312" w:rsidRDefault="00D3674A">
            <w:pPr>
              <w:spacing w:before="120" w:after="120" w:line="336" w:lineRule="auto"/>
            </w:pPr>
            <w:r>
              <w:rPr>
                <w:rFonts w:ascii="Helvetica World" w:eastAsia="Helvetica World" w:hAnsi="Helvetica World" w:cs="Helvetica World"/>
                <w:color w:val="018575"/>
              </w:rPr>
              <w:t xml:space="preserve">Persistent data storage </w:t>
            </w:r>
          </w:p>
        </w:tc>
      </w:tr>
      <w:tr w:rsidR="00124312" w14:paraId="477FB459" w14:textId="77777777">
        <w:tc>
          <w:tcPr>
            <w:tcW w:w="3010" w:type="dxa"/>
            <w:tcMar>
              <w:top w:w="180" w:type="dxa"/>
              <w:left w:w="180" w:type="dxa"/>
              <w:bottom w:w="180" w:type="dxa"/>
              <w:right w:w="180" w:type="dxa"/>
            </w:tcMar>
          </w:tcPr>
          <w:p w14:paraId="1D5B14E9" w14:textId="77777777" w:rsidR="00124312" w:rsidRDefault="00D3674A">
            <w:pPr>
              <w:spacing w:before="120" w:after="120" w:line="336" w:lineRule="auto"/>
            </w:pPr>
            <w:r>
              <w:rPr>
                <w:rFonts w:ascii="Helvetica World" w:eastAsia="Helvetica World" w:hAnsi="Helvetica World" w:cs="Helvetica World"/>
                <w:color w:val="018575"/>
              </w:rPr>
              <w:t xml:space="preserve">Backend </w:t>
            </w:r>
          </w:p>
        </w:tc>
        <w:tc>
          <w:tcPr>
            <w:tcW w:w="3010" w:type="dxa"/>
            <w:tcMar>
              <w:top w:w="180" w:type="dxa"/>
              <w:left w:w="180" w:type="dxa"/>
              <w:bottom w:w="180" w:type="dxa"/>
              <w:right w:w="180" w:type="dxa"/>
            </w:tcMar>
          </w:tcPr>
          <w:p w14:paraId="4A3DF11B" w14:textId="77777777" w:rsidR="00124312" w:rsidRDefault="00D3674A">
            <w:pPr>
              <w:spacing w:before="120" w:after="120" w:line="336" w:lineRule="auto"/>
            </w:pPr>
            <w:r>
              <w:rPr>
                <w:rFonts w:ascii="Helvetica World" w:eastAsia="Helvetica World" w:hAnsi="Helvetica World" w:cs="Helvetica World"/>
                <w:color w:val="018575"/>
              </w:rPr>
              <w:t xml:space="preserve">Python </w:t>
            </w:r>
          </w:p>
        </w:tc>
        <w:tc>
          <w:tcPr>
            <w:tcW w:w="3010" w:type="dxa"/>
            <w:tcMar>
              <w:top w:w="180" w:type="dxa"/>
              <w:left w:w="180" w:type="dxa"/>
              <w:bottom w:w="180" w:type="dxa"/>
              <w:right w:w="180" w:type="dxa"/>
            </w:tcMar>
          </w:tcPr>
          <w:p w14:paraId="45577712" w14:textId="77777777" w:rsidR="00124312" w:rsidRDefault="00D3674A">
            <w:pPr>
              <w:spacing w:before="120" w:after="120" w:line="336" w:lineRule="auto"/>
            </w:pPr>
            <w:r>
              <w:rPr>
                <w:rFonts w:ascii="Helvetica World" w:eastAsia="Helvetica World" w:hAnsi="Helvetica World" w:cs="Helvetica World"/>
                <w:color w:val="018575"/>
              </w:rPr>
              <w:t xml:space="preserve">Business logic, ETL, CLI, and API handling </w:t>
            </w:r>
          </w:p>
        </w:tc>
      </w:tr>
      <w:tr w:rsidR="00124312" w14:paraId="09E86C2B" w14:textId="77777777">
        <w:tc>
          <w:tcPr>
            <w:tcW w:w="3010" w:type="dxa"/>
            <w:tcMar>
              <w:top w:w="180" w:type="dxa"/>
              <w:left w:w="180" w:type="dxa"/>
              <w:bottom w:w="180" w:type="dxa"/>
              <w:right w:w="180" w:type="dxa"/>
            </w:tcMar>
          </w:tcPr>
          <w:p w14:paraId="093686C3" w14:textId="77777777" w:rsidR="00124312" w:rsidRDefault="00D3674A">
            <w:pPr>
              <w:spacing w:before="120" w:after="120" w:line="336" w:lineRule="auto"/>
            </w:pPr>
            <w:r>
              <w:rPr>
                <w:rFonts w:ascii="Helvetica World" w:eastAsia="Helvetica World" w:hAnsi="Helvetica World" w:cs="Helvetica World"/>
                <w:color w:val="018575"/>
              </w:rPr>
              <w:t xml:space="preserve">Frontend </w:t>
            </w:r>
          </w:p>
        </w:tc>
        <w:tc>
          <w:tcPr>
            <w:tcW w:w="3010" w:type="dxa"/>
            <w:tcMar>
              <w:top w:w="180" w:type="dxa"/>
              <w:left w:w="180" w:type="dxa"/>
              <w:bottom w:w="180" w:type="dxa"/>
              <w:right w:w="180" w:type="dxa"/>
            </w:tcMar>
          </w:tcPr>
          <w:p w14:paraId="0BDCA4CF" w14:textId="77777777" w:rsidR="00124312" w:rsidRDefault="00D3674A">
            <w:pPr>
              <w:spacing w:before="120" w:after="120" w:line="336" w:lineRule="auto"/>
            </w:pPr>
            <w:proofErr w:type="spellStart"/>
            <w:r>
              <w:rPr>
                <w:rFonts w:ascii="Helvetica World" w:eastAsia="Helvetica World" w:hAnsi="Helvetica World" w:cs="Helvetica World"/>
                <w:color w:val="018575"/>
              </w:rPr>
              <w:t>Streamlit</w:t>
            </w:r>
            <w:proofErr w:type="spellEnd"/>
            <w:r>
              <w:rPr>
                <w:rFonts w:ascii="Helvetica World" w:eastAsia="Helvetica World" w:hAnsi="Helvetica World" w:cs="Helvetica World"/>
                <w:color w:val="018575"/>
              </w:rPr>
              <w:t xml:space="preserve"> </w:t>
            </w:r>
          </w:p>
        </w:tc>
        <w:tc>
          <w:tcPr>
            <w:tcW w:w="3010" w:type="dxa"/>
            <w:tcMar>
              <w:top w:w="180" w:type="dxa"/>
              <w:left w:w="180" w:type="dxa"/>
              <w:bottom w:w="180" w:type="dxa"/>
              <w:right w:w="180" w:type="dxa"/>
            </w:tcMar>
          </w:tcPr>
          <w:p w14:paraId="2AAB54FE" w14:textId="77777777" w:rsidR="00124312" w:rsidRDefault="00D3674A">
            <w:pPr>
              <w:spacing w:before="120" w:after="120" w:line="336" w:lineRule="auto"/>
            </w:pPr>
            <w:r>
              <w:rPr>
                <w:rFonts w:ascii="Helvetica World" w:eastAsia="Helvetica World" w:hAnsi="Helvetica World" w:cs="Helvetica World"/>
                <w:color w:val="018575"/>
              </w:rPr>
              <w:t xml:space="preserve">User interface and interaction </w:t>
            </w:r>
          </w:p>
        </w:tc>
      </w:tr>
    </w:tbl>
    <w:p w14:paraId="348A6392"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 xml:space="preserve"> </w:t>
      </w:r>
    </w:p>
    <w:p w14:paraId="3C1AA97D"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2. System Architecture</w:t>
      </w:r>
      <w:r>
        <w:rPr>
          <w:rFonts w:ascii="Helvetica World" w:eastAsia="Helvetica World" w:hAnsi="Helvetica World" w:cs="Helvetica World"/>
          <w:color w:val="000000"/>
          <w:sz w:val="36"/>
          <w:szCs w:val="36"/>
        </w:rPr>
        <w:t xml:space="preserve"> </w:t>
      </w:r>
    </w:p>
    <w:p w14:paraId="65E4E4E5" w14:textId="77777777" w:rsidR="00124312" w:rsidRDefault="00D3674A">
      <w:pPr>
        <w:spacing w:before="120" w:after="120" w:line="336" w:lineRule="auto"/>
      </w:pPr>
      <w:r>
        <w:rPr>
          <w:rFonts w:ascii="Helvetica World" w:eastAsia="Helvetica World" w:hAnsi="Helvetica World" w:cs="Helvetica World"/>
          <w:color w:val="000000"/>
        </w:rPr>
        <w:t xml:space="preserve">The system follows a </w:t>
      </w:r>
      <w:r>
        <w:rPr>
          <w:rFonts w:ascii="Helvetica World Bold" w:eastAsia="Helvetica World Bold" w:hAnsi="Helvetica World Bold" w:cs="Helvetica World Bold"/>
          <w:b/>
          <w:bCs/>
          <w:color w:val="000000"/>
        </w:rPr>
        <w:t>three-tier architecture model</w:t>
      </w:r>
      <w:r>
        <w:rPr>
          <w:rFonts w:ascii="Helvetica World" w:eastAsia="Helvetica World" w:hAnsi="Helvetica World" w:cs="Helvetica World"/>
          <w:color w:val="000000"/>
        </w:rPr>
        <w:t xml:space="preserve">, ensuring separation of concerns and scalability. </w:t>
      </w:r>
    </w:p>
    <w:p w14:paraId="192DFFC8"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Presentation Layer</w:t>
      </w:r>
      <w:r>
        <w:rPr>
          <w:rFonts w:ascii="Helvetica World" w:eastAsia="Helvetica World" w:hAnsi="Helvetica World" w:cs="Helvetica World"/>
          <w:color w:val="000000"/>
          <w:sz w:val="28"/>
          <w:szCs w:val="28"/>
        </w:rPr>
        <w:t xml:space="preserve"> </w:t>
      </w:r>
    </w:p>
    <w:p w14:paraId="14BA664A" w14:textId="77777777" w:rsidR="00124312" w:rsidRDefault="00D3674A">
      <w:pPr>
        <w:spacing w:before="120" w:after="120" w:line="336" w:lineRule="auto"/>
      </w:pPr>
      <w:r>
        <w:rPr>
          <w:rFonts w:ascii="Helvetica World" w:eastAsia="Helvetica World" w:hAnsi="Helvetica World" w:cs="Helvetica World"/>
          <w:color w:val="000000"/>
        </w:rPr>
        <w:t xml:space="preserve">The frontend is developed using </w:t>
      </w:r>
      <w:proofErr w:type="spellStart"/>
      <w:r>
        <w:rPr>
          <w:rFonts w:ascii="Helvetica World" w:eastAsia="Helvetica World" w:hAnsi="Helvetica World" w:cs="Helvetica World"/>
          <w:color w:val="000000"/>
        </w:rPr>
        <w:t>Streamlit</w:t>
      </w:r>
      <w:proofErr w:type="spellEnd"/>
      <w:r>
        <w:rPr>
          <w:rFonts w:ascii="Helvetica World" w:eastAsia="Helvetica World" w:hAnsi="Helvetica World" w:cs="Helvetica World"/>
          <w:color w:val="000000"/>
        </w:rPr>
        <w:t xml:space="preserve">, providing an interactive web interface. It communicates with backend modules without embedding raw SQL queries in UI components. </w:t>
      </w:r>
    </w:p>
    <w:p w14:paraId="4DF2D510"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Application Layer</w:t>
      </w:r>
      <w:r>
        <w:rPr>
          <w:rFonts w:ascii="Helvetica World" w:eastAsia="Helvetica World" w:hAnsi="Helvetica World" w:cs="Helvetica World"/>
          <w:color w:val="000000"/>
          <w:sz w:val="28"/>
          <w:szCs w:val="28"/>
        </w:rPr>
        <w:t xml:space="preserve"> </w:t>
      </w:r>
    </w:p>
    <w:p w14:paraId="77E498C8" w14:textId="77777777" w:rsidR="00124312" w:rsidRDefault="00D3674A">
      <w:pPr>
        <w:spacing w:before="120" w:after="120" w:line="336" w:lineRule="auto"/>
      </w:pPr>
      <w:r>
        <w:rPr>
          <w:rFonts w:ascii="Helvetica World" w:eastAsia="Helvetica World" w:hAnsi="Helvetica World" w:cs="Helvetica World"/>
          <w:color w:val="000000"/>
        </w:rPr>
        <w:t xml:space="preserve">This layer handles all business logic using Python, including: </w:t>
      </w:r>
    </w:p>
    <w:p w14:paraId="17C625EC" w14:textId="77777777" w:rsidR="00124312" w:rsidRDefault="00D3674A">
      <w:pPr>
        <w:numPr>
          <w:ilvl w:val="0"/>
          <w:numId w:val="2"/>
        </w:numPr>
        <w:spacing w:after="0" w:line="336" w:lineRule="auto"/>
      </w:pPr>
      <w:r>
        <w:rPr>
          <w:rFonts w:ascii="Helvetica World" w:eastAsia="Helvetica World" w:hAnsi="Helvetica World" w:cs="Helvetica World"/>
          <w:color w:val="000000"/>
        </w:rPr>
        <w:t xml:space="preserve">Authentication </w:t>
      </w:r>
    </w:p>
    <w:p w14:paraId="27A98C8D" w14:textId="77777777" w:rsidR="00124312" w:rsidRDefault="00D3674A">
      <w:pPr>
        <w:numPr>
          <w:ilvl w:val="0"/>
          <w:numId w:val="2"/>
        </w:numPr>
        <w:spacing w:after="0" w:line="336" w:lineRule="auto"/>
      </w:pPr>
      <w:r>
        <w:rPr>
          <w:rFonts w:ascii="Helvetica World" w:eastAsia="Helvetica World" w:hAnsi="Helvetica World" w:cs="Helvetica World"/>
          <w:color w:val="000000"/>
        </w:rPr>
        <w:t xml:space="preserve">Data processing and validation </w:t>
      </w:r>
    </w:p>
    <w:p w14:paraId="2E81D172" w14:textId="77777777" w:rsidR="00124312" w:rsidRDefault="00D3674A">
      <w:pPr>
        <w:numPr>
          <w:ilvl w:val="0"/>
          <w:numId w:val="2"/>
        </w:numPr>
        <w:spacing w:after="0" w:line="336" w:lineRule="auto"/>
      </w:pPr>
      <w:r>
        <w:rPr>
          <w:rFonts w:ascii="Helvetica World" w:eastAsia="Helvetica World" w:hAnsi="Helvetica World" w:cs="Helvetica World"/>
          <w:color w:val="000000"/>
        </w:rPr>
        <w:t xml:space="preserve">Grade calculations </w:t>
      </w:r>
    </w:p>
    <w:p w14:paraId="454CBC2F" w14:textId="77777777" w:rsidR="00124312" w:rsidRDefault="00D3674A">
      <w:pPr>
        <w:numPr>
          <w:ilvl w:val="0"/>
          <w:numId w:val="2"/>
        </w:numPr>
        <w:spacing w:after="0" w:line="336" w:lineRule="auto"/>
      </w:pPr>
      <w:r>
        <w:rPr>
          <w:rFonts w:ascii="Helvetica World" w:eastAsia="Helvetica World" w:hAnsi="Helvetica World" w:cs="Helvetica World"/>
          <w:color w:val="000000"/>
        </w:rPr>
        <w:t xml:space="preserve">Report generation </w:t>
      </w:r>
    </w:p>
    <w:p w14:paraId="6E395310" w14:textId="77777777" w:rsidR="00A53C04" w:rsidRPr="00A53C04" w:rsidRDefault="00D3674A">
      <w:pPr>
        <w:numPr>
          <w:ilvl w:val="0"/>
          <w:numId w:val="2"/>
        </w:numPr>
        <w:spacing w:after="0" w:line="336" w:lineRule="auto"/>
      </w:pPr>
      <w:r>
        <w:rPr>
          <w:rFonts w:ascii="Helvetica World" w:eastAsia="Helvetica World" w:hAnsi="Helvetica World" w:cs="Helvetica World"/>
          <w:color w:val="000000"/>
        </w:rPr>
        <w:t>CLI operations</w:t>
      </w:r>
    </w:p>
    <w:p w14:paraId="2BDC32A3" w14:textId="75C052E7" w:rsidR="00124312" w:rsidRDefault="00D3674A" w:rsidP="00A53C04">
      <w:pPr>
        <w:spacing w:after="0" w:line="336" w:lineRule="auto"/>
        <w:ind w:left="400"/>
      </w:pPr>
      <w:r>
        <w:rPr>
          <w:rFonts w:ascii="Helvetica World" w:eastAsia="Helvetica World" w:hAnsi="Helvetica World" w:cs="Helvetica World"/>
          <w:color w:val="000000"/>
        </w:rPr>
        <w:t xml:space="preserve"> </w:t>
      </w:r>
    </w:p>
    <w:p w14:paraId="398F6FB5"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Data Layer</w:t>
      </w:r>
      <w:r>
        <w:rPr>
          <w:rFonts w:ascii="Helvetica World" w:eastAsia="Helvetica World" w:hAnsi="Helvetica World" w:cs="Helvetica World"/>
          <w:color w:val="000000"/>
          <w:sz w:val="28"/>
          <w:szCs w:val="28"/>
        </w:rPr>
        <w:t xml:space="preserve"> </w:t>
      </w:r>
    </w:p>
    <w:p w14:paraId="4EBD3A16" w14:textId="77777777" w:rsidR="00124312" w:rsidRDefault="00D3674A">
      <w:pPr>
        <w:spacing w:before="120" w:after="120" w:line="336" w:lineRule="auto"/>
      </w:pPr>
      <w:r>
        <w:rPr>
          <w:rFonts w:ascii="Helvetica World" w:eastAsia="Helvetica World" w:hAnsi="Helvetica World" w:cs="Helvetica World"/>
          <w:color w:val="000000"/>
        </w:rPr>
        <w:t xml:space="preserve">The PostgreSQL database, hosted on Microsoft Azure, stores all persistent data. It is fully normalized and enforces strict integrity constraints. </w:t>
      </w:r>
    </w:p>
    <w:p w14:paraId="4C6A34D5"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2179BD3A"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3. Database Design</w:t>
      </w:r>
      <w:r>
        <w:rPr>
          <w:rFonts w:ascii="Helvetica World" w:eastAsia="Helvetica World" w:hAnsi="Helvetica World" w:cs="Helvetica World"/>
          <w:color w:val="000000"/>
          <w:sz w:val="36"/>
          <w:szCs w:val="36"/>
        </w:rPr>
        <w:t xml:space="preserve"> </w:t>
      </w:r>
    </w:p>
    <w:p w14:paraId="565D187C"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3.1 Normalization</w:t>
      </w:r>
      <w:r>
        <w:rPr>
          <w:rFonts w:ascii="Helvetica World" w:eastAsia="Helvetica World" w:hAnsi="Helvetica World" w:cs="Helvetica World"/>
          <w:color w:val="000000"/>
          <w:sz w:val="28"/>
          <w:szCs w:val="28"/>
        </w:rPr>
        <w:t xml:space="preserve"> </w:t>
      </w:r>
    </w:p>
    <w:p w14:paraId="4C8132A6" w14:textId="77777777" w:rsidR="00124312" w:rsidRDefault="00D3674A">
      <w:pPr>
        <w:spacing w:before="120" w:after="120" w:line="336" w:lineRule="auto"/>
      </w:pPr>
      <w:r>
        <w:rPr>
          <w:rFonts w:ascii="Helvetica World" w:eastAsia="Helvetica World" w:hAnsi="Helvetica World" w:cs="Helvetica World"/>
          <w:color w:val="000000"/>
        </w:rPr>
        <w:t xml:space="preserve">The database adheres to </w:t>
      </w:r>
      <w:r>
        <w:rPr>
          <w:rFonts w:ascii="Helvetica World Bold" w:eastAsia="Helvetica World Bold" w:hAnsi="Helvetica World Bold" w:cs="Helvetica World Bold"/>
          <w:b/>
          <w:bCs/>
          <w:color w:val="000000"/>
        </w:rPr>
        <w:t>Third Normal Form (3NF)</w:t>
      </w:r>
      <w:r>
        <w:rPr>
          <w:rFonts w:ascii="Helvetica World" w:eastAsia="Helvetica World" w:hAnsi="Helvetica World" w:cs="Helvetica World"/>
          <w:color w:val="000000"/>
        </w:rPr>
        <w:t xml:space="preserve">: </w:t>
      </w:r>
    </w:p>
    <w:p w14:paraId="1380EFD6" w14:textId="77777777" w:rsidR="00124312" w:rsidRDefault="00D3674A">
      <w:pPr>
        <w:numPr>
          <w:ilvl w:val="0"/>
          <w:numId w:val="3"/>
        </w:numPr>
        <w:spacing w:after="0" w:line="336" w:lineRule="auto"/>
      </w:pPr>
      <w:r>
        <w:rPr>
          <w:rFonts w:ascii="Helvetica World" w:eastAsia="Helvetica World" w:hAnsi="Helvetica World" w:cs="Helvetica World"/>
          <w:color w:val="000000"/>
        </w:rPr>
        <w:t xml:space="preserve">Each table has a primary key </w:t>
      </w:r>
    </w:p>
    <w:p w14:paraId="547D9CF0" w14:textId="77777777" w:rsidR="00124312" w:rsidRDefault="00D3674A">
      <w:pPr>
        <w:numPr>
          <w:ilvl w:val="0"/>
          <w:numId w:val="3"/>
        </w:numPr>
        <w:spacing w:after="0" w:line="336" w:lineRule="auto"/>
      </w:pPr>
      <w:r>
        <w:rPr>
          <w:rFonts w:ascii="Helvetica World" w:eastAsia="Helvetica World" w:hAnsi="Helvetica World" w:cs="Helvetica World"/>
          <w:color w:val="000000"/>
        </w:rPr>
        <w:t xml:space="preserve">Non-key attributes depend only on the primary key </w:t>
      </w:r>
    </w:p>
    <w:p w14:paraId="71FA85DE" w14:textId="77777777" w:rsidR="00124312" w:rsidRPr="00602654" w:rsidRDefault="00D3674A">
      <w:pPr>
        <w:numPr>
          <w:ilvl w:val="0"/>
          <w:numId w:val="3"/>
        </w:numPr>
        <w:spacing w:after="0" w:line="336" w:lineRule="auto"/>
      </w:pPr>
      <w:r>
        <w:rPr>
          <w:rFonts w:ascii="Helvetica World" w:eastAsia="Helvetica World" w:hAnsi="Helvetica World" w:cs="Helvetica World"/>
          <w:color w:val="000000"/>
        </w:rPr>
        <w:t xml:space="preserve">No transitive dependencies exist </w:t>
      </w:r>
    </w:p>
    <w:p w14:paraId="7F6B4504" w14:textId="77777777" w:rsidR="00602654" w:rsidRDefault="00602654" w:rsidP="00602654">
      <w:pPr>
        <w:spacing w:after="0" w:line="336" w:lineRule="auto"/>
        <w:ind w:left="400"/>
      </w:pPr>
    </w:p>
    <w:p w14:paraId="32EE77F5"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3.2 Entity Relationship Overview</w:t>
      </w:r>
      <w:r>
        <w:rPr>
          <w:rFonts w:ascii="Helvetica World" w:eastAsia="Helvetica World" w:hAnsi="Helvetica World" w:cs="Helvetica World"/>
          <w:color w:val="000000"/>
          <w:sz w:val="28"/>
          <w:szCs w:val="28"/>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3010"/>
        <w:gridCol w:w="3010"/>
        <w:gridCol w:w="3010"/>
      </w:tblGrid>
      <w:tr w:rsidR="00124312" w14:paraId="76F7BAF2" w14:textId="77777777">
        <w:tc>
          <w:tcPr>
            <w:tcW w:w="3010" w:type="dxa"/>
            <w:tcMar>
              <w:top w:w="180" w:type="dxa"/>
              <w:left w:w="180" w:type="dxa"/>
              <w:bottom w:w="180" w:type="dxa"/>
              <w:right w:w="180" w:type="dxa"/>
            </w:tcMar>
          </w:tcPr>
          <w:p w14:paraId="017CB179" w14:textId="77777777" w:rsidR="00124312" w:rsidRDefault="00D3674A">
            <w:pPr>
              <w:spacing w:before="120" w:after="120" w:line="336" w:lineRule="auto"/>
            </w:pPr>
            <w:r>
              <w:rPr>
                <w:rFonts w:ascii="Helvetica World" w:eastAsia="Helvetica World" w:hAnsi="Helvetica World" w:cs="Helvetica World"/>
                <w:color w:val="018575"/>
              </w:rPr>
              <w:t xml:space="preserve">Relationship </w:t>
            </w:r>
          </w:p>
        </w:tc>
        <w:tc>
          <w:tcPr>
            <w:tcW w:w="3010" w:type="dxa"/>
            <w:tcMar>
              <w:top w:w="180" w:type="dxa"/>
              <w:left w:w="180" w:type="dxa"/>
              <w:bottom w:w="180" w:type="dxa"/>
              <w:right w:w="180" w:type="dxa"/>
            </w:tcMar>
          </w:tcPr>
          <w:p w14:paraId="27B11CAA" w14:textId="77777777" w:rsidR="00124312" w:rsidRDefault="00D3674A">
            <w:pPr>
              <w:spacing w:before="120" w:after="120" w:line="336" w:lineRule="auto"/>
            </w:pPr>
            <w:r>
              <w:rPr>
                <w:rFonts w:ascii="Helvetica World" w:eastAsia="Helvetica World" w:hAnsi="Helvetica World" w:cs="Helvetica World"/>
                <w:color w:val="018575"/>
              </w:rPr>
              <w:t xml:space="preserve">Type </w:t>
            </w:r>
          </w:p>
        </w:tc>
        <w:tc>
          <w:tcPr>
            <w:tcW w:w="3010" w:type="dxa"/>
            <w:tcMar>
              <w:top w:w="180" w:type="dxa"/>
              <w:left w:w="180" w:type="dxa"/>
              <w:bottom w:w="180" w:type="dxa"/>
              <w:right w:w="180" w:type="dxa"/>
            </w:tcMar>
          </w:tcPr>
          <w:p w14:paraId="50A577F4" w14:textId="77777777" w:rsidR="00124312" w:rsidRDefault="00D3674A">
            <w:pPr>
              <w:spacing w:before="120" w:after="120" w:line="336" w:lineRule="auto"/>
            </w:pPr>
            <w:r>
              <w:rPr>
                <w:rFonts w:ascii="Helvetica World" w:eastAsia="Helvetica World" w:hAnsi="Helvetica World" w:cs="Helvetica World"/>
                <w:color w:val="018575"/>
              </w:rPr>
              <w:t xml:space="preserve">Description </w:t>
            </w:r>
          </w:p>
        </w:tc>
      </w:tr>
      <w:tr w:rsidR="00124312" w14:paraId="5EDE9803" w14:textId="77777777">
        <w:tc>
          <w:tcPr>
            <w:tcW w:w="3010" w:type="dxa"/>
            <w:tcMar>
              <w:top w:w="180" w:type="dxa"/>
              <w:left w:w="180" w:type="dxa"/>
              <w:bottom w:w="180" w:type="dxa"/>
              <w:right w:w="180" w:type="dxa"/>
            </w:tcMar>
          </w:tcPr>
          <w:p w14:paraId="18CBBC45" w14:textId="01A2B4C2" w:rsidR="00124312" w:rsidRDefault="00D3674A">
            <w:pPr>
              <w:spacing w:before="120" w:after="120" w:line="336" w:lineRule="auto"/>
            </w:pPr>
            <w:r>
              <w:rPr>
                <w:rFonts w:ascii="Helvetica World" w:eastAsia="Helvetica World" w:hAnsi="Helvetica World" w:cs="Helvetica World"/>
                <w:color w:val="018575"/>
              </w:rPr>
              <w:t xml:space="preserve">Students → </w:t>
            </w:r>
            <w:r w:rsidR="00A53C04">
              <w:rPr>
                <w:rFonts w:ascii="Helvetica World" w:eastAsia="Helvetica World" w:hAnsi="Helvetica World" w:cs="Helvetica World"/>
                <w:color w:val="018575"/>
              </w:rPr>
              <w:t>Enrolments</w:t>
            </w:r>
            <w:r>
              <w:rPr>
                <w:rFonts w:ascii="Helvetica World" w:eastAsia="Helvetica World" w:hAnsi="Helvetica World" w:cs="Helvetica World"/>
                <w:color w:val="018575"/>
              </w:rPr>
              <w:t xml:space="preserve"> </w:t>
            </w:r>
          </w:p>
        </w:tc>
        <w:tc>
          <w:tcPr>
            <w:tcW w:w="3010" w:type="dxa"/>
            <w:tcMar>
              <w:top w:w="180" w:type="dxa"/>
              <w:left w:w="180" w:type="dxa"/>
              <w:bottom w:w="180" w:type="dxa"/>
              <w:right w:w="180" w:type="dxa"/>
            </w:tcMar>
          </w:tcPr>
          <w:p w14:paraId="5B025B56" w14:textId="77777777" w:rsidR="00124312" w:rsidRDefault="00D3674A">
            <w:pPr>
              <w:spacing w:before="120" w:after="120" w:line="336" w:lineRule="auto"/>
            </w:pPr>
            <w:r>
              <w:rPr>
                <w:rFonts w:ascii="Helvetica World" w:eastAsia="Helvetica World" w:hAnsi="Helvetica World" w:cs="Helvetica World"/>
                <w:color w:val="018575"/>
              </w:rPr>
              <w:t xml:space="preserve">One-to-Many </w:t>
            </w:r>
          </w:p>
        </w:tc>
        <w:tc>
          <w:tcPr>
            <w:tcW w:w="3010" w:type="dxa"/>
            <w:tcMar>
              <w:top w:w="180" w:type="dxa"/>
              <w:left w:w="180" w:type="dxa"/>
              <w:bottom w:w="180" w:type="dxa"/>
              <w:right w:w="180" w:type="dxa"/>
            </w:tcMar>
          </w:tcPr>
          <w:p w14:paraId="0476DBE5" w14:textId="73A42278" w:rsidR="00124312" w:rsidRDefault="00D3674A">
            <w:pPr>
              <w:spacing w:before="120" w:after="120" w:line="336" w:lineRule="auto"/>
            </w:pPr>
            <w:r>
              <w:rPr>
                <w:rFonts w:ascii="Helvetica World" w:eastAsia="Helvetica World" w:hAnsi="Helvetica World" w:cs="Helvetica World"/>
                <w:color w:val="018575"/>
              </w:rPr>
              <w:t xml:space="preserve">One student can have multiple </w:t>
            </w:r>
            <w:r w:rsidR="00A53C04">
              <w:rPr>
                <w:rFonts w:ascii="Helvetica World" w:eastAsia="Helvetica World" w:hAnsi="Helvetica World" w:cs="Helvetica World"/>
                <w:color w:val="018575"/>
              </w:rPr>
              <w:t>enrolments</w:t>
            </w:r>
            <w:r>
              <w:rPr>
                <w:rFonts w:ascii="Helvetica World" w:eastAsia="Helvetica World" w:hAnsi="Helvetica World" w:cs="Helvetica World"/>
                <w:color w:val="018575"/>
              </w:rPr>
              <w:t xml:space="preserve"> </w:t>
            </w:r>
          </w:p>
        </w:tc>
      </w:tr>
      <w:tr w:rsidR="00124312" w14:paraId="74C575B4" w14:textId="77777777">
        <w:tc>
          <w:tcPr>
            <w:tcW w:w="3010" w:type="dxa"/>
            <w:tcMar>
              <w:top w:w="180" w:type="dxa"/>
              <w:left w:w="180" w:type="dxa"/>
              <w:bottom w:w="180" w:type="dxa"/>
              <w:right w:w="180" w:type="dxa"/>
            </w:tcMar>
          </w:tcPr>
          <w:p w14:paraId="1C7A914B" w14:textId="5FC96C9D" w:rsidR="00124312" w:rsidRDefault="00D3674A">
            <w:pPr>
              <w:spacing w:before="120" w:after="120" w:line="336" w:lineRule="auto"/>
            </w:pPr>
            <w:r>
              <w:rPr>
                <w:rFonts w:ascii="Helvetica World" w:eastAsia="Helvetica World" w:hAnsi="Helvetica World" w:cs="Helvetica World"/>
                <w:color w:val="018575"/>
              </w:rPr>
              <w:t xml:space="preserve">Courses → </w:t>
            </w:r>
            <w:r w:rsidR="00A53C04">
              <w:rPr>
                <w:rFonts w:ascii="Helvetica World" w:eastAsia="Helvetica World" w:hAnsi="Helvetica World" w:cs="Helvetica World"/>
                <w:color w:val="018575"/>
              </w:rPr>
              <w:t>Enrolments</w:t>
            </w:r>
            <w:r>
              <w:rPr>
                <w:rFonts w:ascii="Helvetica World" w:eastAsia="Helvetica World" w:hAnsi="Helvetica World" w:cs="Helvetica World"/>
                <w:color w:val="018575"/>
              </w:rPr>
              <w:t xml:space="preserve"> </w:t>
            </w:r>
          </w:p>
        </w:tc>
        <w:tc>
          <w:tcPr>
            <w:tcW w:w="3010" w:type="dxa"/>
            <w:tcMar>
              <w:top w:w="180" w:type="dxa"/>
              <w:left w:w="180" w:type="dxa"/>
              <w:bottom w:w="180" w:type="dxa"/>
              <w:right w:w="180" w:type="dxa"/>
            </w:tcMar>
          </w:tcPr>
          <w:p w14:paraId="2524BACC" w14:textId="77777777" w:rsidR="00124312" w:rsidRDefault="00D3674A">
            <w:pPr>
              <w:spacing w:before="120" w:after="120" w:line="336" w:lineRule="auto"/>
            </w:pPr>
            <w:r>
              <w:rPr>
                <w:rFonts w:ascii="Helvetica World" w:eastAsia="Helvetica World" w:hAnsi="Helvetica World" w:cs="Helvetica World"/>
                <w:color w:val="018575"/>
              </w:rPr>
              <w:t xml:space="preserve">One-to-Many </w:t>
            </w:r>
          </w:p>
        </w:tc>
        <w:tc>
          <w:tcPr>
            <w:tcW w:w="3010" w:type="dxa"/>
            <w:tcMar>
              <w:top w:w="180" w:type="dxa"/>
              <w:left w:w="180" w:type="dxa"/>
              <w:bottom w:w="180" w:type="dxa"/>
              <w:right w:w="180" w:type="dxa"/>
            </w:tcMar>
          </w:tcPr>
          <w:p w14:paraId="0D1EE1B4" w14:textId="71BC6595" w:rsidR="00124312" w:rsidRDefault="00D3674A">
            <w:pPr>
              <w:spacing w:before="120" w:after="120" w:line="336" w:lineRule="auto"/>
            </w:pPr>
            <w:r>
              <w:rPr>
                <w:rFonts w:ascii="Helvetica World" w:eastAsia="Helvetica World" w:hAnsi="Helvetica World" w:cs="Helvetica World"/>
                <w:color w:val="018575"/>
              </w:rPr>
              <w:t xml:space="preserve">One course can have multiple </w:t>
            </w:r>
            <w:r w:rsidR="00A53C04">
              <w:rPr>
                <w:rFonts w:ascii="Helvetica World" w:eastAsia="Helvetica World" w:hAnsi="Helvetica World" w:cs="Helvetica World"/>
                <w:color w:val="018575"/>
              </w:rPr>
              <w:t>enrolments</w:t>
            </w:r>
            <w:r>
              <w:rPr>
                <w:rFonts w:ascii="Helvetica World" w:eastAsia="Helvetica World" w:hAnsi="Helvetica World" w:cs="Helvetica World"/>
                <w:color w:val="018575"/>
              </w:rPr>
              <w:t xml:space="preserve"> </w:t>
            </w:r>
          </w:p>
        </w:tc>
      </w:tr>
      <w:tr w:rsidR="00124312" w14:paraId="751CFB3D" w14:textId="77777777">
        <w:tc>
          <w:tcPr>
            <w:tcW w:w="3010" w:type="dxa"/>
            <w:tcMar>
              <w:top w:w="180" w:type="dxa"/>
              <w:left w:w="180" w:type="dxa"/>
              <w:bottom w:w="180" w:type="dxa"/>
              <w:right w:w="180" w:type="dxa"/>
            </w:tcMar>
          </w:tcPr>
          <w:p w14:paraId="564166E3" w14:textId="5F80A144" w:rsidR="00124312" w:rsidRDefault="00A53C04">
            <w:pPr>
              <w:spacing w:before="120" w:after="120" w:line="336" w:lineRule="auto"/>
            </w:pPr>
            <w:r>
              <w:rPr>
                <w:rFonts w:ascii="Helvetica World" w:eastAsia="Helvetica World" w:hAnsi="Helvetica World" w:cs="Helvetica World"/>
                <w:color w:val="018575"/>
              </w:rPr>
              <w:t>Enrolments</w:t>
            </w:r>
            <w:r w:rsidR="00D3674A">
              <w:rPr>
                <w:rFonts w:ascii="Helvetica World" w:eastAsia="Helvetica World" w:hAnsi="Helvetica World" w:cs="Helvetica World"/>
                <w:color w:val="018575"/>
              </w:rPr>
              <w:t xml:space="preserve"> → Grades </w:t>
            </w:r>
          </w:p>
        </w:tc>
        <w:tc>
          <w:tcPr>
            <w:tcW w:w="3010" w:type="dxa"/>
            <w:tcMar>
              <w:top w:w="180" w:type="dxa"/>
              <w:left w:w="180" w:type="dxa"/>
              <w:bottom w:w="180" w:type="dxa"/>
              <w:right w:w="180" w:type="dxa"/>
            </w:tcMar>
          </w:tcPr>
          <w:p w14:paraId="2614ECE8" w14:textId="77777777" w:rsidR="00124312" w:rsidRDefault="00D3674A">
            <w:pPr>
              <w:spacing w:before="120" w:after="120" w:line="336" w:lineRule="auto"/>
            </w:pPr>
            <w:r>
              <w:rPr>
                <w:rFonts w:ascii="Helvetica World" w:eastAsia="Helvetica World" w:hAnsi="Helvetica World" w:cs="Helvetica World"/>
                <w:color w:val="018575"/>
              </w:rPr>
              <w:t xml:space="preserve">One-to-One </w:t>
            </w:r>
          </w:p>
        </w:tc>
        <w:tc>
          <w:tcPr>
            <w:tcW w:w="3010" w:type="dxa"/>
            <w:tcMar>
              <w:top w:w="180" w:type="dxa"/>
              <w:left w:w="180" w:type="dxa"/>
              <w:bottom w:w="180" w:type="dxa"/>
              <w:right w:w="180" w:type="dxa"/>
            </w:tcMar>
          </w:tcPr>
          <w:p w14:paraId="0BD13CFA" w14:textId="29423556" w:rsidR="00124312" w:rsidRDefault="00D3674A">
            <w:pPr>
              <w:spacing w:before="120" w:after="120" w:line="336" w:lineRule="auto"/>
            </w:pPr>
            <w:r>
              <w:rPr>
                <w:rFonts w:ascii="Helvetica World" w:eastAsia="Helvetica World" w:hAnsi="Helvetica World" w:cs="Helvetica World"/>
                <w:color w:val="018575"/>
              </w:rPr>
              <w:t xml:space="preserve">Each </w:t>
            </w:r>
            <w:r w:rsidR="00A53C04">
              <w:rPr>
                <w:rFonts w:ascii="Helvetica World" w:eastAsia="Helvetica World" w:hAnsi="Helvetica World" w:cs="Helvetica World"/>
                <w:color w:val="018575"/>
              </w:rPr>
              <w:t>enrolment</w:t>
            </w:r>
            <w:r>
              <w:rPr>
                <w:rFonts w:ascii="Helvetica World" w:eastAsia="Helvetica World" w:hAnsi="Helvetica World" w:cs="Helvetica World"/>
                <w:color w:val="018575"/>
              </w:rPr>
              <w:t xml:space="preserve"> has one grade </w:t>
            </w:r>
          </w:p>
        </w:tc>
      </w:tr>
      <w:tr w:rsidR="00124312" w14:paraId="290C5CF9" w14:textId="77777777">
        <w:tc>
          <w:tcPr>
            <w:tcW w:w="3010" w:type="dxa"/>
            <w:tcMar>
              <w:top w:w="180" w:type="dxa"/>
              <w:left w:w="180" w:type="dxa"/>
              <w:bottom w:w="180" w:type="dxa"/>
              <w:right w:w="180" w:type="dxa"/>
            </w:tcMar>
          </w:tcPr>
          <w:p w14:paraId="73DF4ABE" w14:textId="6F9E33C0" w:rsidR="00124312" w:rsidRDefault="00A53C04">
            <w:pPr>
              <w:spacing w:before="120" w:after="120" w:line="336" w:lineRule="auto"/>
            </w:pPr>
            <w:r>
              <w:rPr>
                <w:rFonts w:ascii="Helvetica World" w:eastAsia="Helvetica World" w:hAnsi="Helvetica World" w:cs="Helvetica World"/>
                <w:color w:val="018575"/>
              </w:rPr>
              <w:t>Enrolments</w:t>
            </w:r>
            <w:r w:rsidR="00D3674A">
              <w:rPr>
                <w:rFonts w:ascii="Helvetica World" w:eastAsia="Helvetica World" w:hAnsi="Helvetica World" w:cs="Helvetica World"/>
                <w:color w:val="018575"/>
              </w:rPr>
              <w:t xml:space="preserve"> → Attendance </w:t>
            </w:r>
          </w:p>
        </w:tc>
        <w:tc>
          <w:tcPr>
            <w:tcW w:w="3010" w:type="dxa"/>
            <w:tcMar>
              <w:top w:w="180" w:type="dxa"/>
              <w:left w:w="180" w:type="dxa"/>
              <w:bottom w:w="180" w:type="dxa"/>
              <w:right w:w="180" w:type="dxa"/>
            </w:tcMar>
          </w:tcPr>
          <w:p w14:paraId="58435754" w14:textId="77777777" w:rsidR="00124312" w:rsidRDefault="00D3674A">
            <w:pPr>
              <w:spacing w:before="120" w:after="120" w:line="336" w:lineRule="auto"/>
            </w:pPr>
            <w:r>
              <w:rPr>
                <w:rFonts w:ascii="Helvetica World" w:eastAsia="Helvetica World" w:hAnsi="Helvetica World" w:cs="Helvetica World"/>
                <w:color w:val="018575"/>
              </w:rPr>
              <w:t xml:space="preserve">One-to-One </w:t>
            </w:r>
          </w:p>
        </w:tc>
        <w:tc>
          <w:tcPr>
            <w:tcW w:w="3010" w:type="dxa"/>
            <w:tcMar>
              <w:top w:w="180" w:type="dxa"/>
              <w:left w:w="180" w:type="dxa"/>
              <w:bottom w:w="180" w:type="dxa"/>
              <w:right w:w="180" w:type="dxa"/>
            </w:tcMar>
          </w:tcPr>
          <w:p w14:paraId="2A7A188B" w14:textId="1491B474" w:rsidR="00124312" w:rsidRDefault="00D3674A">
            <w:pPr>
              <w:spacing w:before="120" w:after="120" w:line="336" w:lineRule="auto"/>
            </w:pPr>
            <w:r>
              <w:rPr>
                <w:rFonts w:ascii="Helvetica World" w:eastAsia="Helvetica World" w:hAnsi="Helvetica World" w:cs="Helvetica World"/>
                <w:color w:val="018575"/>
              </w:rPr>
              <w:t xml:space="preserve">Each </w:t>
            </w:r>
            <w:r w:rsidR="00A53C04">
              <w:rPr>
                <w:rFonts w:ascii="Helvetica World" w:eastAsia="Helvetica World" w:hAnsi="Helvetica World" w:cs="Helvetica World"/>
                <w:color w:val="018575"/>
              </w:rPr>
              <w:t>enrolment</w:t>
            </w:r>
            <w:r>
              <w:rPr>
                <w:rFonts w:ascii="Helvetica World" w:eastAsia="Helvetica World" w:hAnsi="Helvetica World" w:cs="Helvetica World"/>
                <w:color w:val="018575"/>
              </w:rPr>
              <w:t xml:space="preserve"> has one attendance record </w:t>
            </w:r>
          </w:p>
        </w:tc>
      </w:tr>
    </w:tbl>
    <w:p w14:paraId="5A577314"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67E6B010"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17FD41F0" w14:textId="77777777" w:rsidR="00124312" w:rsidRDefault="00D3674A">
      <w:pPr>
        <w:spacing w:before="120" w:after="120" w:line="120" w:lineRule="auto"/>
      </w:pPr>
      <w:r>
        <w:rPr>
          <w:rFonts w:ascii="Helvetica World" w:eastAsia="Helvetica World" w:hAnsi="Helvetica World" w:cs="Helvetica World"/>
          <w:color w:val="000000"/>
        </w:rPr>
        <w:t xml:space="preserve">﻿ </w:t>
      </w:r>
    </w:p>
    <w:tbl>
      <w:tblPr>
        <w:tblW w:w="9030" w:type="dxa"/>
        <w:tblInd w:w="180" w:type="dxa"/>
        <w:tblBorders>
          <w:top w:val="none" w:sz="0" w:space="0" w:color="012B1B"/>
          <w:left w:val="none" w:sz="0" w:space="0" w:color="012B1B"/>
          <w:bottom w:val="none" w:sz="0" w:space="0" w:color="012B1B"/>
          <w:right w:val="none" w:sz="0" w:space="0" w:color="012B1B"/>
          <w:insideH w:val="none" w:sz="0" w:space="0" w:color="012B1B"/>
          <w:insideV w:val="none" w:sz="0" w:space="0" w:color="012B1B"/>
        </w:tblBorders>
        <w:tblCellMar>
          <w:left w:w="10" w:type="dxa"/>
          <w:right w:w="10" w:type="dxa"/>
        </w:tblCellMar>
        <w:tblLook w:val="0000" w:firstRow="0" w:lastRow="0" w:firstColumn="0" w:lastColumn="0" w:noHBand="0" w:noVBand="0"/>
      </w:tblPr>
      <w:tblGrid>
        <w:gridCol w:w="9030"/>
      </w:tblGrid>
      <w:tr w:rsidR="00124312" w14:paraId="03832F52" w14:textId="77777777" w:rsidTr="6DF1EBEE">
        <w:tc>
          <w:tcPr>
            <w:tcW w:w="9030" w:type="dxa"/>
            <w:tcBorders>
              <w:bottom w:val="single" w:sz="36" w:space="0" w:color="018575"/>
            </w:tcBorders>
            <w:tcMar>
              <w:top w:w="180" w:type="dxa"/>
              <w:left w:w="180" w:type="dxa"/>
              <w:bottom w:w="180" w:type="dxa"/>
              <w:right w:w="180" w:type="dxa"/>
            </w:tcMar>
          </w:tcPr>
          <w:p w14:paraId="69D74BC8" w14:textId="3BC1A1EF" w:rsidR="00124312" w:rsidRDefault="6DF1EBEE">
            <w:pPr>
              <w:spacing w:before="120" w:after="120" w:line="336" w:lineRule="auto"/>
            </w:pPr>
            <w:r w:rsidRPr="6DF1EBEE">
              <w:rPr>
                <w:rFonts w:ascii="Corben" w:eastAsia="Corben" w:hAnsi="Corben" w:cs="Corben"/>
                <w:color w:val="000000" w:themeColor="text1"/>
                <w:sz w:val="58"/>
                <w:szCs w:val="58"/>
              </w:rPr>
              <w:t xml:space="preserve">ERD of student record system </w:t>
            </w:r>
          </w:p>
        </w:tc>
      </w:tr>
    </w:tbl>
    <w:p w14:paraId="5ABB1356"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55E1AD12" w14:textId="1859BF5C" w:rsidR="00124312" w:rsidRDefault="00D3674A">
      <w:pPr>
        <w:spacing w:before="120" w:after="120" w:line="336" w:lineRule="auto"/>
      </w:pPr>
      <w:r>
        <w:rPr>
          <w:rFonts w:ascii="Helvetica World" w:eastAsia="Helvetica World" w:hAnsi="Helvetica World" w:cs="Helvetica World"/>
          <w:color w:val="000000"/>
        </w:rPr>
        <w:t xml:space="preserve"> </w:t>
      </w:r>
      <w:r>
        <w:rPr>
          <w:rFonts w:ascii="Helvetica World Bold" w:eastAsia="Helvetica World Bold" w:hAnsi="Helvetica World Bold" w:cs="Helvetica World Bold"/>
          <w:b/>
          <w:bCs/>
          <w:color w:val="000000"/>
        </w:rPr>
        <w:t>3.3 Table Schemas</w:t>
      </w:r>
      <w:r>
        <w:rPr>
          <w:rFonts w:ascii="Helvetica World" w:eastAsia="Helvetica World" w:hAnsi="Helvetica World" w:cs="Helvetica World"/>
          <w:color w:val="000000"/>
        </w:rPr>
        <w:t xml:space="preserve"> defines the structure of all core database tables in the Student Record System. It outlines each table’s columns, data types, and constraints to ensure data integrity and consistency across the system. The Students and Courses tables store primary academic entities, while the </w:t>
      </w:r>
      <w:r w:rsidR="00E70AB8">
        <w:rPr>
          <w:rFonts w:ascii="Helvetica World" w:eastAsia="Helvetica World" w:hAnsi="Helvetica World" w:cs="Helvetica World"/>
          <w:color w:val="000000"/>
        </w:rPr>
        <w:t>Enrolments</w:t>
      </w:r>
      <w:r>
        <w:rPr>
          <w:rFonts w:ascii="Helvetica World" w:eastAsia="Helvetica World" w:hAnsi="Helvetica World" w:cs="Helvetica World"/>
          <w:color w:val="000000"/>
        </w:rPr>
        <w:t xml:space="preserve"> table links them to represent student course registrations. Grades and Attendance tables extend the </w:t>
      </w:r>
      <w:r w:rsidR="00E70AB8">
        <w:rPr>
          <w:rFonts w:ascii="Helvetica World" w:eastAsia="Helvetica World" w:hAnsi="Helvetica World" w:cs="Helvetica World"/>
          <w:color w:val="000000"/>
        </w:rPr>
        <w:t>Enrolments</w:t>
      </w:r>
      <w:r>
        <w:rPr>
          <w:rFonts w:ascii="Helvetica World" w:eastAsia="Helvetica World" w:hAnsi="Helvetica World" w:cs="Helvetica World"/>
          <w:color w:val="000000"/>
        </w:rPr>
        <w:t xml:space="preserve"> table to track academic performance and participation, and the Users table manages authentication and role-based access for both students and administrators. Overall, this structure ensures a fully normalized relational design that supports efficient querying and reliable data management. </w:t>
      </w:r>
      <w:r>
        <w:rPr>
          <w:rFonts w:ascii="Helvetica World" w:eastAsia="Helvetica World" w:hAnsi="Helvetica World" w:cs="Helvetica World"/>
          <w:color w:val="000000"/>
        </w:rPr>
        <w:br/>
        <w:t xml:space="preserve">The upward trajectory of engagement metrics and follower count reflects the campaign's immediate impact and an overall positive audience response. The data underscores the campaign’s ability to attract new followers and keep the audience engaged. The strategies employed have resulted in stronger engagement, driving our channel growth upward. </w:t>
      </w:r>
    </w:p>
    <w:p w14:paraId="4DB97BC8"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5FCE853D" w14:textId="77777777" w:rsidR="00124312" w:rsidRDefault="00D3674A">
      <w:pPr>
        <w:spacing w:before="120" w:after="120"/>
        <w:jc w:val="center"/>
      </w:pPr>
      <w:r>
        <w:rPr>
          <w:noProof/>
        </w:rPr>
        <w:drawing>
          <wp:inline distT="0" distB="0" distL="0" distR="0" wp14:anchorId="3C7FE6ED" wp14:editId="5965C527">
            <wp:extent cx="5102866" cy="3381820"/>
            <wp:effectExtent l="0" t="0" r="0" b="0"/>
            <wp:docPr id="1" name="Drawing 1" descr="9afbcc4fd5fee9c3d09b254cf66713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afbcc4fd5fee9c3d09b254cf66713c3.png"/>
                    <pic:cNvPicPr>
                      <a:picLocks noChangeAspect="1"/>
                    </pic:cNvPicPr>
                  </pic:nvPicPr>
                  <pic:blipFill>
                    <a:blip r:embed="rId11"/>
                    <a:stretch>
                      <a:fillRect/>
                    </a:stretch>
                  </pic:blipFill>
                  <pic:spPr>
                    <a:xfrm>
                      <a:off x="0" y="0"/>
                      <a:ext cx="5122275" cy="3394683"/>
                    </a:xfrm>
                    <a:prstGeom prst="rect">
                      <a:avLst/>
                    </a:prstGeom>
                  </pic:spPr>
                </pic:pic>
              </a:graphicData>
            </a:graphic>
          </wp:inline>
        </w:drawing>
      </w:r>
    </w:p>
    <w:p w14:paraId="205FB4BC" w14:textId="77777777" w:rsidR="00A53C04" w:rsidRDefault="00A53C04">
      <w:pPr>
        <w:spacing w:before="120" w:after="120" w:line="336" w:lineRule="auto"/>
        <w:rPr>
          <w:rFonts w:ascii="Helvetica World Bold" w:eastAsia="Helvetica World Bold" w:hAnsi="Helvetica World Bold" w:cs="Helvetica World Bold"/>
          <w:b/>
          <w:bCs/>
          <w:color w:val="000000"/>
          <w:sz w:val="36"/>
          <w:szCs w:val="36"/>
        </w:rPr>
      </w:pPr>
    </w:p>
    <w:p w14:paraId="10DA7058" w14:textId="6A92E4C8"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4. ETL Pipeline</w:t>
      </w:r>
      <w:r>
        <w:rPr>
          <w:rFonts w:ascii="Helvetica World" w:eastAsia="Helvetica World" w:hAnsi="Helvetica World" w:cs="Helvetica World"/>
          <w:color w:val="000000"/>
          <w:sz w:val="36"/>
          <w:szCs w:val="36"/>
        </w:rPr>
        <w:t xml:space="preserve"> </w:t>
      </w:r>
    </w:p>
    <w:p w14:paraId="2714AB20" w14:textId="77777777" w:rsidR="00124312" w:rsidRDefault="00D3674A">
      <w:pPr>
        <w:spacing w:before="120" w:after="120" w:line="336" w:lineRule="auto"/>
        <w:rPr>
          <w:rFonts w:ascii="Helvetica World" w:eastAsia="Helvetica World" w:hAnsi="Helvetica World" w:cs="Helvetica World"/>
          <w:color w:val="000000"/>
        </w:rPr>
      </w:pPr>
      <w:r>
        <w:rPr>
          <w:rFonts w:ascii="Helvetica World" w:eastAsia="Helvetica World" w:hAnsi="Helvetica World" w:cs="Helvetica World"/>
          <w:color w:val="000000"/>
        </w:rPr>
        <w:t xml:space="preserve">The ETL pipeline automates data ingestion from CSV files into the database. </w:t>
      </w:r>
    </w:p>
    <w:p w14:paraId="152A9DFC" w14:textId="77777777" w:rsidR="00E8305E" w:rsidRDefault="00E8305E">
      <w:pPr>
        <w:spacing w:before="120" w:after="120" w:line="336" w:lineRule="auto"/>
      </w:pPr>
    </w:p>
    <w:p w14:paraId="5EF5A538"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4.1 Extract Phase</w:t>
      </w:r>
      <w:r>
        <w:rPr>
          <w:rFonts w:ascii="Helvetica World" w:eastAsia="Helvetica World" w:hAnsi="Helvetica World" w:cs="Helvetica World"/>
          <w:color w:val="000000"/>
          <w:sz w:val="28"/>
          <w:szCs w:val="28"/>
        </w:rPr>
        <w:t xml:space="preserve"> </w:t>
      </w:r>
    </w:p>
    <w:p w14:paraId="10D030D6" w14:textId="77777777" w:rsidR="00124312" w:rsidRDefault="00D3674A">
      <w:pPr>
        <w:spacing w:before="120" w:after="120" w:line="336" w:lineRule="auto"/>
      </w:pPr>
      <w:r>
        <w:rPr>
          <w:rFonts w:ascii="Helvetica World" w:eastAsia="Helvetica World" w:hAnsi="Helvetica World" w:cs="Helvetica World"/>
          <w:color w:val="000000"/>
        </w:rPr>
        <w:t xml:space="preserve">Data is sourced from: </w:t>
      </w:r>
    </w:p>
    <w:p w14:paraId="1DEE2CE7" w14:textId="77777777" w:rsidR="00124312" w:rsidRDefault="00D3674A">
      <w:pPr>
        <w:numPr>
          <w:ilvl w:val="0"/>
          <w:numId w:val="4"/>
        </w:numPr>
        <w:spacing w:after="0" w:line="336" w:lineRule="auto"/>
      </w:pPr>
      <w:r>
        <w:rPr>
          <w:rFonts w:ascii="Helvetica World" w:eastAsia="Helvetica World" w:hAnsi="Helvetica World" w:cs="Helvetica World"/>
          <w:color w:val="000000"/>
        </w:rPr>
        <w:t xml:space="preserve">students data.csv </w:t>
      </w:r>
    </w:p>
    <w:p w14:paraId="553D655F" w14:textId="77777777" w:rsidR="00124312" w:rsidRDefault="00D3674A">
      <w:pPr>
        <w:numPr>
          <w:ilvl w:val="0"/>
          <w:numId w:val="4"/>
        </w:numPr>
        <w:spacing w:after="0" w:line="336" w:lineRule="auto"/>
      </w:pPr>
      <w:r>
        <w:rPr>
          <w:rFonts w:ascii="Helvetica World" w:eastAsia="Helvetica World" w:hAnsi="Helvetica World" w:cs="Helvetica World"/>
          <w:color w:val="000000"/>
        </w:rPr>
        <w:t xml:space="preserve">courses data.csv </w:t>
      </w:r>
    </w:p>
    <w:p w14:paraId="2F66C3FB" w14:textId="46DDC7A1" w:rsidR="00124312" w:rsidRDefault="00E70AB8">
      <w:pPr>
        <w:numPr>
          <w:ilvl w:val="0"/>
          <w:numId w:val="4"/>
        </w:numPr>
        <w:spacing w:after="0" w:line="336" w:lineRule="auto"/>
      </w:pPr>
      <w:r>
        <w:rPr>
          <w:rFonts w:ascii="Helvetica World" w:eastAsia="Helvetica World" w:hAnsi="Helvetica World" w:cs="Helvetica World"/>
          <w:color w:val="000000"/>
        </w:rPr>
        <w:t>enrolments</w:t>
      </w:r>
      <w:r w:rsidR="00D3674A">
        <w:rPr>
          <w:rFonts w:ascii="Helvetica World" w:eastAsia="Helvetica World" w:hAnsi="Helvetica World" w:cs="Helvetica World"/>
          <w:color w:val="000000"/>
        </w:rPr>
        <w:t xml:space="preserve"> data.csv </w:t>
      </w:r>
    </w:p>
    <w:p w14:paraId="14793F31" w14:textId="77777777" w:rsidR="00124312" w:rsidRDefault="00D3674A">
      <w:pPr>
        <w:numPr>
          <w:ilvl w:val="0"/>
          <w:numId w:val="4"/>
        </w:numPr>
        <w:spacing w:after="0" w:line="336" w:lineRule="auto"/>
      </w:pPr>
      <w:r>
        <w:rPr>
          <w:rFonts w:ascii="Helvetica World" w:eastAsia="Helvetica World" w:hAnsi="Helvetica World" w:cs="Helvetica World"/>
          <w:color w:val="000000"/>
        </w:rPr>
        <w:t xml:space="preserve">grades data.csv </w:t>
      </w:r>
    </w:p>
    <w:p w14:paraId="0A79E776" w14:textId="77777777" w:rsidR="00124312" w:rsidRPr="00E8305E" w:rsidRDefault="00D3674A">
      <w:pPr>
        <w:numPr>
          <w:ilvl w:val="0"/>
          <w:numId w:val="4"/>
        </w:numPr>
        <w:spacing w:after="0" w:line="336" w:lineRule="auto"/>
      </w:pPr>
      <w:r>
        <w:rPr>
          <w:rFonts w:ascii="Helvetica World" w:eastAsia="Helvetica World" w:hAnsi="Helvetica World" w:cs="Helvetica World"/>
          <w:color w:val="000000"/>
        </w:rPr>
        <w:t xml:space="preserve">attendance data.csv </w:t>
      </w:r>
    </w:p>
    <w:p w14:paraId="20F79982" w14:textId="77777777" w:rsidR="00E8305E" w:rsidRDefault="00E8305E" w:rsidP="00E8305E">
      <w:pPr>
        <w:spacing w:after="0" w:line="336" w:lineRule="auto"/>
        <w:ind w:left="400"/>
      </w:pPr>
    </w:p>
    <w:p w14:paraId="01B1573D"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4.2 Transform Phase</w:t>
      </w:r>
      <w:r>
        <w:rPr>
          <w:rFonts w:ascii="Helvetica World" w:eastAsia="Helvetica World" w:hAnsi="Helvetica World" w:cs="Helvetica World"/>
          <w:color w:val="000000"/>
          <w:sz w:val="28"/>
          <w:szCs w:val="28"/>
        </w:rPr>
        <w:t xml:space="preserve"> </w:t>
      </w:r>
    </w:p>
    <w:p w14:paraId="0B6C6993" w14:textId="77777777" w:rsidR="00124312" w:rsidRDefault="00D3674A">
      <w:pPr>
        <w:spacing w:before="120" w:after="120" w:line="336" w:lineRule="auto"/>
      </w:pPr>
      <w:r>
        <w:rPr>
          <w:rFonts w:ascii="Helvetica World" w:eastAsia="Helvetica World" w:hAnsi="Helvetica World" w:cs="Helvetica World"/>
          <w:color w:val="000000"/>
        </w:rPr>
        <w:t xml:space="preserve">Key transformations include: </w:t>
      </w:r>
    </w:p>
    <w:p w14:paraId="591AD889" w14:textId="77777777" w:rsidR="00124312" w:rsidRDefault="00D3674A">
      <w:pPr>
        <w:numPr>
          <w:ilvl w:val="0"/>
          <w:numId w:val="5"/>
        </w:numPr>
        <w:spacing w:after="0" w:line="336" w:lineRule="auto"/>
      </w:pPr>
      <w:r>
        <w:rPr>
          <w:rFonts w:ascii="Helvetica World" w:eastAsia="Helvetica World" w:hAnsi="Helvetica World" w:cs="Helvetica World"/>
          <w:color w:val="000000"/>
        </w:rPr>
        <w:t xml:space="preserve">Handling missing values </w:t>
      </w:r>
    </w:p>
    <w:p w14:paraId="75F1F013" w14:textId="77777777" w:rsidR="00124312" w:rsidRDefault="00D3674A">
      <w:pPr>
        <w:numPr>
          <w:ilvl w:val="0"/>
          <w:numId w:val="5"/>
        </w:numPr>
        <w:spacing w:after="0" w:line="336" w:lineRule="auto"/>
      </w:pPr>
      <w:r>
        <w:rPr>
          <w:rFonts w:ascii="Helvetica World" w:eastAsia="Helvetica World" w:hAnsi="Helvetica World" w:cs="Helvetica World"/>
          <w:color w:val="000000"/>
        </w:rPr>
        <w:t xml:space="preserve">Standardizing formats (dates, emails, numeric values) </w:t>
      </w:r>
    </w:p>
    <w:p w14:paraId="5D940488" w14:textId="77777777" w:rsidR="00124312" w:rsidRDefault="00D3674A">
      <w:pPr>
        <w:numPr>
          <w:ilvl w:val="0"/>
          <w:numId w:val="5"/>
        </w:numPr>
        <w:spacing w:after="0" w:line="336" w:lineRule="auto"/>
      </w:pPr>
      <w:r>
        <w:rPr>
          <w:rFonts w:ascii="Helvetica World" w:eastAsia="Helvetica World" w:hAnsi="Helvetica World" w:cs="Helvetica World"/>
          <w:color w:val="000000"/>
        </w:rPr>
        <w:t xml:space="preserve">Email validation </w:t>
      </w:r>
    </w:p>
    <w:p w14:paraId="127ECA86" w14:textId="77777777" w:rsidR="00124312" w:rsidRDefault="00D3674A">
      <w:pPr>
        <w:numPr>
          <w:ilvl w:val="0"/>
          <w:numId w:val="5"/>
        </w:numPr>
        <w:spacing w:after="0" w:line="336" w:lineRule="auto"/>
      </w:pPr>
      <w:r>
        <w:rPr>
          <w:rFonts w:ascii="Helvetica World" w:eastAsia="Helvetica World" w:hAnsi="Helvetica World" w:cs="Helvetica World"/>
          <w:color w:val="000000"/>
        </w:rPr>
        <w:t xml:space="preserve">Grade validation (0–100 range) </w:t>
      </w:r>
    </w:p>
    <w:p w14:paraId="252C267C" w14:textId="77777777" w:rsidR="00124312" w:rsidRDefault="00D3674A">
      <w:pPr>
        <w:numPr>
          <w:ilvl w:val="0"/>
          <w:numId w:val="5"/>
        </w:numPr>
        <w:spacing w:after="0" w:line="336" w:lineRule="auto"/>
      </w:pPr>
      <w:r>
        <w:rPr>
          <w:rFonts w:ascii="Helvetica World" w:eastAsia="Helvetica World" w:hAnsi="Helvetica World" w:cs="Helvetica World"/>
          <w:color w:val="000000"/>
        </w:rPr>
        <w:t xml:space="preserve">Attendance validation (0–100 range) </w:t>
      </w:r>
    </w:p>
    <w:p w14:paraId="29CD388B" w14:textId="77777777" w:rsidR="00124312" w:rsidRPr="00602654" w:rsidRDefault="00D3674A">
      <w:pPr>
        <w:numPr>
          <w:ilvl w:val="0"/>
          <w:numId w:val="5"/>
        </w:numPr>
        <w:spacing w:after="0" w:line="336" w:lineRule="auto"/>
      </w:pPr>
      <w:r>
        <w:rPr>
          <w:rFonts w:ascii="Helvetica World" w:eastAsia="Helvetica World" w:hAnsi="Helvetica World" w:cs="Helvetica World"/>
          <w:color w:val="000000"/>
        </w:rPr>
        <w:t xml:space="preserve">Duplicate record removal </w:t>
      </w:r>
    </w:p>
    <w:p w14:paraId="294D7F81" w14:textId="77777777" w:rsidR="00602654" w:rsidRDefault="00602654" w:rsidP="00602654">
      <w:pPr>
        <w:spacing w:after="0" w:line="336" w:lineRule="auto"/>
        <w:ind w:left="400"/>
      </w:pPr>
    </w:p>
    <w:p w14:paraId="40FEE9A3"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 xml:space="preserve">4.3 Load Phase </w:t>
      </w:r>
    </w:p>
    <w:p w14:paraId="0E55F473" w14:textId="77777777" w:rsidR="00124312" w:rsidRDefault="00D3674A">
      <w:pPr>
        <w:spacing w:before="120" w:after="120" w:line="336" w:lineRule="auto"/>
      </w:pPr>
      <w:r>
        <w:rPr>
          <w:rFonts w:ascii="Helvetica World" w:eastAsia="Helvetica World" w:hAnsi="Helvetica World" w:cs="Helvetica World"/>
          <w:color w:val="000000"/>
        </w:rPr>
        <w:t xml:space="preserve">The processed data is loaded using: </w:t>
      </w:r>
    </w:p>
    <w:p w14:paraId="128F9847" w14:textId="77777777" w:rsidR="00124312" w:rsidRDefault="00D3674A">
      <w:pPr>
        <w:numPr>
          <w:ilvl w:val="0"/>
          <w:numId w:val="6"/>
        </w:numPr>
        <w:spacing w:after="0" w:line="336" w:lineRule="auto"/>
      </w:pPr>
      <w:r>
        <w:rPr>
          <w:rFonts w:ascii="Helvetica World" w:eastAsia="Helvetica World" w:hAnsi="Helvetica World" w:cs="Helvetica World"/>
          <w:color w:val="000000"/>
        </w:rPr>
        <w:t xml:space="preserve">Batch inserts for performance </w:t>
      </w:r>
    </w:p>
    <w:p w14:paraId="29D18D9F" w14:textId="77777777" w:rsidR="00124312" w:rsidRDefault="00D3674A">
      <w:pPr>
        <w:numPr>
          <w:ilvl w:val="0"/>
          <w:numId w:val="6"/>
        </w:numPr>
        <w:spacing w:after="0" w:line="336" w:lineRule="auto"/>
      </w:pPr>
      <w:r>
        <w:rPr>
          <w:rFonts w:ascii="Helvetica World" w:eastAsia="Helvetica World" w:hAnsi="Helvetica World" w:cs="Helvetica World"/>
          <w:color w:val="000000"/>
        </w:rPr>
        <w:t xml:space="preserve">Transaction management with rollback support </w:t>
      </w:r>
    </w:p>
    <w:p w14:paraId="6732DE95" w14:textId="77777777" w:rsidR="00124312" w:rsidRDefault="00D3674A">
      <w:pPr>
        <w:numPr>
          <w:ilvl w:val="0"/>
          <w:numId w:val="6"/>
        </w:numPr>
        <w:spacing w:after="0" w:line="336" w:lineRule="auto"/>
      </w:pPr>
      <w:r>
        <w:rPr>
          <w:rFonts w:ascii="Helvetica World" w:eastAsia="Helvetica World" w:hAnsi="Helvetica World" w:cs="Helvetica World"/>
          <w:color w:val="000000"/>
        </w:rPr>
        <w:t xml:space="preserve">Error logging without pipeline interruption </w:t>
      </w:r>
    </w:p>
    <w:p w14:paraId="2591E175" w14:textId="77777777" w:rsidR="00124312" w:rsidRDefault="00D3674A">
      <w:pPr>
        <w:numPr>
          <w:ilvl w:val="0"/>
          <w:numId w:val="6"/>
        </w:numPr>
        <w:spacing w:after="0" w:line="336" w:lineRule="auto"/>
      </w:pPr>
      <w:r>
        <w:rPr>
          <w:rFonts w:ascii="Helvetica World" w:eastAsia="Helvetica World" w:hAnsi="Helvetica World" w:cs="Helvetica World"/>
          <w:color w:val="000000"/>
        </w:rPr>
        <w:t xml:space="preserve">Timestamped logging for traceability </w:t>
      </w:r>
    </w:p>
    <w:p w14:paraId="68830B7C"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065C86EA" w14:textId="52E10DF5" w:rsidR="00124312" w:rsidRDefault="00D3674A" w:rsidP="00E8305E">
      <w:pPr>
        <w:pStyle w:val="ListParagraph"/>
        <w:numPr>
          <w:ilvl w:val="0"/>
          <w:numId w:val="15"/>
        </w:numPr>
        <w:spacing w:after="0" w:line="336" w:lineRule="auto"/>
      </w:pPr>
      <w:r w:rsidRPr="00E8305E">
        <w:rPr>
          <w:rFonts w:ascii="Helvetica World Bold" w:eastAsia="Helvetica World Bold" w:hAnsi="Helvetica World Bold" w:cs="Helvetica World Bold"/>
          <w:b/>
          <w:bCs/>
          <w:color w:val="000000"/>
          <w:sz w:val="28"/>
          <w:szCs w:val="28"/>
        </w:rPr>
        <w:t xml:space="preserve">SQL Development  </w:t>
      </w:r>
    </w:p>
    <w:p w14:paraId="26B083F2" w14:textId="43A0316B" w:rsidR="00124312" w:rsidRDefault="00D3674A">
      <w:pPr>
        <w:spacing w:before="120" w:after="120" w:line="336" w:lineRule="auto"/>
      </w:pPr>
      <w:r>
        <w:rPr>
          <w:rFonts w:ascii="Helvetica World" w:eastAsia="Helvetica World" w:hAnsi="Helvetica World" w:cs="Helvetica World"/>
          <w:color w:val="000000"/>
        </w:rPr>
        <w:t xml:space="preserve">Centralized within the </w:t>
      </w:r>
      <w:r w:rsidR="00E70AB8">
        <w:rPr>
          <w:rFonts w:ascii="Helvetica World" w:eastAsia="Helvetica World" w:hAnsi="Helvetica World" w:cs="Helvetica World"/>
          <w:color w:val="000000"/>
        </w:rPr>
        <w:t>queries. SQL</w:t>
      </w:r>
      <w:r>
        <w:rPr>
          <w:rFonts w:ascii="Helvetica World" w:eastAsia="Helvetica World" w:hAnsi="Helvetica World" w:cs="Helvetica World"/>
          <w:color w:val="000000"/>
        </w:rPr>
        <w:t xml:space="preserve"> file, the system's SQL logic facilitates comprehensive data retrieval and reporting through a series of optimized queries and views. Key operations include identifying top-performing students, generating </w:t>
      </w:r>
      <w:r w:rsidR="00E70AB8">
        <w:rPr>
          <w:rFonts w:ascii="Helvetica World" w:eastAsia="Helvetica World" w:hAnsi="Helvetica World" w:cs="Helvetica World"/>
          <w:color w:val="000000"/>
        </w:rPr>
        <w:t>enrolment</w:t>
      </w:r>
      <w:r>
        <w:rPr>
          <w:rFonts w:ascii="Helvetica World" w:eastAsia="Helvetica World" w:hAnsi="Helvetica World" w:cs="Helvetica World"/>
          <w:color w:val="000000"/>
        </w:rPr>
        <w:t xml:space="preserve"> statistics, and monitoring attendance thresholds—specifically flagging students with less than 75% attendance. To simplify complex data access, dedicated views provide instant reporting for student transcripts, course rosters, and detailed attendance summaries, ensuring that administrative data remains organized and easily accessible for academic oversight. </w:t>
      </w:r>
    </w:p>
    <w:p w14:paraId="5CC29296" w14:textId="77777777" w:rsidR="00124312" w:rsidRDefault="00D3674A">
      <w:pPr>
        <w:spacing w:before="120" w:after="120" w:line="336" w:lineRule="auto"/>
      </w:pPr>
      <w:r>
        <w:rPr>
          <w:rFonts w:ascii="Helvetica World" w:eastAsia="Helvetica World" w:hAnsi="Helvetica World" w:cs="Helvetica World"/>
          <w:color w:val="000000"/>
        </w:rPr>
        <w:t xml:space="preserve">Beyond static reporting, the architecture utilizes robust stored procedures to manage dynamic data interactions and maintain referential integrity. These procedures automate core administrative tasks such as enrolling new students, recording individual grades, and logging daily attendance records. By encapsulating this logic within the database layer, the system ensures consistent data processing across all modules while providing a scalable framework for future academic tracking and performance analysis. </w:t>
      </w:r>
    </w:p>
    <w:p w14:paraId="2F7E5CC2" w14:textId="77777777" w:rsidR="00124312" w:rsidRDefault="00D3674A">
      <w:pPr>
        <w:spacing w:before="120" w:after="120"/>
        <w:jc w:val="center"/>
      </w:pPr>
      <w:r>
        <w:rPr>
          <w:noProof/>
        </w:rPr>
        <w:drawing>
          <wp:inline distT="0" distB="0" distL="0" distR="0" wp14:anchorId="2E65E368" wp14:editId="37DAF4F5">
            <wp:extent cx="3880176" cy="2784934"/>
            <wp:effectExtent l="0" t="0" r="0" b="0"/>
            <wp:docPr id="2" name="Drawing 2" descr="4d20f37a704593ca653c3e218e3d1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d20f37a704593ca653c3e218e3d1102.png"/>
                    <pic:cNvPicPr>
                      <a:picLocks noChangeAspect="1"/>
                    </pic:cNvPicPr>
                  </pic:nvPicPr>
                  <pic:blipFill>
                    <a:blip r:embed="rId12"/>
                    <a:stretch>
                      <a:fillRect/>
                    </a:stretch>
                  </pic:blipFill>
                  <pic:spPr>
                    <a:xfrm>
                      <a:off x="0" y="0"/>
                      <a:ext cx="3890835" cy="2792584"/>
                    </a:xfrm>
                    <a:prstGeom prst="rect">
                      <a:avLst/>
                    </a:prstGeom>
                  </pic:spPr>
                </pic:pic>
              </a:graphicData>
            </a:graphic>
          </wp:inline>
        </w:drawing>
      </w:r>
    </w:p>
    <w:p w14:paraId="1DB95745"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6A55AEE8"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6. Command Line Interface (CLI)</w:t>
      </w:r>
      <w:r>
        <w:rPr>
          <w:rFonts w:ascii="Helvetica World" w:eastAsia="Helvetica World" w:hAnsi="Helvetica World" w:cs="Helvetica World"/>
          <w:color w:val="000000"/>
          <w:sz w:val="36"/>
          <w:szCs w:val="36"/>
        </w:rPr>
        <w:t xml:space="preserve"> </w:t>
      </w:r>
    </w:p>
    <w:p w14:paraId="7423E700" w14:textId="77777777" w:rsidR="00124312" w:rsidRDefault="00D3674A">
      <w:pPr>
        <w:spacing w:before="120" w:after="120" w:line="336" w:lineRule="auto"/>
      </w:pPr>
      <w:r>
        <w:rPr>
          <w:rFonts w:ascii="Helvetica World" w:eastAsia="Helvetica World" w:hAnsi="Helvetica World" w:cs="Helvetica World"/>
          <w:color w:val="000000"/>
        </w:rPr>
        <w:t xml:space="preserve">The CLI provides direct interaction with the system via terminal. </w:t>
      </w:r>
    </w:p>
    <w:p w14:paraId="2061DA59" w14:textId="77777777" w:rsidR="00124312" w:rsidRDefault="00D3674A">
      <w:pPr>
        <w:spacing w:before="120" w:after="120" w:line="336" w:lineRule="auto"/>
      </w:pPr>
      <w:r>
        <w:rPr>
          <w:rFonts w:ascii="Helvetica World Bold" w:eastAsia="Helvetica World Bold" w:hAnsi="Helvetica World Bold" w:cs="Helvetica World Bold"/>
          <w:b/>
          <w:bCs/>
          <w:color w:val="000000"/>
        </w:rPr>
        <w:t>Key Features:</w:t>
      </w:r>
      <w:r>
        <w:rPr>
          <w:rFonts w:ascii="Helvetica World" w:eastAsia="Helvetica World" w:hAnsi="Helvetica World" w:cs="Helvetica World"/>
          <w:color w:val="000000"/>
        </w:rPr>
        <w:t xml:space="preserve"> </w:t>
      </w:r>
    </w:p>
    <w:p w14:paraId="650238CF" w14:textId="77777777" w:rsidR="00124312" w:rsidRDefault="00D3674A">
      <w:pPr>
        <w:numPr>
          <w:ilvl w:val="0"/>
          <w:numId w:val="8"/>
        </w:numPr>
        <w:spacing w:after="0" w:line="336" w:lineRule="auto"/>
      </w:pPr>
      <w:r>
        <w:rPr>
          <w:rFonts w:ascii="Helvetica World" w:eastAsia="Helvetica World" w:hAnsi="Helvetica World" w:cs="Helvetica World"/>
          <w:color w:val="000000"/>
        </w:rPr>
        <w:t xml:space="preserve">Add and manage student records </w:t>
      </w:r>
    </w:p>
    <w:p w14:paraId="214A4B0C" w14:textId="29F7ACDC" w:rsidR="00124312" w:rsidRDefault="00E70AB8">
      <w:pPr>
        <w:numPr>
          <w:ilvl w:val="0"/>
          <w:numId w:val="8"/>
        </w:numPr>
        <w:spacing w:after="0" w:line="336" w:lineRule="auto"/>
      </w:pPr>
      <w:r>
        <w:rPr>
          <w:rFonts w:ascii="Helvetica World" w:eastAsia="Helvetica World" w:hAnsi="Helvetica World" w:cs="Helvetica World"/>
          <w:color w:val="000000"/>
        </w:rPr>
        <w:t>Enrol</w:t>
      </w:r>
      <w:r w:rsidR="00D3674A">
        <w:rPr>
          <w:rFonts w:ascii="Helvetica World" w:eastAsia="Helvetica World" w:hAnsi="Helvetica World" w:cs="Helvetica World"/>
          <w:color w:val="000000"/>
        </w:rPr>
        <w:t xml:space="preserve"> students into courses </w:t>
      </w:r>
    </w:p>
    <w:p w14:paraId="3A2DC9C6" w14:textId="77777777" w:rsidR="00124312" w:rsidRDefault="00D3674A">
      <w:pPr>
        <w:numPr>
          <w:ilvl w:val="0"/>
          <w:numId w:val="8"/>
        </w:numPr>
        <w:spacing w:after="0" w:line="336" w:lineRule="auto"/>
      </w:pPr>
      <w:r>
        <w:rPr>
          <w:rFonts w:ascii="Helvetica World" w:eastAsia="Helvetica World" w:hAnsi="Helvetica World" w:cs="Helvetica World"/>
          <w:color w:val="000000"/>
        </w:rPr>
        <w:t xml:space="preserve">Record grades and attendance </w:t>
      </w:r>
    </w:p>
    <w:p w14:paraId="09A29689" w14:textId="77777777" w:rsidR="00124312" w:rsidRDefault="00D3674A">
      <w:pPr>
        <w:numPr>
          <w:ilvl w:val="0"/>
          <w:numId w:val="8"/>
        </w:numPr>
        <w:spacing w:after="0" w:line="336" w:lineRule="auto"/>
      </w:pPr>
      <w:r>
        <w:rPr>
          <w:rFonts w:ascii="Helvetica World" w:eastAsia="Helvetica World" w:hAnsi="Helvetica World" w:cs="Helvetica World"/>
          <w:color w:val="000000"/>
        </w:rPr>
        <w:t xml:space="preserve">Retrieve student information </w:t>
      </w:r>
    </w:p>
    <w:p w14:paraId="3D75C4EF" w14:textId="77777777" w:rsidR="00124312" w:rsidRDefault="00D3674A">
      <w:pPr>
        <w:numPr>
          <w:ilvl w:val="0"/>
          <w:numId w:val="8"/>
        </w:numPr>
        <w:spacing w:after="0" w:line="336" w:lineRule="auto"/>
      </w:pPr>
      <w:r>
        <w:rPr>
          <w:rFonts w:ascii="Helvetica World" w:eastAsia="Helvetica World" w:hAnsi="Helvetica World" w:cs="Helvetica World"/>
          <w:color w:val="000000"/>
        </w:rPr>
        <w:t xml:space="preserve">Export reports to CSV </w:t>
      </w:r>
    </w:p>
    <w:p w14:paraId="6A10E362" w14:textId="77777777" w:rsidR="00124312" w:rsidRDefault="00D3674A">
      <w:pPr>
        <w:numPr>
          <w:ilvl w:val="0"/>
          <w:numId w:val="8"/>
        </w:numPr>
        <w:spacing w:after="0" w:line="336" w:lineRule="auto"/>
      </w:pPr>
      <w:r>
        <w:rPr>
          <w:rFonts w:ascii="Helvetica World" w:eastAsia="Helvetica World" w:hAnsi="Helvetica World" w:cs="Helvetica World"/>
          <w:color w:val="000000"/>
        </w:rPr>
        <w:t xml:space="preserve">Input validation and robust error handling </w:t>
      </w:r>
    </w:p>
    <w:p w14:paraId="24F00949" w14:textId="77777777" w:rsidR="00124312" w:rsidRDefault="00D3674A">
      <w:pPr>
        <w:spacing w:before="120" w:after="120" w:line="336" w:lineRule="auto"/>
      </w:pPr>
      <w:r>
        <w:rPr>
          <w:rFonts w:ascii="Helvetica World" w:eastAsia="Helvetica World" w:hAnsi="Helvetica World" w:cs="Helvetica World"/>
          <w:color w:val="000000"/>
        </w:rPr>
        <w:t xml:space="preserve"> </w:t>
      </w:r>
    </w:p>
    <w:tbl>
      <w:tblPr>
        <w:tblW w:w="9030" w:type="dxa"/>
        <w:tblInd w:w="18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366"/>
        <w:gridCol w:w="8664"/>
      </w:tblGrid>
      <w:tr w:rsidR="00124312" w14:paraId="3D857DBC" w14:textId="77777777">
        <w:tc>
          <w:tcPr>
            <w:tcW w:w="9" w:type="dxa"/>
            <w:tcBorders>
              <w:bottom w:val="single" w:sz="36" w:space="0" w:color="018575"/>
            </w:tcBorders>
            <w:tcMar>
              <w:top w:w="180" w:type="dxa"/>
              <w:left w:w="180" w:type="dxa"/>
              <w:bottom w:w="180" w:type="dxa"/>
              <w:right w:w="180" w:type="dxa"/>
            </w:tcMar>
          </w:tcPr>
          <w:p w14:paraId="27A0F177" w14:textId="77777777" w:rsidR="00124312" w:rsidRDefault="00D3674A">
            <w:pPr>
              <w:spacing w:before="120" w:after="120" w:line="336" w:lineRule="auto"/>
            </w:pPr>
            <w:r>
              <w:rPr>
                <w:rFonts w:ascii="Corben" w:eastAsia="Corben" w:hAnsi="Corben" w:cs="Corben"/>
                <w:color w:val="FFFFFF"/>
                <w:sz w:val="58"/>
                <w:szCs w:val="58"/>
              </w:rPr>
              <w:t xml:space="preserve"> </w:t>
            </w:r>
          </w:p>
        </w:tc>
        <w:tc>
          <w:tcPr>
            <w:tcW w:w="9020" w:type="dxa"/>
            <w:tcBorders>
              <w:bottom w:val="single" w:sz="36" w:space="0" w:color="018575"/>
            </w:tcBorders>
            <w:tcMar>
              <w:top w:w="180" w:type="dxa"/>
              <w:left w:w="180" w:type="dxa"/>
              <w:bottom w:w="180" w:type="dxa"/>
              <w:right w:w="180" w:type="dxa"/>
            </w:tcMar>
          </w:tcPr>
          <w:p w14:paraId="645C21B1" w14:textId="77777777" w:rsidR="00124312" w:rsidRDefault="00D3674A">
            <w:pPr>
              <w:spacing w:before="120" w:after="120" w:line="336" w:lineRule="auto"/>
            </w:pPr>
            <w:r>
              <w:rPr>
                <w:rFonts w:ascii="Corben" w:eastAsia="Corben" w:hAnsi="Corben" w:cs="Corben"/>
                <w:color w:val="000000"/>
                <w:sz w:val="58"/>
                <w:szCs w:val="58"/>
              </w:rPr>
              <w:t xml:space="preserve">Web Application </w:t>
            </w:r>
          </w:p>
        </w:tc>
      </w:tr>
    </w:tbl>
    <w:p w14:paraId="318516B0" w14:textId="6B91CFEA" w:rsidR="00E8305E" w:rsidRPr="00E8305E" w:rsidRDefault="00D3674A">
      <w:pPr>
        <w:spacing w:before="120" w:after="120" w:line="336" w:lineRule="auto"/>
        <w:rPr>
          <w:rFonts w:ascii="Helvetica World" w:eastAsia="Helvetica World" w:hAnsi="Helvetica World" w:cs="Helvetica World"/>
          <w:color w:val="000000"/>
        </w:rPr>
      </w:pPr>
      <w:r>
        <w:rPr>
          <w:rFonts w:ascii="Helvetica World" w:eastAsia="Helvetica World" w:hAnsi="Helvetica World" w:cs="Helvetica World"/>
          <w:color w:val="000000"/>
        </w:rPr>
        <w:t xml:space="preserve">The system includes a fully functional web application built with </w:t>
      </w:r>
      <w:proofErr w:type="spellStart"/>
      <w:r>
        <w:rPr>
          <w:rFonts w:ascii="Helvetica World" w:eastAsia="Helvetica World" w:hAnsi="Helvetica World" w:cs="Helvetica World"/>
          <w:color w:val="000000"/>
        </w:rPr>
        <w:t>Streamlit</w:t>
      </w:r>
      <w:proofErr w:type="spellEnd"/>
      <w:r>
        <w:rPr>
          <w:rFonts w:ascii="Helvetica World" w:eastAsia="Helvetica World" w:hAnsi="Helvetica World" w:cs="Helvetica World"/>
          <w:color w:val="000000"/>
        </w:rPr>
        <w:t xml:space="preserve">. </w:t>
      </w:r>
    </w:p>
    <w:p w14:paraId="2CD03094"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7.1 Authentication</w:t>
      </w:r>
      <w:r>
        <w:rPr>
          <w:rFonts w:ascii="Helvetica World" w:eastAsia="Helvetica World" w:hAnsi="Helvetica World" w:cs="Helvetica World"/>
          <w:color w:val="000000"/>
          <w:sz w:val="28"/>
          <w:szCs w:val="28"/>
        </w:rPr>
        <w:t xml:space="preserve"> </w:t>
      </w:r>
    </w:p>
    <w:p w14:paraId="49E47582" w14:textId="13DB4CCB" w:rsidR="00124312" w:rsidRDefault="00D3674A">
      <w:pPr>
        <w:numPr>
          <w:ilvl w:val="0"/>
          <w:numId w:val="9"/>
        </w:numPr>
        <w:spacing w:after="0" w:line="336" w:lineRule="auto"/>
      </w:pPr>
      <w:r>
        <w:rPr>
          <w:rFonts w:ascii="Helvetica World" w:eastAsia="Helvetica World" w:hAnsi="Helvetica World" w:cs="Helvetica World"/>
          <w:color w:val="000000"/>
        </w:rPr>
        <w:t xml:space="preserve">Secure login system using </w:t>
      </w:r>
      <w:r w:rsidR="00DC447B">
        <w:rPr>
          <w:rFonts w:ascii="Helvetica World" w:eastAsia="Helvetica World" w:hAnsi="Helvetica World" w:cs="Helvetica World"/>
          <w:color w:val="000000"/>
        </w:rPr>
        <w:t>crypt</w:t>
      </w:r>
      <w:r>
        <w:rPr>
          <w:rFonts w:ascii="Helvetica World" w:eastAsia="Helvetica World" w:hAnsi="Helvetica World" w:cs="Helvetica World"/>
          <w:color w:val="000000"/>
        </w:rPr>
        <w:t xml:space="preserve"> hashing </w:t>
      </w:r>
    </w:p>
    <w:p w14:paraId="5C7CCA9A" w14:textId="77777777" w:rsidR="00124312" w:rsidRDefault="00D3674A">
      <w:pPr>
        <w:numPr>
          <w:ilvl w:val="0"/>
          <w:numId w:val="9"/>
        </w:numPr>
        <w:spacing w:after="0" w:line="336" w:lineRule="auto"/>
      </w:pPr>
      <w:r>
        <w:rPr>
          <w:rFonts w:ascii="Helvetica World" w:eastAsia="Helvetica World" w:hAnsi="Helvetica World" w:cs="Helvetica World"/>
          <w:color w:val="000000"/>
        </w:rPr>
        <w:t xml:space="preserve">Session management via </w:t>
      </w:r>
      <w:proofErr w:type="spellStart"/>
      <w:r>
        <w:rPr>
          <w:rFonts w:ascii="Helvetica World" w:eastAsia="Helvetica World" w:hAnsi="Helvetica World" w:cs="Helvetica World"/>
          <w:color w:val="000000"/>
        </w:rPr>
        <w:t>Streamlit</w:t>
      </w:r>
      <w:proofErr w:type="spellEnd"/>
      <w:r>
        <w:rPr>
          <w:rFonts w:ascii="Helvetica World" w:eastAsia="Helvetica World" w:hAnsi="Helvetica World" w:cs="Helvetica World"/>
          <w:color w:val="000000"/>
        </w:rPr>
        <w:t xml:space="preserve"> session state </w:t>
      </w:r>
    </w:p>
    <w:p w14:paraId="3A754FA3" w14:textId="77777777" w:rsidR="00124312" w:rsidRPr="00A53C04" w:rsidRDefault="00D3674A">
      <w:pPr>
        <w:numPr>
          <w:ilvl w:val="0"/>
          <w:numId w:val="9"/>
        </w:numPr>
        <w:spacing w:after="0" w:line="336" w:lineRule="auto"/>
      </w:pPr>
      <w:r>
        <w:rPr>
          <w:rFonts w:ascii="Helvetica World" w:eastAsia="Helvetica World" w:hAnsi="Helvetica World" w:cs="Helvetica World"/>
          <w:color w:val="000000"/>
        </w:rPr>
        <w:t xml:space="preserve">Protected routes enforced via authentication checks </w:t>
      </w:r>
    </w:p>
    <w:p w14:paraId="609FA20D" w14:textId="77777777" w:rsidR="00A53C04" w:rsidRDefault="00A53C04" w:rsidP="00A53C04">
      <w:pPr>
        <w:spacing w:after="0" w:line="336" w:lineRule="auto"/>
        <w:ind w:left="400"/>
      </w:pPr>
    </w:p>
    <w:p w14:paraId="417CE3F3" w14:textId="77777777" w:rsidR="00124312" w:rsidRDefault="00D3674A">
      <w:pPr>
        <w:spacing w:before="120" w:after="120" w:line="336" w:lineRule="auto"/>
      </w:pPr>
      <w:r>
        <w:rPr>
          <w:rFonts w:ascii="Helvetica World" w:eastAsia="Helvetica World" w:hAnsi="Helvetica World" w:cs="Helvetica World"/>
          <w:color w:val="000000"/>
        </w:rPr>
        <w:t xml:space="preserve">&gt;&gt;&gt;Log in details </w:t>
      </w:r>
    </w:p>
    <w:p w14:paraId="6F41C2E8" w14:textId="77777777" w:rsidR="00124312" w:rsidRDefault="00D3674A">
      <w:pPr>
        <w:spacing w:before="120" w:after="120" w:line="336" w:lineRule="auto"/>
      </w:pPr>
      <w:r>
        <w:rPr>
          <w:rFonts w:ascii="Helvetica World" w:eastAsia="Helvetica World" w:hAnsi="Helvetica World" w:cs="Helvetica World"/>
          <w:color w:val="000000"/>
        </w:rPr>
        <w:t xml:space="preserve">Admin account: </w:t>
      </w:r>
    </w:p>
    <w:p w14:paraId="48DF321F" w14:textId="12BB4A59" w:rsidR="00124312" w:rsidRDefault="00DC447B">
      <w:pPr>
        <w:spacing w:before="120" w:after="120" w:line="336" w:lineRule="auto"/>
      </w:pPr>
      <w:r>
        <w:rPr>
          <w:rFonts w:ascii="Helvetica World" w:eastAsia="Helvetica World" w:hAnsi="Helvetica World" w:cs="Helvetica World"/>
          <w:color w:val="000000"/>
        </w:rPr>
        <w:t>Email:</w:t>
      </w:r>
      <w:r w:rsidR="00D3674A">
        <w:rPr>
          <w:rFonts w:ascii="Helvetica World" w:eastAsia="Helvetica World" w:hAnsi="Helvetica World" w:cs="Helvetica World"/>
          <w:color w:val="000000"/>
        </w:rPr>
        <w:t xml:space="preserve"> admin@studentrecords.com </w:t>
      </w:r>
    </w:p>
    <w:p w14:paraId="3592A235" w14:textId="77777777" w:rsidR="00124312" w:rsidRDefault="00D3674A">
      <w:pPr>
        <w:spacing w:before="120" w:after="120" w:line="336" w:lineRule="auto"/>
      </w:pPr>
      <w:r>
        <w:rPr>
          <w:rFonts w:ascii="Helvetica World" w:eastAsia="Helvetica World" w:hAnsi="Helvetica World" w:cs="Helvetica World"/>
          <w:color w:val="000000"/>
        </w:rPr>
        <w:t xml:space="preserve">Password: Admin@2025 </w:t>
      </w:r>
    </w:p>
    <w:p w14:paraId="5565A804"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37EB7659"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7.2 Role-Based Access Control</w:t>
      </w:r>
      <w:r>
        <w:rPr>
          <w:rFonts w:ascii="Helvetica World" w:eastAsia="Helvetica World" w:hAnsi="Helvetica World" w:cs="Helvetica World"/>
          <w:color w:val="000000"/>
          <w:sz w:val="28"/>
          <w:szCs w:val="28"/>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124312" w14:paraId="2F3D8EAF" w14:textId="77777777">
        <w:tc>
          <w:tcPr>
            <w:tcW w:w="4515" w:type="dxa"/>
            <w:tcMar>
              <w:top w:w="180" w:type="dxa"/>
              <w:left w:w="180" w:type="dxa"/>
              <w:bottom w:w="180" w:type="dxa"/>
              <w:right w:w="180" w:type="dxa"/>
            </w:tcMar>
          </w:tcPr>
          <w:p w14:paraId="5F280674" w14:textId="77777777" w:rsidR="00124312" w:rsidRDefault="00D3674A">
            <w:pPr>
              <w:spacing w:before="120" w:after="120" w:line="336" w:lineRule="auto"/>
            </w:pPr>
            <w:r>
              <w:rPr>
                <w:rFonts w:ascii="Helvetica World" w:eastAsia="Helvetica World" w:hAnsi="Helvetica World" w:cs="Helvetica World"/>
                <w:color w:val="018575"/>
              </w:rPr>
              <w:t xml:space="preserve">Role </w:t>
            </w:r>
          </w:p>
        </w:tc>
        <w:tc>
          <w:tcPr>
            <w:tcW w:w="4515" w:type="dxa"/>
            <w:tcMar>
              <w:top w:w="180" w:type="dxa"/>
              <w:left w:w="180" w:type="dxa"/>
              <w:bottom w:w="180" w:type="dxa"/>
              <w:right w:w="180" w:type="dxa"/>
            </w:tcMar>
          </w:tcPr>
          <w:p w14:paraId="1D8C6CFB" w14:textId="77777777" w:rsidR="00124312" w:rsidRDefault="00D3674A">
            <w:pPr>
              <w:spacing w:before="120" w:after="120" w:line="336" w:lineRule="auto"/>
            </w:pPr>
            <w:r>
              <w:rPr>
                <w:rFonts w:ascii="Helvetica World" w:eastAsia="Helvetica World" w:hAnsi="Helvetica World" w:cs="Helvetica World"/>
                <w:color w:val="018575"/>
              </w:rPr>
              <w:t xml:space="preserve">Access </w:t>
            </w:r>
          </w:p>
        </w:tc>
      </w:tr>
      <w:tr w:rsidR="00124312" w14:paraId="0C9C7861" w14:textId="77777777">
        <w:tc>
          <w:tcPr>
            <w:tcW w:w="4515" w:type="dxa"/>
            <w:tcMar>
              <w:top w:w="180" w:type="dxa"/>
              <w:left w:w="180" w:type="dxa"/>
              <w:bottom w:w="180" w:type="dxa"/>
              <w:right w:w="180" w:type="dxa"/>
            </w:tcMar>
          </w:tcPr>
          <w:p w14:paraId="67979D93" w14:textId="77777777" w:rsidR="00124312" w:rsidRDefault="00D3674A">
            <w:pPr>
              <w:spacing w:before="120" w:after="120" w:line="336" w:lineRule="auto"/>
            </w:pPr>
            <w:r>
              <w:rPr>
                <w:rFonts w:ascii="Helvetica World" w:eastAsia="Helvetica World" w:hAnsi="Helvetica World" w:cs="Helvetica World"/>
                <w:color w:val="018575"/>
              </w:rPr>
              <w:t xml:space="preserve">Admin </w:t>
            </w:r>
          </w:p>
        </w:tc>
        <w:tc>
          <w:tcPr>
            <w:tcW w:w="4515" w:type="dxa"/>
            <w:tcMar>
              <w:top w:w="180" w:type="dxa"/>
              <w:left w:w="180" w:type="dxa"/>
              <w:bottom w:w="180" w:type="dxa"/>
              <w:right w:w="180" w:type="dxa"/>
            </w:tcMar>
          </w:tcPr>
          <w:p w14:paraId="3E84ED9D" w14:textId="77777777" w:rsidR="00124312" w:rsidRDefault="00D3674A">
            <w:pPr>
              <w:spacing w:before="120" w:after="120" w:line="336" w:lineRule="auto"/>
            </w:pPr>
            <w:r>
              <w:rPr>
                <w:rFonts w:ascii="Helvetica World" w:eastAsia="Helvetica World" w:hAnsi="Helvetica World" w:cs="Helvetica World"/>
                <w:color w:val="018575"/>
              </w:rPr>
              <w:t xml:space="preserve">Full system access </w:t>
            </w:r>
          </w:p>
        </w:tc>
      </w:tr>
      <w:tr w:rsidR="00124312" w14:paraId="061C58EC" w14:textId="77777777">
        <w:tc>
          <w:tcPr>
            <w:tcW w:w="4515" w:type="dxa"/>
            <w:tcMar>
              <w:top w:w="180" w:type="dxa"/>
              <w:left w:w="180" w:type="dxa"/>
              <w:bottom w:w="180" w:type="dxa"/>
              <w:right w:w="180" w:type="dxa"/>
            </w:tcMar>
          </w:tcPr>
          <w:p w14:paraId="69C2DAA2" w14:textId="77777777" w:rsidR="00124312" w:rsidRDefault="00D3674A">
            <w:pPr>
              <w:spacing w:before="120" w:after="120" w:line="336" w:lineRule="auto"/>
            </w:pPr>
            <w:r>
              <w:rPr>
                <w:rFonts w:ascii="Helvetica World" w:eastAsia="Helvetica World" w:hAnsi="Helvetica World" w:cs="Helvetica World"/>
                <w:color w:val="018575"/>
              </w:rPr>
              <w:t xml:space="preserve">Student </w:t>
            </w:r>
          </w:p>
        </w:tc>
        <w:tc>
          <w:tcPr>
            <w:tcW w:w="4515" w:type="dxa"/>
            <w:tcMar>
              <w:top w:w="180" w:type="dxa"/>
              <w:left w:w="180" w:type="dxa"/>
              <w:bottom w:w="180" w:type="dxa"/>
              <w:right w:w="180" w:type="dxa"/>
            </w:tcMar>
          </w:tcPr>
          <w:p w14:paraId="734A57EF" w14:textId="77777777" w:rsidR="00124312" w:rsidRDefault="00D3674A">
            <w:pPr>
              <w:spacing w:before="120" w:after="120" w:line="336" w:lineRule="auto"/>
            </w:pPr>
            <w:r>
              <w:rPr>
                <w:rFonts w:ascii="Helvetica World" w:eastAsia="Helvetica World" w:hAnsi="Helvetica World" w:cs="Helvetica World"/>
                <w:color w:val="018575"/>
              </w:rPr>
              <w:t xml:space="preserve">Access to personal academic records only </w:t>
            </w:r>
          </w:p>
        </w:tc>
      </w:tr>
    </w:tbl>
    <w:p w14:paraId="088C1B32"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01FC0F41"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7.3 Admin Functionality</w:t>
      </w:r>
      <w:r>
        <w:rPr>
          <w:rFonts w:ascii="Helvetica World" w:eastAsia="Helvetica World" w:hAnsi="Helvetica World" w:cs="Helvetica World"/>
          <w:color w:val="000000"/>
          <w:sz w:val="28"/>
          <w:szCs w:val="28"/>
        </w:rPr>
        <w:t xml:space="preserve"> </w:t>
      </w:r>
    </w:p>
    <w:p w14:paraId="3DE1EC08" w14:textId="77777777" w:rsidR="00124312" w:rsidRDefault="00D3674A">
      <w:pPr>
        <w:spacing w:before="120" w:after="120" w:line="336" w:lineRule="auto"/>
      </w:pPr>
      <w:r>
        <w:rPr>
          <w:rFonts w:ascii="Helvetica World" w:eastAsia="Helvetica World" w:hAnsi="Helvetica World" w:cs="Helvetica World"/>
          <w:color w:val="000000"/>
        </w:rPr>
        <w:t xml:space="preserve">Admins can: </w:t>
      </w:r>
    </w:p>
    <w:p w14:paraId="1F28CA53" w14:textId="77777777" w:rsidR="00124312" w:rsidRDefault="00D3674A">
      <w:pPr>
        <w:numPr>
          <w:ilvl w:val="0"/>
          <w:numId w:val="10"/>
        </w:numPr>
        <w:spacing w:after="0" w:line="336" w:lineRule="auto"/>
      </w:pPr>
      <w:r>
        <w:rPr>
          <w:rFonts w:ascii="Helvetica World" w:eastAsia="Helvetica World" w:hAnsi="Helvetica World" w:cs="Helvetica World"/>
          <w:color w:val="000000"/>
        </w:rPr>
        <w:t xml:space="preserve">View system metrics dashboard </w:t>
      </w:r>
    </w:p>
    <w:p w14:paraId="7AE68D58" w14:textId="77777777" w:rsidR="00124312" w:rsidRDefault="00D3674A">
      <w:pPr>
        <w:numPr>
          <w:ilvl w:val="0"/>
          <w:numId w:val="10"/>
        </w:numPr>
        <w:spacing w:after="0" w:line="336" w:lineRule="auto"/>
      </w:pPr>
      <w:r>
        <w:rPr>
          <w:rFonts w:ascii="Helvetica World" w:eastAsia="Helvetica World" w:hAnsi="Helvetica World" w:cs="Helvetica World"/>
          <w:color w:val="000000"/>
        </w:rPr>
        <w:t xml:space="preserve">Manage students and courses </w:t>
      </w:r>
    </w:p>
    <w:p w14:paraId="79C955D6" w14:textId="77777777" w:rsidR="00124312" w:rsidRDefault="00D3674A">
      <w:pPr>
        <w:numPr>
          <w:ilvl w:val="0"/>
          <w:numId w:val="10"/>
        </w:numPr>
        <w:spacing w:after="0" w:line="336" w:lineRule="auto"/>
      </w:pPr>
      <w:r>
        <w:rPr>
          <w:rFonts w:ascii="Helvetica World" w:eastAsia="Helvetica World" w:hAnsi="Helvetica World" w:cs="Helvetica World"/>
          <w:color w:val="000000"/>
        </w:rPr>
        <w:t xml:space="preserve">Record grades and attendance </w:t>
      </w:r>
    </w:p>
    <w:p w14:paraId="3BEEF019" w14:textId="77777777" w:rsidR="00124312" w:rsidRDefault="00D3674A">
      <w:pPr>
        <w:numPr>
          <w:ilvl w:val="0"/>
          <w:numId w:val="10"/>
        </w:numPr>
        <w:spacing w:after="0" w:line="336" w:lineRule="auto"/>
      </w:pPr>
      <w:r>
        <w:rPr>
          <w:rFonts w:ascii="Helvetica World" w:eastAsia="Helvetica World" w:hAnsi="Helvetica World" w:cs="Helvetica World"/>
          <w:color w:val="000000"/>
        </w:rPr>
        <w:t xml:space="preserve">Identify at-risk students </w:t>
      </w:r>
    </w:p>
    <w:p w14:paraId="386FCBD6" w14:textId="3657CDD3" w:rsidR="00A53C04" w:rsidRPr="00E8305E" w:rsidRDefault="00D3674A" w:rsidP="00A53C04">
      <w:pPr>
        <w:numPr>
          <w:ilvl w:val="0"/>
          <w:numId w:val="10"/>
        </w:numPr>
        <w:spacing w:after="0" w:line="336" w:lineRule="auto"/>
      </w:pPr>
      <w:r>
        <w:rPr>
          <w:rFonts w:ascii="Helvetica World" w:eastAsia="Helvetica World" w:hAnsi="Helvetica World" w:cs="Helvetica World"/>
          <w:color w:val="000000"/>
        </w:rPr>
        <w:t xml:space="preserve">Generate downloadable reports </w:t>
      </w:r>
    </w:p>
    <w:p w14:paraId="29402A4C" w14:textId="77777777" w:rsidR="00E8305E" w:rsidRDefault="00E8305E" w:rsidP="00E8305E">
      <w:pPr>
        <w:spacing w:after="0" w:line="336" w:lineRule="auto"/>
        <w:ind w:left="400"/>
      </w:pPr>
    </w:p>
    <w:p w14:paraId="6BEB1EE8"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7.4 Student Functionality</w:t>
      </w:r>
      <w:r>
        <w:rPr>
          <w:rFonts w:ascii="Helvetica World" w:eastAsia="Helvetica World" w:hAnsi="Helvetica World" w:cs="Helvetica World"/>
          <w:color w:val="000000"/>
          <w:sz w:val="28"/>
          <w:szCs w:val="28"/>
        </w:rPr>
        <w:t xml:space="preserve"> </w:t>
      </w:r>
    </w:p>
    <w:p w14:paraId="360D8C83" w14:textId="77777777" w:rsidR="00124312" w:rsidRDefault="00D3674A">
      <w:pPr>
        <w:spacing w:before="120" w:after="120" w:line="336" w:lineRule="auto"/>
      </w:pPr>
      <w:r>
        <w:rPr>
          <w:rFonts w:ascii="Helvetica World" w:eastAsia="Helvetica World" w:hAnsi="Helvetica World" w:cs="Helvetica World"/>
          <w:color w:val="000000"/>
        </w:rPr>
        <w:t xml:space="preserve">Students can: </w:t>
      </w:r>
    </w:p>
    <w:p w14:paraId="40D45C86" w14:textId="77777777" w:rsidR="00124312" w:rsidRDefault="00D3674A">
      <w:pPr>
        <w:numPr>
          <w:ilvl w:val="0"/>
          <w:numId w:val="11"/>
        </w:numPr>
        <w:spacing w:after="0" w:line="336" w:lineRule="auto"/>
      </w:pPr>
      <w:r>
        <w:rPr>
          <w:rFonts w:ascii="Helvetica World" w:eastAsia="Helvetica World" w:hAnsi="Helvetica World" w:cs="Helvetica World"/>
          <w:color w:val="000000"/>
        </w:rPr>
        <w:t xml:space="preserve">View personal dashboard </w:t>
      </w:r>
    </w:p>
    <w:p w14:paraId="2DEE5FD7" w14:textId="77777777" w:rsidR="00124312" w:rsidRDefault="00D3674A">
      <w:pPr>
        <w:numPr>
          <w:ilvl w:val="0"/>
          <w:numId w:val="11"/>
        </w:numPr>
        <w:spacing w:after="0" w:line="336" w:lineRule="auto"/>
      </w:pPr>
      <w:r>
        <w:rPr>
          <w:rFonts w:ascii="Helvetica World" w:eastAsia="Helvetica World" w:hAnsi="Helvetica World" w:cs="Helvetica World"/>
          <w:color w:val="000000"/>
        </w:rPr>
        <w:t xml:space="preserve">Track grades and attendance </w:t>
      </w:r>
    </w:p>
    <w:p w14:paraId="2CDF88CF" w14:textId="77777777" w:rsidR="00124312" w:rsidRPr="00E8305E" w:rsidRDefault="00D3674A">
      <w:pPr>
        <w:numPr>
          <w:ilvl w:val="0"/>
          <w:numId w:val="11"/>
        </w:numPr>
        <w:spacing w:after="0" w:line="336" w:lineRule="auto"/>
      </w:pPr>
      <w:r>
        <w:rPr>
          <w:rFonts w:ascii="Helvetica World" w:eastAsia="Helvetica World" w:hAnsi="Helvetica World" w:cs="Helvetica World"/>
          <w:color w:val="000000"/>
        </w:rPr>
        <w:t xml:space="preserve">Monitor academic performance </w:t>
      </w:r>
    </w:p>
    <w:p w14:paraId="23DBD645" w14:textId="77777777" w:rsidR="00E8305E" w:rsidRDefault="00E8305E" w:rsidP="00E8305E">
      <w:pPr>
        <w:spacing w:after="0" w:line="336" w:lineRule="auto"/>
        <w:ind w:left="400"/>
      </w:pPr>
    </w:p>
    <w:p w14:paraId="16902E8A"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8. Data Quality and Validation</w:t>
      </w:r>
      <w:r>
        <w:rPr>
          <w:rFonts w:ascii="Helvetica World" w:eastAsia="Helvetica World" w:hAnsi="Helvetica World" w:cs="Helvetica World"/>
          <w:color w:val="000000"/>
          <w:sz w:val="36"/>
          <w:szCs w:val="36"/>
        </w:rPr>
        <w:t xml:space="preserve"> </w:t>
      </w:r>
    </w:p>
    <w:p w14:paraId="34562698" w14:textId="77777777" w:rsidR="00124312" w:rsidRDefault="00D3674A">
      <w:pPr>
        <w:spacing w:before="120" w:after="120" w:line="336" w:lineRule="auto"/>
      </w:pPr>
      <w:r>
        <w:rPr>
          <w:rFonts w:ascii="Helvetica World" w:eastAsia="Helvetica World" w:hAnsi="Helvetica World" w:cs="Helvetica World"/>
          <w:color w:val="000000"/>
        </w:rPr>
        <w:t xml:space="preserve">The system ensures data integrity through: </w:t>
      </w:r>
    </w:p>
    <w:p w14:paraId="6813737A" w14:textId="77777777" w:rsidR="00124312" w:rsidRDefault="00D3674A">
      <w:pPr>
        <w:numPr>
          <w:ilvl w:val="0"/>
          <w:numId w:val="12"/>
        </w:numPr>
        <w:spacing w:after="0" w:line="336" w:lineRule="auto"/>
      </w:pPr>
      <w:r>
        <w:rPr>
          <w:rFonts w:ascii="Helvetica World" w:eastAsia="Helvetica World" w:hAnsi="Helvetica World" w:cs="Helvetica World"/>
          <w:color w:val="000000"/>
        </w:rPr>
        <w:t xml:space="preserve">Primary and foreign key constraints </w:t>
      </w:r>
    </w:p>
    <w:p w14:paraId="4D41FC7E" w14:textId="77777777" w:rsidR="00124312" w:rsidRDefault="00D3674A">
      <w:pPr>
        <w:numPr>
          <w:ilvl w:val="0"/>
          <w:numId w:val="12"/>
        </w:numPr>
        <w:spacing w:after="0" w:line="336" w:lineRule="auto"/>
      </w:pPr>
      <w:r>
        <w:rPr>
          <w:rFonts w:ascii="Helvetica World" w:eastAsia="Helvetica World" w:hAnsi="Helvetica World" w:cs="Helvetica World"/>
          <w:color w:val="000000"/>
        </w:rPr>
        <w:t xml:space="preserve">Unique email enforcement </w:t>
      </w:r>
    </w:p>
    <w:p w14:paraId="77803A32" w14:textId="77777777" w:rsidR="00124312" w:rsidRDefault="00D3674A">
      <w:pPr>
        <w:numPr>
          <w:ilvl w:val="0"/>
          <w:numId w:val="12"/>
        </w:numPr>
        <w:spacing w:after="0" w:line="336" w:lineRule="auto"/>
      </w:pPr>
      <w:r>
        <w:rPr>
          <w:rFonts w:ascii="Helvetica World" w:eastAsia="Helvetica World" w:hAnsi="Helvetica World" w:cs="Helvetica World"/>
          <w:color w:val="000000"/>
        </w:rPr>
        <w:t xml:space="preserve">Valid grade and attendance ranges </w:t>
      </w:r>
    </w:p>
    <w:p w14:paraId="0D459ADC" w14:textId="77777777" w:rsidR="00124312" w:rsidRDefault="00D3674A">
      <w:pPr>
        <w:numPr>
          <w:ilvl w:val="0"/>
          <w:numId w:val="12"/>
        </w:numPr>
        <w:spacing w:after="0" w:line="336" w:lineRule="auto"/>
      </w:pPr>
      <w:r>
        <w:rPr>
          <w:rFonts w:ascii="Helvetica World" w:eastAsia="Helvetica World" w:hAnsi="Helvetica World" w:cs="Helvetica World"/>
          <w:color w:val="000000"/>
        </w:rPr>
        <w:t xml:space="preserve">Secure password hashing </w:t>
      </w:r>
    </w:p>
    <w:p w14:paraId="4252A5CA" w14:textId="77777777" w:rsidR="00124312" w:rsidRPr="00E8305E" w:rsidRDefault="00D3674A">
      <w:pPr>
        <w:numPr>
          <w:ilvl w:val="0"/>
          <w:numId w:val="12"/>
        </w:numPr>
        <w:spacing w:after="0" w:line="336" w:lineRule="auto"/>
      </w:pPr>
      <w:r>
        <w:rPr>
          <w:rFonts w:ascii="Helvetica World" w:eastAsia="Helvetica World" w:hAnsi="Helvetica World" w:cs="Helvetica World"/>
          <w:color w:val="000000"/>
        </w:rPr>
        <w:t xml:space="preserve">Parameterized SQL queries to prevent SQL injection </w:t>
      </w:r>
    </w:p>
    <w:p w14:paraId="014F77BA" w14:textId="77777777" w:rsidR="00E8305E" w:rsidRDefault="00E8305E" w:rsidP="00E8305E">
      <w:pPr>
        <w:spacing w:after="0" w:line="336" w:lineRule="auto"/>
        <w:ind w:left="400"/>
      </w:pPr>
    </w:p>
    <w:p w14:paraId="77AF153D"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9. Deployment</w:t>
      </w:r>
      <w:r>
        <w:rPr>
          <w:rFonts w:ascii="Helvetica World" w:eastAsia="Helvetica World" w:hAnsi="Helvetica World" w:cs="Helvetica World"/>
          <w:color w:val="000000"/>
          <w:sz w:val="36"/>
          <w:szCs w:val="36"/>
        </w:rPr>
        <w:t xml:space="preserve"> </w:t>
      </w:r>
    </w:p>
    <w:p w14:paraId="12CEC3B8"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9.1 Database Deployment</w:t>
      </w:r>
      <w:r>
        <w:rPr>
          <w:rFonts w:ascii="Helvetica World" w:eastAsia="Helvetica World" w:hAnsi="Helvetica World" w:cs="Helvetica World"/>
          <w:color w:val="000000"/>
          <w:sz w:val="28"/>
          <w:szCs w:val="28"/>
        </w:rPr>
        <w:t xml:space="preserve"> </w:t>
      </w:r>
    </w:p>
    <w:p w14:paraId="21371561" w14:textId="77777777" w:rsidR="00124312" w:rsidRDefault="00D3674A">
      <w:pPr>
        <w:numPr>
          <w:ilvl w:val="0"/>
          <w:numId w:val="13"/>
        </w:numPr>
        <w:spacing w:after="0" w:line="336" w:lineRule="auto"/>
      </w:pPr>
      <w:r>
        <w:rPr>
          <w:rFonts w:ascii="Helvetica World" w:eastAsia="Helvetica World" w:hAnsi="Helvetica World" w:cs="Helvetica World"/>
          <w:color w:val="000000"/>
        </w:rPr>
        <w:t xml:space="preserve">Hosted on Microsoft Azure PostgreSQL </w:t>
      </w:r>
    </w:p>
    <w:p w14:paraId="593BF22B" w14:textId="77777777" w:rsidR="00124312" w:rsidRDefault="00D3674A">
      <w:pPr>
        <w:numPr>
          <w:ilvl w:val="0"/>
          <w:numId w:val="13"/>
        </w:numPr>
        <w:spacing w:after="0" w:line="336" w:lineRule="auto"/>
      </w:pPr>
      <w:r>
        <w:rPr>
          <w:rFonts w:ascii="Helvetica World" w:eastAsia="Helvetica World" w:hAnsi="Helvetica World" w:cs="Helvetica World"/>
          <w:color w:val="000000"/>
        </w:rPr>
        <w:t xml:space="preserve">Secure connection via SSL </w:t>
      </w:r>
    </w:p>
    <w:p w14:paraId="6BC643D8" w14:textId="77777777" w:rsidR="00124312" w:rsidRDefault="00D3674A">
      <w:pPr>
        <w:numPr>
          <w:ilvl w:val="0"/>
          <w:numId w:val="13"/>
        </w:numPr>
        <w:spacing w:after="0" w:line="336" w:lineRule="auto"/>
      </w:pPr>
      <w:r>
        <w:rPr>
          <w:rFonts w:ascii="Helvetica World" w:eastAsia="Helvetica World" w:hAnsi="Helvetica World" w:cs="Helvetica World"/>
          <w:color w:val="000000"/>
        </w:rPr>
        <w:t xml:space="preserve">Credentials managed via environment variables </w:t>
      </w:r>
    </w:p>
    <w:p w14:paraId="3025A8B6" w14:textId="4D4166A6" w:rsidR="00124312" w:rsidRDefault="00D3674A">
      <w:pPr>
        <w:spacing w:before="120" w:after="120" w:line="336" w:lineRule="auto"/>
        <w:rPr>
          <w:rFonts w:ascii="Helvetica World" w:eastAsia="Helvetica World" w:hAnsi="Helvetica World" w:cs="Helvetica World"/>
          <w:color w:val="000000"/>
        </w:rPr>
      </w:pPr>
      <w:r>
        <w:rPr>
          <w:rFonts w:ascii="Helvetica World" w:eastAsia="Helvetica World" w:hAnsi="Helvetica World" w:cs="Helvetica World"/>
          <w:color w:val="000000"/>
        </w:rPr>
        <w:t>Deployment link</w:t>
      </w:r>
      <w:r w:rsidRPr="00B61A5E">
        <w:rPr>
          <w:rFonts w:ascii="Helvetica World" w:eastAsia="Helvetica World" w:hAnsi="Helvetica World" w:cs="Helvetica World"/>
          <w:color w:val="196B24" w:themeColor="accent3"/>
        </w:rPr>
        <w:t xml:space="preserve">: </w:t>
      </w:r>
      <w:hyperlink r:id="rId13">
        <w:r w:rsidRPr="00B61A5E">
          <w:rPr>
            <w:rFonts w:ascii="Helvetica World" w:eastAsia="Helvetica World" w:hAnsi="Helvetica World" w:cs="Helvetica World"/>
            <w:color w:val="196B24" w:themeColor="accent3"/>
            <w:u w:val="single" w:color="1B62FF"/>
          </w:rPr>
          <w:t>Student Record System</w:t>
        </w:r>
      </w:hyperlink>
      <w:r w:rsidR="00B61A5E">
        <w:rPr>
          <w:rFonts w:ascii="Helvetica World" w:eastAsia="Helvetica World" w:hAnsi="Helvetica World" w:cs="Helvetica World"/>
          <w:color w:val="000000"/>
        </w:rPr>
        <w:t xml:space="preserve"> </w:t>
      </w:r>
    </w:p>
    <w:p w14:paraId="02195120" w14:textId="77777777" w:rsidR="00B61A5E" w:rsidRDefault="00B61A5E">
      <w:pPr>
        <w:spacing w:before="120" w:after="120" w:line="336" w:lineRule="auto"/>
      </w:pPr>
    </w:p>
    <w:p w14:paraId="2FC60FAE" w14:textId="77777777" w:rsidR="00124312" w:rsidRDefault="00D3674A">
      <w:pPr>
        <w:spacing w:before="120" w:after="120" w:line="336" w:lineRule="auto"/>
      </w:pPr>
      <w:r>
        <w:rPr>
          <w:rFonts w:ascii="Helvetica World Bold" w:eastAsia="Helvetica World Bold" w:hAnsi="Helvetica World Bold" w:cs="Helvetica World Bold"/>
          <w:b/>
          <w:bCs/>
          <w:color w:val="000000"/>
          <w:sz w:val="28"/>
          <w:szCs w:val="28"/>
        </w:rPr>
        <w:t>9.2 Application Deployment</w:t>
      </w:r>
      <w:r>
        <w:rPr>
          <w:rFonts w:ascii="Helvetica World" w:eastAsia="Helvetica World" w:hAnsi="Helvetica World" w:cs="Helvetica World"/>
          <w:color w:val="000000"/>
          <w:sz w:val="28"/>
          <w:szCs w:val="28"/>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124312" w14:paraId="529CE9B0" w14:textId="77777777">
        <w:tc>
          <w:tcPr>
            <w:tcW w:w="4515" w:type="dxa"/>
            <w:tcMar>
              <w:top w:w="180" w:type="dxa"/>
              <w:left w:w="180" w:type="dxa"/>
              <w:bottom w:w="180" w:type="dxa"/>
              <w:right w:w="180" w:type="dxa"/>
            </w:tcMar>
          </w:tcPr>
          <w:p w14:paraId="5C545D93" w14:textId="77777777" w:rsidR="00124312" w:rsidRDefault="00D3674A">
            <w:pPr>
              <w:spacing w:before="120" w:after="120" w:line="336" w:lineRule="auto"/>
            </w:pPr>
            <w:r>
              <w:rPr>
                <w:rFonts w:ascii="Helvetica World" w:eastAsia="Helvetica World" w:hAnsi="Helvetica World" w:cs="Helvetica World"/>
                <w:color w:val="000000"/>
              </w:rPr>
              <w:t xml:space="preserve">Component </w:t>
            </w:r>
          </w:p>
        </w:tc>
        <w:tc>
          <w:tcPr>
            <w:tcW w:w="4515" w:type="dxa"/>
            <w:tcMar>
              <w:top w:w="180" w:type="dxa"/>
              <w:left w:w="180" w:type="dxa"/>
              <w:bottom w:w="180" w:type="dxa"/>
              <w:right w:w="180" w:type="dxa"/>
            </w:tcMar>
          </w:tcPr>
          <w:p w14:paraId="2B96C8AA" w14:textId="77777777" w:rsidR="00124312" w:rsidRDefault="00D3674A">
            <w:pPr>
              <w:spacing w:before="120" w:after="120" w:line="336" w:lineRule="auto"/>
            </w:pPr>
            <w:r>
              <w:rPr>
                <w:rFonts w:ascii="Helvetica World" w:eastAsia="Helvetica World" w:hAnsi="Helvetica World" w:cs="Helvetica World"/>
                <w:color w:val="000000"/>
              </w:rPr>
              <w:t xml:space="preserve">Details </w:t>
            </w:r>
          </w:p>
        </w:tc>
      </w:tr>
      <w:tr w:rsidR="00124312" w14:paraId="0EA9CD21" w14:textId="77777777">
        <w:tc>
          <w:tcPr>
            <w:tcW w:w="4515" w:type="dxa"/>
            <w:tcMar>
              <w:top w:w="180" w:type="dxa"/>
              <w:left w:w="180" w:type="dxa"/>
              <w:bottom w:w="180" w:type="dxa"/>
              <w:right w:w="180" w:type="dxa"/>
            </w:tcMar>
          </w:tcPr>
          <w:p w14:paraId="68BDED29" w14:textId="77777777" w:rsidR="00124312" w:rsidRDefault="00D3674A">
            <w:pPr>
              <w:spacing w:before="120" w:after="120" w:line="336" w:lineRule="auto"/>
            </w:pPr>
            <w:r>
              <w:rPr>
                <w:rFonts w:ascii="Helvetica World" w:eastAsia="Helvetica World" w:hAnsi="Helvetica World" w:cs="Helvetica World"/>
                <w:color w:val="000000"/>
              </w:rPr>
              <w:t xml:space="preserve">Platform </w:t>
            </w:r>
          </w:p>
        </w:tc>
        <w:tc>
          <w:tcPr>
            <w:tcW w:w="4515" w:type="dxa"/>
            <w:tcMar>
              <w:top w:w="180" w:type="dxa"/>
              <w:left w:w="180" w:type="dxa"/>
              <w:bottom w:w="180" w:type="dxa"/>
              <w:right w:w="180" w:type="dxa"/>
            </w:tcMar>
          </w:tcPr>
          <w:p w14:paraId="59403122" w14:textId="77777777" w:rsidR="00124312" w:rsidRDefault="00D3674A">
            <w:pPr>
              <w:spacing w:before="120" w:after="120" w:line="336" w:lineRule="auto"/>
            </w:pPr>
            <w:proofErr w:type="spellStart"/>
            <w:r>
              <w:rPr>
                <w:rFonts w:ascii="Helvetica World" w:eastAsia="Helvetica World" w:hAnsi="Helvetica World" w:cs="Helvetica World"/>
                <w:color w:val="000000"/>
              </w:rPr>
              <w:t>Streamlit</w:t>
            </w:r>
            <w:proofErr w:type="spellEnd"/>
            <w:r>
              <w:rPr>
                <w:rFonts w:ascii="Helvetica World" w:eastAsia="Helvetica World" w:hAnsi="Helvetica World" w:cs="Helvetica World"/>
                <w:color w:val="000000"/>
              </w:rPr>
              <w:t xml:space="preserve"> Cloud </w:t>
            </w:r>
          </w:p>
        </w:tc>
      </w:tr>
      <w:tr w:rsidR="00124312" w14:paraId="03B18547" w14:textId="77777777">
        <w:tc>
          <w:tcPr>
            <w:tcW w:w="4515" w:type="dxa"/>
            <w:tcMar>
              <w:top w:w="180" w:type="dxa"/>
              <w:left w:w="180" w:type="dxa"/>
              <w:bottom w:w="180" w:type="dxa"/>
              <w:right w:w="180" w:type="dxa"/>
            </w:tcMar>
          </w:tcPr>
          <w:p w14:paraId="232F346C" w14:textId="77777777" w:rsidR="00124312" w:rsidRDefault="00D3674A">
            <w:pPr>
              <w:spacing w:before="120" w:after="120" w:line="336" w:lineRule="auto"/>
            </w:pPr>
            <w:r>
              <w:rPr>
                <w:rFonts w:ascii="Helvetica World" w:eastAsia="Helvetica World" w:hAnsi="Helvetica World" w:cs="Helvetica World"/>
                <w:color w:val="000000"/>
              </w:rPr>
              <w:t xml:space="preserve">Repository </w:t>
            </w:r>
          </w:p>
        </w:tc>
        <w:tc>
          <w:tcPr>
            <w:tcW w:w="4515" w:type="dxa"/>
            <w:tcMar>
              <w:top w:w="180" w:type="dxa"/>
              <w:left w:w="180" w:type="dxa"/>
              <w:bottom w:w="180" w:type="dxa"/>
              <w:right w:w="180" w:type="dxa"/>
            </w:tcMar>
          </w:tcPr>
          <w:p w14:paraId="64FAC702" w14:textId="77777777" w:rsidR="00124312" w:rsidRDefault="00D3674A">
            <w:pPr>
              <w:spacing w:before="120" w:after="120" w:line="336" w:lineRule="auto"/>
            </w:pPr>
            <w:r>
              <w:rPr>
                <w:rFonts w:ascii="Helvetica World" w:eastAsia="Helvetica World" w:hAnsi="Helvetica World" w:cs="Helvetica World"/>
                <w:color w:val="000000"/>
              </w:rPr>
              <w:t xml:space="preserve">GitHub </w:t>
            </w:r>
          </w:p>
        </w:tc>
      </w:tr>
      <w:tr w:rsidR="00124312" w14:paraId="534720C2" w14:textId="77777777">
        <w:tc>
          <w:tcPr>
            <w:tcW w:w="4515" w:type="dxa"/>
            <w:tcMar>
              <w:top w:w="180" w:type="dxa"/>
              <w:left w:w="180" w:type="dxa"/>
              <w:bottom w:w="180" w:type="dxa"/>
              <w:right w:w="180" w:type="dxa"/>
            </w:tcMar>
          </w:tcPr>
          <w:p w14:paraId="4C529756" w14:textId="77777777" w:rsidR="00124312" w:rsidRDefault="00D3674A">
            <w:pPr>
              <w:spacing w:before="120" w:after="120" w:line="336" w:lineRule="auto"/>
            </w:pPr>
            <w:r>
              <w:rPr>
                <w:rFonts w:ascii="Helvetica World" w:eastAsia="Helvetica World" w:hAnsi="Helvetica World" w:cs="Helvetica World"/>
                <w:color w:val="000000"/>
              </w:rPr>
              <w:t xml:space="preserve">Live Application </w:t>
            </w:r>
          </w:p>
        </w:tc>
        <w:tc>
          <w:tcPr>
            <w:tcW w:w="4515" w:type="dxa"/>
            <w:tcMar>
              <w:top w:w="180" w:type="dxa"/>
              <w:left w:w="180" w:type="dxa"/>
              <w:bottom w:w="180" w:type="dxa"/>
              <w:right w:w="180" w:type="dxa"/>
            </w:tcMar>
          </w:tcPr>
          <w:p w14:paraId="17848DF8" w14:textId="77777777" w:rsidR="00124312" w:rsidRDefault="00D3674A">
            <w:pPr>
              <w:spacing w:before="120" w:after="120" w:line="336" w:lineRule="auto"/>
            </w:pPr>
            <w:r>
              <w:rPr>
                <w:rFonts w:ascii="Helvetica World" w:eastAsia="Helvetica World" w:hAnsi="Helvetica World" w:cs="Helvetica World"/>
                <w:color w:val="000000"/>
              </w:rPr>
              <w:t xml:space="preserve">Deployed and publicly accessible </w:t>
            </w:r>
          </w:p>
        </w:tc>
      </w:tr>
      <w:tr w:rsidR="00124312" w14:paraId="33135807" w14:textId="77777777">
        <w:tc>
          <w:tcPr>
            <w:tcW w:w="4515" w:type="dxa"/>
            <w:tcMar>
              <w:top w:w="180" w:type="dxa"/>
              <w:left w:w="180" w:type="dxa"/>
              <w:bottom w:w="180" w:type="dxa"/>
              <w:right w:w="180" w:type="dxa"/>
            </w:tcMar>
          </w:tcPr>
          <w:p w14:paraId="6AC09F1F" w14:textId="77777777" w:rsidR="00124312" w:rsidRDefault="00D3674A">
            <w:pPr>
              <w:spacing w:before="120" w:after="120" w:line="336" w:lineRule="auto"/>
            </w:pPr>
            <w:r>
              <w:rPr>
                <w:rFonts w:ascii="Helvetica World" w:eastAsia="Helvetica World" w:hAnsi="Helvetica World" w:cs="Helvetica World"/>
                <w:color w:val="000000"/>
              </w:rPr>
              <w:t xml:space="preserve">CI/CD </w:t>
            </w:r>
          </w:p>
        </w:tc>
        <w:tc>
          <w:tcPr>
            <w:tcW w:w="4515" w:type="dxa"/>
            <w:tcMar>
              <w:top w:w="180" w:type="dxa"/>
              <w:left w:w="180" w:type="dxa"/>
              <w:bottom w:w="180" w:type="dxa"/>
              <w:right w:w="180" w:type="dxa"/>
            </w:tcMar>
          </w:tcPr>
          <w:p w14:paraId="7AA550A2" w14:textId="77777777" w:rsidR="00124312" w:rsidRDefault="00D3674A">
            <w:pPr>
              <w:spacing w:before="120" w:after="120" w:line="336" w:lineRule="auto"/>
            </w:pPr>
            <w:r>
              <w:rPr>
                <w:rFonts w:ascii="Helvetica World" w:eastAsia="Helvetica World" w:hAnsi="Helvetica World" w:cs="Helvetica World"/>
                <w:color w:val="000000"/>
              </w:rPr>
              <w:t xml:space="preserve">Automatic redeployment on code push </w:t>
            </w:r>
          </w:p>
        </w:tc>
      </w:tr>
    </w:tbl>
    <w:p w14:paraId="0824E415"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0A4E9D73"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10. Security Considerations</w:t>
      </w:r>
      <w:r>
        <w:rPr>
          <w:rFonts w:ascii="Helvetica World" w:eastAsia="Helvetica World" w:hAnsi="Helvetica World" w:cs="Helvetica World"/>
          <w:color w:val="000000"/>
          <w:sz w:val="36"/>
          <w:szCs w:val="36"/>
        </w:rPr>
        <w:t xml:space="preserve"> </w:t>
      </w:r>
    </w:p>
    <w:p w14:paraId="04FAF183" w14:textId="77777777" w:rsidR="00124312" w:rsidRDefault="00D3674A">
      <w:pPr>
        <w:spacing w:before="120" w:after="120" w:line="336" w:lineRule="auto"/>
      </w:pPr>
      <w:r>
        <w:rPr>
          <w:rFonts w:ascii="Helvetica World" w:eastAsia="Helvetica World" w:hAnsi="Helvetica World" w:cs="Helvetica World"/>
          <w:color w:val="000000"/>
        </w:rPr>
        <w:t xml:space="preserve">Security measures include: </w:t>
      </w:r>
    </w:p>
    <w:p w14:paraId="2A0FF2ED" w14:textId="77777777" w:rsidR="00124312" w:rsidRDefault="00D3674A">
      <w:pPr>
        <w:numPr>
          <w:ilvl w:val="0"/>
          <w:numId w:val="14"/>
        </w:numPr>
        <w:spacing w:after="0" w:line="336" w:lineRule="auto"/>
      </w:pPr>
      <w:r>
        <w:rPr>
          <w:rFonts w:ascii="Helvetica World" w:eastAsia="Helvetica World" w:hAnsi="Helvetica World" w:cs="Helvetica World"/>
          <w:color w:val="000000"/>
        </w:rPr>
        <w:t xml:space="preserve">No credentials stored in source code </w:t>
      </w:r>
    </w:p>
    <w:p w14:paraId="40E73AC0" w14:textId="0263ED57" w:rsidR="00124312" w:rsidRDefault="00D3674A">
      <w:pPr>
        <w:numPr>
          <w:ilvl w:val="0"/>
          <w:numId w:val="14"/>
        </w:numPr>
        <w:spacing w:after="0" w:line="336" w:lineRule="auto"/>
      </w:pPr>
      <w:r>
        <w:rPr>
          <w:rFonts w:ascii="Helvetica World" w:eastAsia="Helvetica World" w:hAnsi="Helvetica World" w:cs="Helvetica World"/>
          <w:color w:val="000000"/>
        </w:rPr>
        <w:t xml:space="preserve">Password hashing using </w:t>
      </w:r>
      <w:r w:rsidR="00DC447B">
        <w:rPr>
          <w:rFonts w:ascii="Helvetica World" w:eastAsia="Helvetica World" w:hAnsi="Helvetica World" w:cs="Helvetica World"/>
          <w:color w:val="000000"/>
        </w:rPr>
        <w:t>crypt</w:t>
      </w:r>
      <w:r>
        <w:rPr>
          <w:rFonts w:ascii="Helvetica World" w:eastAsia="Helvetica World" w:hAnsi="Helvetica World" w:cs="Helvetica World"/>
          <w:color w:val="000000"/>
        </w:rPr>
        <w:t xml:space="preserve"> </w:t>
      </w:r>
    </w:p>
    <w:p w14:paraId="01C5AAA0" w14:textId="77777777" w:rsidR="00124312" w:rsidRDefault="00D3674A">
      <w:pPr>
        <w:numPr>
          <w:ilvl w:val="0"/>
          <w:numId w:val="14"/>
        </w:numPr>
        <w:spacing w:after="0" w:line="336" w:lineRule="auto"/>
      </w:pPr>
      <w:r>
        <w:rPr>
          <w:rFonts w:ascii="Helvetica World" w:eastAsia="Helvetica World" w:hAnsi="Helvetica World" w:cs="Helvetica World"/>
          <w:color w:val="000000"/>
        </w:rPr>
        <w:t xml:space="preserve">Environment variables for sensitive data </w:t>
      </w:r>
    </w:p>
    <w:p w14:paraId="172F6B8F" w14:textId="77777777" w:rsidR="00124312" w:rsidRDefault="00D3674A">
      <w:pPr>
        <w:numPr>
          <w:ilvl w:val="0"/>
          <w:numId w:val="14"/>
        </w:numPr>
        <w:spacing w:after="0" w:line="336" w:lineRule="auto"/>
      </w:pPr>
      <w:r>
        <w:rPr>
          <w:rFonts w:ascii="Helvetica World" w:eastAsia="Helvetica World" w:hAnsi="Helvetica World" w:cs="Helvetica World"/>
          <w:color w:val="000000"/>
        </w:rPr>
        <w:t xml:space="preserve">Role-based access enforcement </w:t>
      </w:r>
    </w:p>
    <w:p w14:paraId="113DFF9B" w14:textId="77777777" w:rsidR="00124312" w:rsidRPr="00E8305E" w:rsidRDefault="00D3674A">
      <w:pPr>
        <w:numPr>
          <w:ilvl w:val="0"/>
          <w:numId w:val="14"/>
        </w:numPr>
        <w:spacing w:after="0" w:line="336" w:lineRule="auto"/>
      </w:pPr>
      <w:r>
        <w:rPr>
          <w:rFonts w:ascii="Helvetica World" w:eastAsia="Helvetica World" w:hAnsi="Helvetica World" w:cs="Helvetica World"/>
          <w:color w:val="000000"/>
        </w:rPr>
        <w:t xml:space="preserve">Protection against SQL injection using parameterized queries </w:t>
      </w:r>
    </w:p>
    <w:p w14:paraId="7881A3AD" w14:textId="77777777" w:rsidR="00E8305E" w:rsidRDefault="00E8305E" w:rsidP="00E8305E">
      <w:pPr>
        <w:spacing w:after="0" w:line="336" w:lineRule="auto"/>
        <w:ind w:left="400"/>
      </w:pPr>
    </w:p>
    <w:p w14:paraId="12839FB3" w14:textId="77777777" w:rsidR="00124312" w:rsidRDefault="00D3674A">
      <w:pPr>
        <w:spacing w:before="120" w:after="120" w:line="336" w:lineRule="auto"/>
      </w:pPr>
      <w:r>
        <w:rPr>
          <w:rFonts w:ascii="Helvetica World Bold" w:eastAsia="Helvetica World Bold" w:hAnsi="Helvetica World Bold" w:cs="Helvetica World Bold"/>
          <w:b/>
          <w:bCs/>
          <w:color w:val="000000"/>
          <w:sz w:val="36"/>
          <w:szCs w:val="36"/>
        </w:rPr>
        <w:t>11. Sample Data</w:t>
      </w:r>
      <w:r>
        <w:rPr>
          <w:rFonts w:ascii="Helvetica World" w:eastAsia="Helvetica World" w:hAnsi="Helvetica World" w:cs="Helvetica World"/>
          <w:color w:val="000000"/>
          <w:sz w:val="36"/>
          <w:szCs w:val="36"/>
        </w:rPr>
        <w:t xml:space="preserve"> </w:t>
      </w:r>
    </w:p>
    <w:p w14:paraId="5E9246F4" w14:textId="77777777" w:rsidR="00124312" w:rsidRDefault="00D3674A">
      <w:pPr>
        <w:spacing w:before="120" w:after="120" w:line="336" w:lineRule="auto"/>
      </w:pPr>
      <w:r>
        <w:rPr>
          <w:rFonts w:ascii="Helvetica World" w:eastAsia="Helvetica World" w:hAnsi="Helvetica World" w:cs="Helvetica World"/>
          <w:color w:val="000000"/>
        </w:rPr>
        <w:t xml:space="preserve">The system uses realistic synthetic data generated via the Faker library.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124312" w14:paraId="29A5CC3A" w14:textId="77777777">
        <w:tc>
          <w:tcPr>
            <w:tcW w:w="4515" w:type="dxa"/>
            <w:tcMar>
              <w:top w:w="180" w:type="dxa"/>
              <w:left w:w="180" w:type="dxa"/>
              <w:bottom w:w="180" w:type="dxa"/>
              <w:right w:w="180" w:type="dxa"/>
            </w:tcMar>
          </w:tcPr>
          <w:p w14:paraId="2CB8EFEF" w14:textId="77777777" w:rsidR="00124312" w:rsidRDefault="00D3674A">
            <w:pPr>
              <w:spacing w:before="120" w:after="120" w:line="336" w:lineRule="auto"/>
            </w:pPr>
            <w:r>
              <w:rPr>
                <w:rFonts w:ascii="Helvetica World" w:eastAsia="Helvetica World" w:hAnsi="Helvetica World" w:cs="Helvetica World"/>
                <w:color w:val="018575"/>
              </w:rPr>
              <w:t xml:space="preserve">Table </w:t>
            </w:r>
          </w:p>
        </w:tc>
        <w:tc>
          <w:tcPr>
            <w:tcW w:w="4515" w:type="dxa"/>
            <w:tcMar>
              <w:top w:w="180" w:type="dxa"/>
              <w:left w:w="180" w:type="dxa"/>
              <w:bottom w:w="180" w:type="dxa"/>
              <w:right w:w="180" w:type="dxa"/>
            </w:tcMar>
          </w:tcPr>
          <w:p w14:paraId="4DD96FE0" w14:textId="77777777" w:rsidR="00124312" w:rsidRDefault="00D3674A">
            <w:pPr>
              <w:spacing w:before="120" w:after="120" w:line="336" w:lineRule="auto"/>
            </w:pPr>
            <w:r>
              <w:rPr>
                <w:rFonts w:ascii="Helvetica World" w:eastAsia="Helvetica World" w:hAnsi="Helvetica World" w:cs="Helvetica World"/>
                <w:color w:val="018575"/>
              </w:rPr>
              <w:t xml:space="preserve">Record Count </w:t>
            </w:r>
          </w:p>
        </w:tc>
      </w:tr>
      <w:tr w:rsidR="00124312" w14:paraId="67188097" w14:textId="77777777">
        <w:tc>
          <w:tcPr>
            <w:tcW w:w="4515" w:type="dxa"/>
            <w:tcMar>
              <w:top w:w="180" w:type="dxa"/>
              <w:left w:w="180" w:type="dxa"/>
              <w:bottom w:w="180" w:type="dxa"/>
              <w:right w:w="180" w:type="dxa"/>
            </w:tcMar>
          </w:tcPr>
          <w:p w14:paraId="58989D78" w14:textId="77777777" w:rsidR="00124312" w:rsidRDefault="00D3674A">
            <w:pPr>
              <w:spacing w:before="120" w:after="120" w:line="336" w:lineRule="auto"/>
            </w:pPr>
            <w:r>
              <w:rPr>
                <w:rFonts w:ascii="Helvetica World" w:eastAsia="Helvetica World" w:hAnsi="Helvetica World" w:cs="Helvetica World"/>
                <w:color w:val="018575"/>
              </w:rPr>
              <w:t xml:space="preserve">Students </w:t>
            </w:r>
          </w:p>
        </w:tc>
        <w:tc>
          <w:tcPr>
            <w:tcW w:w="4515" w:type="dxa"/>
            <w:tcMar>
              <w:top w:w="180" w:type="dxa"/>
              <w:left w:w="180" w:type="dxa"/>
              <w:bottom w:w="180" w:type="dxa"/>
              <w:right w:w="180" w:type="dxa"/>
            </w:tcMar>
          </w:tcPr>
          <w:p w14:paraId="71DDDA9C" w14:textId="77777777" w:rsidR="00124312" w:rsidRDefault="00D3674A">
            <w:pPr>
              <w:spacing w:before="120" w:after="120" w:line="336" w:lineRule="auto"/>
            </w:pPr>
            <w:r>
              <w:rPr>
                <w:rFonts w:ascii="Helvetica World" w:eastAsia="Helvetica World" w:hAnsi="Helvetica World" w:cs="Helvetica World"/>
                <w:color w:val="018575"/>
              </w:rPr>
              <w:t xml:space="preserve">456 </w:t>
            </w:r>
          </w:p>
        </w:tc>
      </w:tr>
      <w:tr w:rsidR="00124312" w14:paraId="64911264" w14:textId="77777777">
        <w:tc>
          <w:tcPr>
            <w:tcW w:w="4515" w:type="dxa"/>
            <w:tcMar>
              <w:top w:w="180" w:type="dxa"/>
              <w:left w:w="180" w:type="dxa"/>
              <w:bottom w:w="180" w:type="dxa"/>
              <w:right w:w="180" w:type="dxa"/>
            </w:tcMar>
          </w:tcPr>
          <w:p w14:paraId="320A0CAE" w14:textId="77777777" w:rsidR="00124312" w:rsidRDefault="00D3674A">
            <w:pPr>
              <w:spacing w:before="120" w:after="120" w:line="336" w:lineRule="auto"/>
            </w:pPr>
            <w:r>
              <w:rPr>
                <w:rFonts w:ascii="Helvetica World" w:eastAsia="Helvetica World" w:hAnsi="Helvetica World" w:cs="Helvetica World"/>
                <w:color w:val="018575"/>
              </w:rPr>
              <w:t xml:space="preserve">Courses </w:t>
            </w:r>
          </w:p>
        </w:tc>
        <w:tc>
          <w:tcPr>
            <w:tcW w:w="4515" w:type="dxa"/>
            <w:tcMar>
              <w:top w:w="180" w:type="dxa"/>
              <w:left w:w="180" w:type="dxa"/>
              <w:bottom w:w="180" w:type="dxa"/>
              <w:right w:w="180" w:type="dxa"/>
            </w:tcMar>
          </w:tcPr>
          <w:p w14:paraId="4695314C" w14:textId="77777777" w:rsidR="00124312" w:rsidRDefault="00D3674A">
            <w:pPr>
              <w:spacing w:before="120" w:after="120" w:line="336" w:lineRule="auto"/>
            </w:pPr>
            <w:r>
              <w:rPr>
                <w:rFonts w:ascii="Helvetica World" w:eastAsia="Helvetica World" w:hAnsi="Helvetica World" w:cs="Helvetica World"/>
                <w:color w:val="018575"/>
              </w:rPr>
              <w:t xml:space="preserve">25 </w:t>
            </w:r>
          </w:p>
        </w:tc>
      </w:tr>
      <w:tr w:rsidR="00124312" w14:paraId="7B8E7D56" w14:textId="77777777">
        <w:tc>
          <w:tcPr>
            <w:tcW w:w="4515" w:type="dxa"/>
            <w:tcMar>
              <w:top w:w="180" w:type="dxa"/>
              <w:left w:w="180" w:type="dxa"/>
              <w:bottom w:w="180" w:type="dxa"/>
              <w:right w:w="180" w:type="dxa"/>
            </w:tcMar>
          </w:tcPr>
          <w:p w14:paraId="2C7B61BE" w14:textId="3E503C07" w:rsidR="00124312" w:rsidRDefault="00DC447B">
            <w:pPr>
              <w:spacing w:before="120" w:after="120" w:line="336" w:lineRule="auto"/>
            </w:pPr>
            <w:r>
              <w:rPr>
                <w:rFonts w:ascii="Helvetica World" w:eastAsia="Helvetica World" w:hAnsi="Helvetica World" w:cs="Helvetica World"/>
                <w:color w:val="018575"/>
              </w:rPr>
              <w:t>Enrolments</w:t>
            </w:r>
            <w:r w:rsidR="00D3674A">
              <w:rPr>
                <w:rFonts w:ascii="Helvetica World" w:eastAsia="Helvetica World" w:hAnsi="Helvetica World" w:cs="Helvetica World"/>
                <w:color w:val="018575"/>
              </w:rPr>
              <w:t xml:space="preserve"> </w:t>
            </w:r>
          </w:p>
        </w:tc>
        <w:tc>
          <w:tcPr>
            <w:tcW w:w="4515" w:type="dxa"/>
            <w:tcMar>
              <w:top w:w="180" w:type="dxa"/>
              <w:left w:w="180" w:type="dxa"/>
              <w:bottom w:w="180" w:type="dxa"/>
              <w:right w:w="180" w:type="dxa"/>
            </w:tcMar>
          </w:tcPr>
          <w:p w14:paraId="14618094" w14:textId="77777777" w:rsidR="00124312" w:rsidRDefault="00D3674A">
            <w:pPr>
              <w:spacing w:before="120" w:after="120" w:line="336" w:lineRule="auto"/>
            </w:pPr>
            <w:r>
              <w:rPr>
                <w:rFonts w:ascii="Helvetica World" w:eastAsia="Helvetica World" w:hAnsi="Helvetica World" w:cs="Helvetica World"/>
                <w:color w:val="018575"/>
              </w:rPr>
              <w:t xml:space="preserve">2,500 </w:t>
            </w:r>
          </w:p>
        </w:tc>
      </w:tr>
      <w:tr w:rsidR="00124312" w14:paraId="5ED3EDB8" w14:textId="77777777">
        <w:tc>
          <w:tcPr>
            <w:tcW w:w="4515" w:type="dxa"/>
            <w:tcMar>
              <w:top w:w="180" w:type="dxa"/>
              <w:left w:w="180" w:type="dxa"/>
              <w:bottom w:w="180" w:type="dxa"/>
              <w:right w:w="180" w:type="dxa"/>
            </w:tcMar>
          </w:tcPr>
          <w:p w14:paraId="246B48B3" w14:textId="77777777" w:rsidR="00124312" w:rsidRDefault="00D3674A">
            <w:pPr>
              <w:spacing w:before="120" w:after="120" w:line="336" w:lineRule="auto"/>
            </w:pPr>
            <w:r>
              <w:rPr>
                <w:rFonts w:ascii="Helvetica World" w:eastAsia="Helvetica World" w:hAnsi="Helvetica World" w:cs="Helvetica World"/>
                <w:color w:val="018575"/>
              </w:rPr>
              <w:t xml:space="preserve">Grades </w:t>
            </w:r>
          </w:p>
        </w:tc>
        <w:tc>
          <w:tcPr>
            <w:tcW w:w="4515" w:type="dxa"/>
            <w:tcMar>
              <w:top w:w="180" w:type="dxa"/>
              <w:left w:w="180" w:type="dxa"/>
              <w:bottom w:w="180" w:type="dxa"/>
              <w:right w:w="180" w:type="dxa"/>
            </w:tcMar>
          </w:tcPr>
          <w:p w14:paraId="42D0C9A1" w14:textId="77777777" w:rsidR="00124312" w:rsidRDefault="00D3674A">
            <w:pPr>
              <w:spacing w:before="120" w:after="120" w:line="336" w:lineRule="auto"/>
            </w:pPr>
            <w:r>
              <w:rPr>
                <w:rFonts w:ascii="Helvetica World" w:eastAsia="Helvetica World" w:hAnsi="Helvetica World" w:cs="Helvetica World"/>
                <w:color w:val="018575"/>
              </w:rPr>
              <w:t xml:space="preserve">2,500 </w:t>
            </w:r>
          </w:p>
        </w:tc>
      </w:tr>
      <w:tr w:rsidR="00124312" w14:paraId="2AF93898" w14:textId="77777777">
        <w:tc>
          <w:tcPr>
            <w:tcW w:w="4515" w:type="dxa"/>
            <w:tcMar>
              <w:top w:w="180" w:type="dxa"/>
              <w:left w:w="180" w:type="dxa"/>
              <w:bottom w:w="180" w:type="dxa"/>
              <w:right w:w="180" w:type="dxa"/>
            </w:tcMar>
          </w:tcPr>
          <w:p w14:paraId="03538995" w14:textId="77777777" w:rsidR="00124312" w:rsidRDefault="00D3674A">
            <w:pPr>
              <w:spacing w:before="120" w:after="120" w:line="336" w:lineRule="auto"/>
            </w:pPr>
            <w:r>
              <w:rPr>
                <w:rFonts w:ascii="Helvetica World" w:eastAsia="Helvetica World" w:hAnsi="Helvetica World" w:cs="Helvetica World"/>
                <w:color w:val="018575"/>
              </w:rPr>
              <w:t xml:space="preserve">Attendance </w:t>
            </w:r>
          </w:p>
        </w:tc>
        <w:tc>
          <w:tcPr>
            <w:tcW w:w="4515" w:type="dxa"/>
            <w:tcMar>
              <w:top w:w="180" w:type="dxa"/>
              <w:left w:w="180" w:type="dxa"/>
              <w:bottom w:w="180" w:type="dxa"/>
              <w:right w:w="180" w:type="dxa"/>
            </w:tcMar>
          </w:tcPr>
          <w:p w14:paraId="36D1D586" w14:textId="77777777" w:rsidR="00124312" w:rsidRDefault="00D3674A">
            <w:pPr>
              <w:spacing w:before="120" w:after="120" w:line="336" w:lineRule="auto"/>
            </w:pPr>
            <w:r>
              <w:rPr>
                <w:rFonts w:ascii="Helvetica World" w:eastAsia="Helvetica World" w:hAnsi="Helvetica World" w:cs="Helvetica World"/>
                <w:color w:val="018575"/>
              </w:rPr>
              <w:t xml:space="preserve">2,500 </w:t>
            </w:r>
          </w:p>
        </w:tc>
      </w:tr>
      <w:tr w:rsidR="00124312" w14:paraId="0703CF97" w14:textId="77777777">
        <w:tc>
          <w:tcPr>
            <w:tcW w:w="4515" w:type="dxa"/>
            <w:tcMar>
              <w:top w:w="180" w:type="dxa"/>
              <w:left w:w="180" w:type="dxa"/>
              <w:bottom w:w="180" w:type="dxa"/>
              <w:right w:w="180" w:type="dxa"/>
            </w:tcMar>
          </w:tcPr>
          <w:p w14:paraId="35FCF191" w14:textId="77777777" w:rsidR="00124312" w:rsidRDefault="00D3674A">
            <w:pPr>
              <w:spacing w:before="120" w:after="120" w:line="336" w:lineRule="auto"/>
            </w:pPr>
            <w:r>
              <w:rPr>
                <w:rFonts w:ascii="Helvetica World" w:eastAsia="Helvetica World" w:hAnsi="Helvetica World" w:cs="Helvetica World"/>
                <w:color w:val="018575"/>
              </w:rPr>
              <w:t xml:space="preserve">Users </w:t>
            </w:r>
          </w:p>
        </w:tc>
        <w:tc>
          <w:tcPr>
            <w:tcW w:w="4515" w:type="dxa"/>
            <w:tcMar>
              <w:top w:w="180" w:type="dxa"/>
              <w:left w:w="180" w:type="dxa"/>
              <w:bottom w:w="180" w:type="dxa"/>
              <w:right w:w="180" w:type="dxa"/>
            </w:tcMar>
          </w:tcPr>
          <w:p w14:paraId="43CC130E" w14:textId="77777777" w:rsidR="00124312" w:rsidRDefault="00D3674A">
            <w:pPr>
              <w:spacing w:before="120" w:after="120" w:line="336" w:lineRule="auto"/>
            </w:pPr>
            <w:r>
              <w:rPr>
                <w:rFonts w:ascii="Helvetica World" w:eastAsia="Helvetica World" w:hAnsi="Helvetica World" w:cs="Helvetica World"/>
                <w:color w:val="018575"/>
              </w:rPr>
              <w:t xml:space="preserve">457 </w:t>
            </w:r>
          </w:p>
        </w:tc>
      </w:tr>
    </w:tbl>
    <w:p w14:paraId="383F7C9E"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769C8C0B" w14:textId="77777777" w:rsidR="00124312" w:rsidRDefault="00D3674A">
      <w:pPr>
        <w:spacing w:before="120" w:after="120" w:line="336" w:lineRule="auto"/>
      </w:pPr>
      <w:r>
        <w:rPr>
          <w:rFonts w:ascii="Helvetica World" w:eastAsia="Helvetica World" w:hAnsi="Helvetica World" w:cs="Helvetica World"/>
          <w:color w:val="000000"/>
        </w:rPr>
        <w:t xml:space="preserve"> </w:t>
      </w:r>
    </w:p>
    <w:p w14:paraId="6EB5693F" w14:textId="77777777" w:rsidR="00124312" w:rsidRDefault="00D3674A">
      <w:pPr>
        <w:spacing w:before="120" w:after="120" w:line="336" w:lineRule="auto"/>
      </w:pPr>
      <w:r>
        <w:rPr>
          <w:rFonts w:ascii="Helvetica World" w:eastAsia="Helvetica World" w:hAnsi="Helvetica World" w:cs="Helvetica World"/>
          <w:color w:val="000000"/>
        </w:rPr>
        <w:t xml:space="preserve"> </w:t>
      </w:r>
    </w:p>
    <w:tbl>
      <w:tblPr>
        <w:tblW w:w="9030" w:type="dxa"/>
        <w:tblInd w:w="18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124312" w14:paraId="74F27024" w14:textId="77777777">
        <w:tc>
          <w:tcPr>
            <w:tcW w:w="9030" w:type="dxa"/>
            <w:tcBorders>
              <w:bottom w:val="single" w:sz="36" w:space="0" w:color="018575"/>
            </w:tcBorders>
            <w:tcMar>
              <w:top w:w="180" w:type="dxa"/>
              <w:left w:w="180" w:type="dxa"/>
              <w:bottom w:w="180" w:type="dxa"/>
              <w:right w:w="180" w:type="dxa"/>
            </w:tcMar>
          </w:tcPr>
          <w:p w14:paraId="40937B6A" w14:textId="77777777" w:rsidR="00124312" w:rsidRDefault="00D3674A">
            <w:pPr>
              <w:spacing w:before="120" w:after="120" w:line="336" w:lineRule="auto"/>
            </w:pPr>
            <w:r>
              <w:rPr>
                <w:rFonts w:ascii="Corben" w:eastAsia="Corben" w:hAnsi="Corben" w:cs="Corben"/>
                <w:color w:val="000000"/>
                <w:sz w:val="58"/>
                <w:szCs w:val="58"/>
              </w:rPr>
              <w:t xml:space="preserve"> Conclusion </w:t>
            </w:r>
          </w:p>
        </w:tc>
      </w:tr>
    </w:tbl>
    <w:p w14:paraId="13C4FEBB" w14:textId="77777777" w:rsidR="00124312" w:rsidRDefault="00D3674A">
      <w:pPr>
        <w:spacing w:before="120" w:after="120" w:line="336" w:lineRule="auto"/>
      </w:pPr>
      <w:r>
        <w:rPr>
          <w:rFonts w:ascii="Helvetica World" w:eastAsia="Helvetica World" w:hAnsi="Helvetica World" w:cs="Helvetica World"/>
          <w:color w:val="000000"/>
        </w:rPr>
        <w:t xml:space="preserve">The Student Record System stands as a robust integration of relational database theory and modern application design. By leveraging </w:t>
      </w:r>
      <w:r>
        <w:rPr>
          <w:rFonts w:ascii="Helvetica World Bold" w:eastAsia="Helvetica World Bold" w:hAnsi="Helvetica World Bold" w:cs="Helvetica World Bold"/>
          <w:b/>
          <w:bCs/>
          <w:color w:val="000000"/>
        </w:rPr>
        <w:t>PostgreSQL on Azure</w:t>
      </w:r>
      <w:r>
        <w:rPr>
          <w:rFonts w:ascii="Helvetica World" w:eastAsia="Helvetica World" w:hAnsi="Helvetica World" w:cs="Helvetica World"/>
          <w:color w:val="000000"/>
        </w:rPr>
        <w:t xml:space="preserve">, the project ensures high availability and data integrity through strict normalization and relational constraints. From the initial extraction phases of the ETL pipeline to the final </w:t>
      </w:r>
      <w:proofErr w:type="spellStart"/>
      <w:r>
        <w:rPr>
          <w:rFonts w:ascii="Helvetica World Bold" w:eastAsia="Helvetica World Bold" w:hAnsi="Helvetica World Bold" w:cs="Helvetica World Bold"/>
          <w:b/>
          <w:bCs/>
          <w:color w:val="000000"/>
        </w:rPr>
        <w:t>Streamlit</w:t>
      </w:r>
      <w:proofErr w:type="spellEnd"/>
      <w:r>
        <w:rPr>
          <w:rFonts w:ascii="Helvetica World" w:eastAsia="Helvetica World" w:hAnsi="Helvetica World" w:cs="Helvetica World"/>
          <w:color w:val="000000"/>
        </w:rPr>
        <w:t xml:space="preserve"> deployment, the architecture successfully transforms raw academic data into a functional tool for institutional oversight, secured by role-based access control and industry-standard encryption. </w:t>
      </w:r>
    </w:p>
    <w:p w14:paraId="076D03E9" w14:textId="54DEC616" w:rsidR="00124312" w:rsidRDefault="00D3674A">
      <w:pPr>
        <w:spacing w:before="120" w:after="120" w:line="336" w:lineRule="auto"/>
      </w:pPr>
      <w:r>
        <w:rPr>
          <w:rFonts w:ascii="Helvetica World" w:eastAsia="Helvetica World" w:hAnsi="Helvetica World" w:cs="Helvetica World"/>
          <w:color w:val="000000"/>
        </w:rPr>
        <w:t xml:space="preserve">The transition of 2,500 records from static, fragmented CSV files into a centralized, relational environment allows for the identification of patterns that were previously inaccessible—such as the direct correlation between attendance thresholds and academic performance. This project proves that when data is properly cleaned, validated, and </w:t>
      </w:r>
      <w:r w:rsidR="00DC447B">
        <w:rPr>
          <w:rFonts w:ascii="Helvetica World" w:eastAsia="Helvetica World" w:hAnsi="Helvetica World" w:cs="Helvetica World"/>
          <w:color w:val="000000"/>
        </w:rPr>
        <w:t>modelled</w:t>
      </w:r>
      <w:r>
        <w:rPr>
          <w:rFonts w:ascii="Helvetica World" w:eastAsia="Helvetica World" w:hAnsi="Helvetica World" w:cs="Helvetica World"/>
          <w:color w:val="000000"/>
        </w:rPr>
        <w:t xml:space="preserve">, it ceases to be a passive storage requirement and becomes an active asset for institutional decision-making. The resulting system is not merely a record-keeping tool, but a scalable framework designed to support proactive academic intervention and data-driven administrative strategy. </w:t>
      </w:r>
    </w:p>
    <w:p w14:paraId="7C3BA90E" w14:textId="77777777" w:rsidR="00124312" w:rsidRDefault="00D3674A">
      <w:pPr>
        <w:spacing w:before="120" w:after="120" w:line="336" w:lineRule="auto"/>
      </w:pPr>
      <w:r>
        <w:rPr>
          <w:rFonts w:ascii="Helvetica World" w:eastAsia="Helvetica World" w:hAnsi="Helvetica World" w:cs="Helvetica World"/>
          <w:color w:val="000000"/>
        </w:rPr>
        <w:t xml:space="preserve"> </w:t>
      </w:r>
    </w:p>
    <w:tbl>
      <w:tblPr>
        <w:tblW w:w="9030" w:type="dxa"/>
        <w:tblInd w:w="180" w:type="dxa"/>
        <w:tblBorders>
          <w:top w:val="single" w:sz="18" w:space="0" w:color="018575"/>
          <w:left w:val="single" w:sz="18" w:space="0" w:color="018575"/>
          <w:bottom w:val="single" w:sz="18" w:space="0" w:color="018575"/>
          <w:right w:val="single" w:sz="18" w:space="0" w:color="018575"/>
          <w:insideH w:val="single" w:sz="18" w:space="0" w:color="018575"/>
          <w:insideV w:val="single" w:sz="18" w:space="0" w:color="018575"/>
        </w:tblBorders>
        <w:tblCellMar>
          <w:left w:w="10" w:type="dxa"/>
          <w:right w:w="10" w:type="dxa"/>
        </w:tblCellMar>
        <w:tblLook w:val="0000" w:firstRow="0" w:lastRow="0" w:firstColumn="0" w:lastColumn="0" w:noHBand="0" w:noVBand="0"/>
      </w:tblPr>
      <w:tblGrid>
        <w:gridCol w:w="9030"/>
      </w:tblGrid>
      <w:tr w:rsidR="00124312" w14:paraId="58460CE4" w14:textId="77777777">
        <w:tc>
          <w:tcPr>
            <w:tcW w:w="9030" w:type="dxa"/>
            <w:shd w:val="clear" w:color="auto" w:fill="BAF1D1"/>
            <w:tcMar>
              <w:top w:w="180" w:type="dxa"/>
              <w:left w:w="180" w:type="dxa"/>
              <w:bottom w:w="180" w:type="dxa"/>
              <w:right w:w="180" w:type="dxa"/>
            </w:tcMar>
          </w:tcPr>
          <w:p w14:paraId="17D16CC2" w14:textId="77777777" w:rsidR="00124312" w:rsidRDefault="00D3674A">
            <w:pPr>
              <w:spacing w:before="120" w:after="120" w:line="336" w:lineRule="auto"/>
            </w:pPr>
            <w:r>
              <w:rPr>
                <w:rFonts w:ascii="Corben Bold" w:eastAsia="Corben Bold" w:hAnsi="Corben Bold" w:cs="Corben Bold"/>
                <w:b/>
                <w:bCs/>
                <w:color w:val="018575"/>
                <w:sz w:val="26"/>
                <w:szCs w:val="26"/>
              </w:rPr>
              <w:t xml:space="preserve">  </w:t>
            </w:r>
          </w:p>
        </w:tc>
      </w:tr>
    </w:tbl>
    <w:p w14:paraId="12696C6F" w14:textId="77777777" w:rsidR="00124312" w:rsidRDefault="00D3674A">
      <w:pPr>
        <w:spacing w:before="120" w:after="120" w:line="336" w:lineRule="auto"/>
      </w:pPr>
      <w:r>
        <w:rPr>
          <w:rFonts w:ascii="Open Sans" w:eastAsia="Open Sans" w:hAnsi="Open Sans" w:cs="Open Sans"/>
          <w:color w:val="000000"/>
        </w:rPr>
        <w:t xml:space="preserve"> </w:t>
      </w:r>
    </w:p>
    <w:sectPr w:rsidR="00124312">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orld Bold">
    <w:altName w:val="Arial"/>
    <w:charset w:val="00"/>
    <w:family w:val="auto"/>
    <w:pitch w:val="default"/>
  </w:font>
  <w:font w:name="Aptos">
    <w:panose1 w:val="00000000000000000000"/>
    <w:charset w:val="00"/>
    <w:family w:val="roman"/>
    <w:notTrueType/>
    <w:pitch w:val="default"/>
    <w:embedRegular r:id="rId1" w:fontKey="{9F69C096-63C2-47CB-B6AE-036B69FD089C}"/>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orld">
    <w:altName w:val="Arial"/>
    <w:charset w:val="00"/>
    <w:family w:val="auto"/>
    <w:pitch w:val="default"/>
  </w:font>
  <w:font w:name="Corben">
    <w:charset w:val="00"/>
    <w:family w:val="auto"/>
    <w:pitch w:val="default"/>
    <w:embedRegular r:id="rId2" w:fontKey="{1DC44ED3-689E-4EF4-BB73-6B15BA6E7EE1}"/>
  </w:font>
  <w:font w:name="Corben Bold">
    <w:charset w:val="00"/>
    <w:family w:val="auto"/>
    <w:pitch w:val="default"/>
    <w:embedBold r:id="rId3" w:fontKey="{C6EF2391-872A-465F-AE4B-974D7A98C111}"/>
  </w:font>
  <w:font w:name="Open Sans">
    <w:charset w:val="00"/>
    <w:family w:val="swiss"/>
    <w:pitch w:val="variable"/>
    <w:sig w:usb0="E00002EF" w:usb1="4000205B" w:usb2="00000028" w:usb3="00000000" w:csb0="0000019F" w:csb1="00000000"/>
    <w:embedRegular r:id="rId4" w:fontKey="{79A6EA2E-C613-41A5-906D-207FDF1627E6}"/>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79D"/>
    <w:multiLevelType w:val="hybridMultilevel"/>
    <w:tmpl w:val="AA889AC0"/>
    <w:lvl w:ilvl="0" w:tplc="30188020">
      <w:start w:val="1"/>
      <w:numFmt w:val="bullet"/>
      <w:lvlText w:val=""/>
      <w:lvlJc w:val="left"/>
      <w:pPr>
        <w:ind w:left="400" w:hanging="360"/>
      </w:pPr>
      <w:rPr>
        <w:rFonts w:ascii="Symbol" w:hAnsi="Symbol"/>
      </w:rPr>
    </w:lvl>
    <w:lvl w:ilvl="1" w:tplc="C906975A">
      <w:start w:val="1"/>
      <w:numFmt w:val="bullet"/>
      <w:lvlText w:val="o"/>
      <w:lvlJc w:val="left"/>
      <w:pPr>
        <w:ind w:left="800" w:hanging="360"/>
      </w:pPr>
      <w:rPr>
        <w:rFonts w:ascii="Courier New" w:hAnsi="Courier New"/>
      </w:rPr>
    </w:lvl>
    <w:lvl w:ilvl="2" w:tplc="C922AE6A">
      <w:start w:val="1"/>
      <w:numFmt w:val="bullet"/>
      <w:lvlText w:val=""/>
      <w:lvlJc w:val="left"/>
      <w:pPr>
        <w:ind w:left="1200" w:hanging="360"/>
      </w:pPr>
      <w:rPr>
        <w:rFonts w:ascii="Wingdings" w:hAnsi="Wingdings"/>
      </w:rPr>
    </w:lvl>
    <w:lvl w:ilvl="3" w:tplc="CBD09FD8">
      <w:start w:val="1"/>
      <w:numFmt w:val="bullet"/>
      <w:lvlText w:val=""/>
      <w:lvlJc w:val="left"/>
      <w:pPr>
        <w:ind w:left="1600" w:hanging="360"/>
      </w:pPr>
      <w:rPr>
        <w:rFonts w:ascii="Symbol" w:hAnsi="Symbol"/>
      </w:rPr>
    </w:lvl>
    <w:lvl w:ilvl="4" w:tplc="8D56B61C">
      <w:start w:val="1"/>
      <w:numFmt w:val="bullet"/>
      <w:lvlText w:val="o"/>
      <w:lvlJc w:val="left"/>
      <w:pPr>
        <w:ind w:left="2000" w:hanging="360"/>
      </w:pPr>
      <w:rPr>
        <w:rFonts w:ascii="Courier New" w:hAnsi="Courier New"/>
      </w:rPr>
    </w:lvl>
    <w:lvl w:ilvl="5" w:tplc="FE9E7B9E">
      <w:start w:val="1"/>
      <w:numFmt w:val="bullet"/>
      <w:lvlText w:val=""/>
      <w:lvlJc w:val="left"/>
      <w:pPr>
        <w:ind w:left="2400" w:hanging="360"/>
      </w:pPr>
      <w:rPr>
        <w:rFonts w:ascii="Wingdings" w:hAnsi="Wingdings"/>
      </w:rPr>
    </w:lvl>
    <w:lvl w:ilvl="6" w:tplc="CE9E1574">
      <w:start w:val="1"/>
      <w:numFmt w:val="bullet"/>
      <w:lvlText w:val=""/>
      <w:lvlJc w:val="left"/>
      <w:pPr>
        <w:ind w:left="2800" w:hanging="360"/>
      </w:pPr>
      <w:rPr>
        <w:rFonts w:ascii="Symbol" w:hAnsi="Symbol"/>
      </w:rPr>
    </w:lvl>
    <w:lvl w:ilvl="7" w:tplc="86C0D276">
      <w:start w:val="1"/>
      <w:numFmt w:val="bullet"/>
      <w:lvlText w:val="o"/>
      <w:lvlJc w:val="left"/>
      <w:pPr>
        <w:ind w:left="3200" w:hanging="360"/>
      </w:pPr>
      <w:rPr>
        <w:rFonts w:ascii="Courier New" w:hAnsi="Courier New"/>
      </w:rPr>
    </w:lvl>
    <w:lvl w:ilvl="8" w:tplc="702821D4">
      <w:numFmt w:val="decimal"/>
      <w:lvlText w:val=""/>
      <w:lvlJc w:val="left"/>
    </w:lvl>
  </w:abstractNum>
  <w:abstractNum w:abstractNumId="1" w15:restartNumberingAfterBreak="0">
    <w:nsid w:val="04EE55F7"/>
    <w:multiLevelType w:val="hybridMultilevel"/>
    <w:tmpl w:val="489E2A32"/>
    <w:lvl w:ilvl="0" w:tplc="FD4610C2">
      <w:start w:val="5"/>
      <w:numFmt w:val="decimal"/>
      <w:lvlText w:val="%1."/>
      <w:lvlJc w:val="left"/>
      <w:pPr>
        <w:ind w:left="400" w:hanging="360"/>
      </w:pPr>
      <w:rPr>
        <w:rFonts w:ascii="Helvetica World Bold" w:eastAsia="Helvetica World Bold" w:hAnsi="Helvetica World Bold" w:cs="Helvetica World Bold" w:hint="default"/>
        <w:b/>
        <w:color w:val="000000"/>
        <w:sz w:val="28"/>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2" w15:restartNumberingAfterBreak="0">
    <w:nsid w:val="08C8141C"/>
    <w:multiLevelType w:val="hybridMultilevel"/>
    <w:tmpl w:val="2F7E700A"/>
    <w:lvl w:ilvl="0" w:tplc="9732D36E">
      <w:start w:val="1"/>
      <w:numFmt w:val="bullet"/>
      <w:lvlText w:val=""/>
      <w:lvlJc w:val="left"/>
      <w:pPr>
        <w:ind w:left="400" w:hanging="360"/>
      </w:pPr>
      <w:rPr>
        <w:rFonts w:ascii="Symbol" w:hAnsi="Symbol"/>
      </w:rPr>
    </w:lvl>
    <w:lvl w:ilvl="1" w:tplc="D034DD98">
      <w:start w:val="1"/>
      <w:numFmt w:val="bullet"/>
      <w:lvlText w:val="o"/>
      <w:lvlJc w:val="left"/>
      <w:pPr>
        <w:ind w:left="800" w:hanging="360"/>
      </w:pPr>
      <w:rPr>
        <w:rFonts w:ascii="Courier New" w:hAnsi="Courier New"/>
      </w:rPr>
    </w:lvl>
    <w:lvl w:ilvl="2" w:tplc="900C87CA">
      <w:start w:val="1"/>
      <w:numFmt w:val="bullet"/>
      <w:lvlText w:val=""/>
      <w:lvlJc w:val="left"/>
      <w:pPr>
        <w:ind w:left="1200" w:hanging="360"/>
      </w:pPr>
      <w:rPr>
        <w:rFonts w:ascii="Wingdings" w:hAnsi="Wingdings"/>
      </w:rPr>
    </w:lvl>
    <w:lvl w:ilvl="3" w:tplc="F562449C">
      <w:start w:val="1"/>
      <w:numFmt w:val="bullet"/>
      <w:lvlText w:val=""/>
      <w:lvlJc w:val="left"/>
      <w:pPr>
        <w:ind w:left="1600" w:hanging="360"/>
      </w:pPr>
      <w:rPr>
        <w:rFonts w:ascii="Symbol" w:hAnsi="Symbol"/>
      </w:rPr>
    </w:lvl>
    <w:lvl w:ilvl="4" w:tplc="674C5204">
      <w:start w:val="1"/>
      <w:numFmt w:val="bullet"/>
      <w:lvlText w:val="o"/>
      <w:lvlJc w:val="left"/>
      <w:pPr>
        <w:ind w:left="2000" w:hanging="360"/>
      </w:pPr>
      <w:rPr>
        <w:rFonts w:ascii="Courier New" w:hAnsi="Courier New"/>
      </w:rPr>
    </w:lvl>
    <w:lvl w:ilvl="5" w:tplc="FA96E8BA">
      <w:start w:val="1"/>
      <w:numFmt w:val="bullet"/>
      <w:lvlText w:val=""/>
      <w:lvlJc w:val="left"/>
      <w:pPr>
        <w:ind w:left="2400" w:hanging="360"/>
      </w:pPr>
      <w:rPr>
        <w:rFonts w:ascii="Wingdings" w:hAnsi="Wingdings"/>
      </w:rPr>
    </w:lvl>
    <w:lvl w:ilvl="6" w:tplc="B9FEC61C">
      <w:start w:val="1"/>
      <w:numFmt w:val="bullet"/>
      <w:lvlText w:val=""/>
      <w:lvlJc w:val="left"/>
      <w:pPr>
        <w:ind w:left="2800" w:hanging="360"/>
      </w:pPr>
      <w:rPr>
        <w:rFonts w:ascii="Symbol" w:hAnsi="Symbol"/>
      </w:rPr>
    </w:lvl>
    <w:lvl w:ilvl="7" w:tplc="BD7847A4">
      <w:start w:val="1"/>
      <w:numFmt w:val="bullet"/>
      <w:lvlText w:val="o"/>
      <w:lvlJc w:val="left"/>
      <w:pPr>
        <w:ind w:left="3200" w:hanging="360"/>
      </w:pPr>
      <w:rPr>
        <w:rFonts w:ascii="Courier New" w:hAnsi="Courier New"/>
      </w:rPr>
    </w:lvl>
    <w:lvl w:ilvl="8" w:tplc="EA347104">
      <w:numFmt w:val="decimal"/>
      <w:lvlText w:val=""/>
      <w:lvlJc w:val="left"/>
    </w:lvl>
  </w:abstractNum>
  <w:abstractNum w:abstractNumId="3" w15:restartNumberingAfterBreak="0">
    <w:nsid w:val="1BDE5BF7"/>
    <w:multiLevelType w:val="hybridMultilevel"/>
    <w:tmpl w:val="C826099C"/>
    <w:lvl w:ilvl="0" w:tplc="E6981682">
      <w:start w:val="1"/>
      <w:numFmt w:val="bullet"/>
      <w:lvlText w:val=""/>
      <w:lvlJc w:val="left"/>
      <w:pPr>
        <w:ind w:left="400" w:hanging="360"/>
      </w:pPr>
      <w:rPr>
        <w:rFonts w:ascii="Symbol" w:hAnsi="Symbol"/>
      </w:rPr>
    </w:lvl>
    <w:lvl w:ilvl="1" w:tplc="DD9ADEF6">
      <w:start w:val="1"/>
      <w:numFmt w:val="bullet"/>
      <w:lvlText w:val="o"/>
      <w:lvlJc w:val="left"/>
      <w:pPr>
        <w:ind w:left="800" w:hanging="360"/>
      </w:pPr>
      <w:rPr>
        <w:rFonts w:ascii="Courier New" w:hAnsi="Courier New"/>
      </w:rPr>
    </w:lvl>
    <w:lvl w:ilvl="2" w:tplc="0CB247E8">
      <w:start w:val="1"/>
      <w:numFmt w:val="bullet"/>
      <w:lvlText w:val=""/>
      <w:lvlJc w:val="left"/>
      <w:pPr>
        <w:ind w:left="1200" w:hanging="360"/>
      </w:pPr>
      <w:rPr>
        <w:rFonts w:ascii="Wingdings" w:hAnsi="Wingdings"/>
      </w:rPr>
    </w:lvl>
    <w:lvl w:ilvl="3" w:tplc="E27C3536">
      <w:start w:val="1"/>
      <w:numFmt w:val="bullet"/>
      <w:lvlText w:val=""/>
      <w:lvlJc w:val="left"/>
      <w:pPr>
        <w:ind w:left="1600" w:hanging="360"/>
      </w:pPr>
      <w:rPr>
        <w:rFonts w:ascii="Symbol" w:hAnsi="Symbol"/>
      </w:rPr>
    </w:lvl>
    <w:lvl w:ilvl="4" w:tplc="BD12D092">
      <w:start w:val="1"/>
      <w:numFmt w:val="bullet"/>
      <w:lvlText w:val="o"/>
      <w:lvlJc w:val="left"/>
      <w:pPr>
        <w:ind w:left="2000" w:hanging="360"/>
      </w:pPr>
      <w:rPr>
        <w:rFonts w:ascii="Courier New" w:hAnsi="Courier New"/>
      </w:rPr>
    </w:lvl>
    <w:lvl w:ilvl="5" w:tplc="233035F2">
      <w:start w:val="1"/>
      <w:numFmt w:val="bullet"/>
      <w:lvlText w:val=""/>
      <w:lvlJc w:val="left"/>
      <w:pPr>
        <w:ind w:left="2400" w:hanging="360"/>
      </w:pPr>
      <w:rPr>
        <w:rFonts w:ascii="Wingdings" w:hAnsi="Wingdings"/>
      </w:rPr>
    </w:lvl>
    <w:lvl w:ilvl="6" w:tplc="CCDCAA40">
      <w:start w:val="1"/>
      <w:numFmt w:val="bullet"/>
      <w:lvlText w:val=""/>
      <w:lvlJc w:val="left"/>
      <w:pPr>
        <w:ind w:left="2800" w:hanging="360"/>
      </w:pPr>
      <w:rPr>
        <w:rFonts w:ascii="Symbol" w:hAnsi="Symbol"/>
      </w:rPr>
    </w:lvl>
    <w:lvl w:ilvl="7" w:tplc="04547BD8">
      <w:start w:val="1"/>
      <w:numFmt w:val="bullet"/>
      <w:lvlText w:val="o"/>
      <w:lvlJc w:val="left"/>
      <w:pPr>
        <w:ind w:left="3200" w:hanging="360"/>
      </w:pPr>
      <w:rPr>
        <w:rFonts w:ascii="Courier New" w:hAnsi="Courier New"/>
      </w:rPr>
    </w:lvl>
    <w:lvl w:ilvl="8" w:tplc="8CA63192">
      <w:numFmt w:val="decimal"/>
      <w:lvlText w:val=""/>
      <w:lvlJc w:val="left"/>
    </w:lvl>
  </w:abstractNum>
  <w:abstractNum w:abstractNumId="4" w15:restartNumberingAfterBreak="0">
    <w:nsid w:val="21F91039"/>
    <w:multiLevelType w:val="hybridMultilevel"/>
    <w:tmpl w:val="27621FCC"/>
    <w:lvl w:ilvl="0" w:tplc="1C2E6BE0">
      <w:start w:val="1"/>
      <w:numFmt w:val="bullet"/>
      <w:lvlText w:val=""/>
      <w:lvlJc w:val="left"/>
      <w:pPr>
        <w:ind w:left="400" w:hanging="360"/>
      </w:pPr>
      <w:rPr>
        <w:rFonts w:ascii="Symbol" w:hAnsi="Symbol"/>
      </w:rPr>
    </w:lvl>
    <w:lvl w:ilvl="1" w:tplc="ECD67976">
      <w:start w:val="1"/>
      <w:numFmt w:val="bullet"/>
      <w:lvlText w:val="o"/>
      <w:lvlJc w:val="left"/>
      <w:pPr>
        <w:ind w:left="800" w:hanging="360"/>
      </w:pPr>
      <w:rPr>
        <w:rFonts w:ascii="Courier New" w:hAnsi="Courier New"/>
      </w:rPr>
    </w:lvl>
    <w:lvl w:ilvl="2" w:tplc="459CDE00">
      <w:start w:val="1"/>
      <w:numFmt w:val="bullet"/>
      <w:lvlText w:val=""/>
      <w:lvlJc w:val="left"/>
      <w:pPr>
        <w:ind w:left="1200" w:hanging="360"/>
      </w:pPr>
      <w:rPr>
        <w:rFonts w:ascii="Wingdings" w:hAnsi="Wingdings"/>
      </w:rPr>
    </w:lvl>
    <w:lvl w:ilvl="3" w:tplc="32C0581C">
      <w:start w:val="1"/>
      <w:numFmt w:val="bullet"/>
      <w:lvlText w:val=""/>
      <w:lvlJc w:val="left"/>
      <w:pPr>
        <w:ind w:left="1600" w:hanging="360"/>
      </w:pPr>
      <w:rPr>
        <w:rFonts w:ascii="Symbol" w:hAnsi="Symbol"/>
      </w:rPr>
    </w:lvl>
    <w:lvl w:ilvl="4" w:tplc="97644A6C">
      <w:start w:val="1"/>
      <w:numFmt w:val="bullet"/>
      <w:lvlText w:val="o"/>
      <w:lvlJc w:val="left"/>
      <w:pPr>
        <w:ind w:left="2000" w:hanging="360"/>
      </w:pPr>
      <w:rPr>
        <w:rFonts w:ascii="Courier New" w:hAnsi="Courier New"/>
      </w:rPr>
    </w:lvl>
    <w:lvl w:ilvl="5" w:tplc="7E7A9334">
      <w:start w:val="1"/>
      <w:numFmt w:val="bullet"/>
      <w:lvlText w:val=""/>
      <w:lvlJc w:val="left"/>
      <w:pPr>
        <w:ind w:left="2400" w:hanging="360"/>
      </w:pPr>
      <w:rPr>
        <w:rFonts w:ascii="Wingdings" w:hAnsi="Wingdings"/>
      </w:rPr>
    </w:lvl>
    <w:lvl w:ilvl="6" w:tplc="AC5019BC">
      <w:start w:val="1"/>
      <w:numFmt w:val="bullet"/>
      <w:lvlText w:val=""/>
      <w:lvlJc w:val="left"/>
      <w:pPr>
        <w:ind w:left="2800" w:hanging="360"/>
      </w:pPr>
      <w:rPr>
        <w:rFonts w:ascii="Symbol" w:hAnsi="Symbol"/>
      </w:rPr>
    </w:lvl>
    <w:lvl w:ilvl="7" w:tplc="8B74592E">
      <w:start w:val="1"/>
      <w:numFmt w:val="bullet"/>
      <w:lvlText w:val="o"/>
      <w:lvlJc w:val="left"/>
      <w:pPr>
        <w:ind w:left="3200" w:hanging="360"/>
      </w:pPr>
      <w:rPr>
        <w:rFonts w:ascii="Courier New" w:hAnsi="Courier New"/>
      </w:rPr>
    </w:lvl>
    <w:lvl w:ilvl="8" w:tplc="C61471C0">
      <w:numFmt w:val="decimal"/>
      <w:lvlText w:val=""/>
      <w:lvlJc w:val="left"/>
    </w:lvl>
  </w:abstractNum>
  <w:abstractNum w:abstractNumId="5" w15:restartNumberingAfterBreak="0">
    <w:nsid w:val="2532359C"/>
    <w:multiLevelType w:val="hybridMultilevel"/>
    <w:tmpl w:val="A9360F44"/>
    <w:lvl w:ilvl="0" w:tplc="E6E222F0">
      <w:start w:val="1"/>
      <w:numFmt w:val="bullet"/>
      <w:lvlText w:val=""/>
      <w:lvlJc w:val="left"/>
      <w:pPr>
        <w:ind w:left="400" w:hanging="360"/>
      </w:pPr>
      <w:rPr>
        <w:rFonts w:ascii="Symbol" w:hAnsi="Symbol"/>
      </w:rPr>
    </w:lvl>
    <w:lvl w:ilvl="1" w:tplc="AF9EC39A">
      <w:start w:val="1"/>
      <w:numFmt w:val="bullet"/>
      <w:lvlText w:val="o"/>
      <w:lvlJc w:val="left"/>
      <w:pPr>
        <w:ind w:left="800" w:hanging="360"/>
      </w:pPr>
      <w:rPr>
        <w:rFonts w:ascii="Courier New" w:hAnsi="Courier New"/>
      </w:rPr>
    </w:lvl>
    <w:lvl w:ilvl="2" w:tplc="70DE91E2">
      <w:start w:val="1"/>
      <w:numFmt w:val="bullet"/>
      <w:lvlText w:val=""/>
      <w:lvlJc w:val="left"/>
      <w:pPr>
        <w:ind w:left="1200" w:hanging="360"/>
      </w:pPr>
      <w:rPr>
        <w:rFonts w:ascii="Wingdings" w:hAnsi="Wingdings"/>
      </w:rPr>
    </w:lvl>
    <w:lvl w:ilvl="3" w:tplc="24D43FA4">
      <w:start w:val="1"/>
      <w:numFmt w:val="bullet"/>
      <w:lvlText w:val=""/>
      <w:lvlJc w:val="left"/>
      <w:pPr>
        <w:ind w:left="1600" w:hanging="360"/>
      </w:pPr>
      <w:rPr>
        <w:rFonts w:ascii="Symbol" w:hAnsi="Symbol"/>
      </w:rPr>
    </w:lvl>
    <w:lvl w:ilvl="4" w:tplc="F01AD6B8">
      <w:start w:val="1"/>
      <w:numFmt w:val="bullet"/>
      <w:lvlText w:val="o"/>
      <w:lvlJc w:val="left"/>
      <w:pPr>
        <w:ind w:left="2000" w:hanging="360"/>
      </w:pPr>
      <w:rPr>
        <w:rFonts w:ascii="Courier New" w:hAnsi="Courier New"/>
      </w:rPr>
    </w:lvl>
    <w:lvl w:ilvl="5" w:tplc="DE96C0F0">
      <w:start w:val="1"/>
      <w:numFmt w:val="bullet"/>
      <w:lvlText w:val=""/>
      <w:lvlJc w:val="left"/>
      <w:pPr>
        <w:ind w:left="2400" w:hanging="360"/>
      </w:pPr>
      <w:rPr>
        <w:rFonts w:ascii="Wingdings" w:hAnsi="Wingdings"/>
      </w:rPr>
    </w:lvl>
    <w:lvl w:ilvl="6" w:tplc="60C6FCDE">
      <w:start w:val="1"/>
      <w:numFmt w:val="bullet"/>
      <w:lvlText w:val=""/>
      <w:lvlJc w:val="left"/>
      <w:pPr>
        <w:ind w:left="2800" w:hanging="360"/>
      </w:pPr>
      <w:rPr>
        <w:rFonts w:ascii="Symbol" w:hAnsi="Symbol"/>
      </w:rPr>
    </w:lvl>
    <w:lvl w:ilvl="7" w:tplc="5D2AAFDC">
      <w:start w:val="1"/>
      <w:numFmt w:val="bullet"/>
      <w:lvlText w:val="o"/>
      <w:lvlJc w:val="left"/>
      <w:pPr>
        <w:ind w:left="3200" w:hanging="360"/>
      </w:pPr>
      <w:rPr>
        <w:rFonts w:ascii="Courier New" w:hAnsi="Courier New"/>
      </w:rPr>
    </w:lvl>
    <w:lvl w:ilvl="8" w:tplc="28409B20">
      <w:numFmt w:val="decimal"/>
      <w:lvlText w:val=""/>
      <w:lvlJc w:val="left"/>
    </w:lvl>
  </w:abstractNum>
  <w:abstractNum w:abstractNumId="6" w15:restartNumberingAfterBreak="0">
    <w:nsid w:val="2F3139D9"/>
    <w:multiLevelType w:val="hybridMultilevel"/>
    <w:tmpl w:val="FEF21DD6"/>
    <w:lvl w:ilvl="0" w:tplc="1214F298">
      <w:start w:val="1"/>
      <w:numFmt w:val="bullet"/>
      <w:lvlText w:val=""/>
      <w:lvlJc w:val="left"/>
      <w:pPr>
        <w:ind w:left="400" w:hanging="360"/>
      </w:pPr>
      <w:rPr>
        <w:rFonts w:ascii="Symbol" w:hAnsi="Symbol"/>
      </w:rPr>
    </w:lvl>
    <w:lvl w:ilvl="1" w:tplc="790AFFC4">
      <w:start w:val="1"/>
      <w:numFmt w:val="bullet"/>
      <w:lvlText w:val="o"/>
      <w:lvlJc w:val="left"/>
      <w:pPr>
        <w:ind w:left="800" w:hanging="360"/>
      </w:pPr>
      <w:rPr>
        <w:rFonts w:ascii="Courier New" w:hAnsi="Courier New"/>
      </w:rPr>
    </w:lvl>
    <w:lvl w:ilvl="2" w:tplc="B99C4FCC">
      <w:start w:val="1"/>
      <w:numFmt w:val="bullet"/>
      <w:lvlText w:val=""/>
      <w:lvlJc w:val="left"/>
      <w:pPr>
        <w:ind w:left="1200" w:hanging="360"/>
      </w:pPr>
      <w:rPr>
        <w:rFonts w:ascii="Wingdings" w:hAnsi="Wingdings"/>
      </w:rPr>
    </w:lvl>
    <w:lvl w:ilvl="3" w:tplc="CD3E79F0">
      <w:start w:val="1"/>
      <w:numFmt w:val="bullet"/>
      <w:lvlText w:val=""/>
      <w:lvlJc w:val="left"/>
      <w:pPr>
        <w:ind w:left="1600" w:hanging="360"/>
      </w:pPr>
      <w:rPr>
        <w:rFonts w:ascii="Symbol" w:hAnsi="Symbol"/>
      </w:rPr>
    </w:lvl>
    <w:lvl w:ilvl="4" w:tplc="67602F10">
      <w:start w:val="1"/>
      <w:numFmt w:val="bullet"/>
      <w:lvlText w:val="o"/>
      <w:lvlJc w:val="left"/>
      <w:pPr>
        <w:ind w:left="2000" w:hanging="360"/>
      </w:pPr>
      <w:rPr>
        <w:rFonts w:ascii="Courier New" w:hAnsi="Courier New"/>
      </w:rPr>
    </w:lvl>
    <w:lvl w:ilvl="5" w:tplc="D87CCE44">
      <w:start w:val="1"/>
      <w:numFmt w:val="bullet"/>
      <w:lvlText w:val=""/>
      <w:lvlJc w:val="left"/>
      <w:pPr>
        <w:ind w:left="2400" w:hanging="360"/>
      </w:pPr>
      <w:rPr>
        <w:rFonts w:ascii="Wingdings" w:hAnsi="Wingdings"/>
      </w:rPr>
    </w:lvl>
    <w:lvl w:ilvl="6" w:tplc="9036D284">
      <w:start w:val="1"/>
      <w:numFmt w:val="bullet"/>
      <w:lvlText w:val=""/>
      <w:lvlJc w:val="left"/>
      <w:pPr>
        <w:ind w:left="2800" w:hanging="360"/>
      </w:pPr>
      <w:rPr>
        <w:rFonts w:ascii="Symbol" w:hAnsi="Symbol"/>
      </w:rPr>
    </w:lvl>
    <w:lvl w:ilvl="7" w:tplc="90DEF6BE">
      <w:start w:val="1"/>
      <w:numFmt w:val="bullet"/>
      <w:lvlText w:val="o"/>
      <w:lvlJc w:val="left"/>
      <w:pPr>
        <w:ind w:left="3200" w:hanging="360"/>
      </w:pPr>
      <w:rPr>
        <w:rFonts w:ascii="Courier New" w:hAnsi="Courier New"/>
      </w:rPr>
    </w:lvl>
    <w:lvl w:ilvl="8" w:tplc="7472AF7C">
      <w:numFmt w:val="decimal"/>
      <w:lvlText w:val=""/>
      <w:lvlJc w:val="left"/>
    </w:lvl>
  </w:abstractNum>
  <w:abstractNum w:abstractNumId="7" w15:restartNumberingAfterBreak="0">
    <w:nsid w:val="33F03C32"/>
    <w:multiLevelType w:val="hybridMultilevel"/>
    <w:tmpl w:val="FA1A38FC"/>
    <w:lvl w:ilvl="0" w:tplc="6FC09018">
      <w:start w:val="1"/>
      <w:numFmt w:val="bullet"/>
      <w:lvlText w:val=""/>
      <w:lvlJc w:val="left"/>
      <w:pPr>
        <w:ind w:left="400" w:hanging="360"/>
      </w:pPr>
      <w:rPr>
        <w:rFonts w:ascii="Symbol" w:hAnsi="Symbol"/>
      </w:rPr>
    </w:lvl>
    <w:lvl w:ilvl="1" w:tplc="62BAF680">
      <w:start w:val="1"/>
      <w:numFmt w:val="bullet"/>
      <w:lvlText w:val="o"/>
      <w:lvlJc w:val="left"/>
      <w:pPr>
        <w:ind w:left="800" w:hanging="360"/>
      </w:pPr>
      <w:rPr>
        <w:rFonts w:ascii="Courier New" w:hAnsi="Courier New"/>
      </w:rPr>
    </w:lvl>
    <w:lvl w:ilvl="2" w:tplc="2F66C54E">
      <w:start w:val="1"/>
      <w:numFmt w:val="bullet"/>
      <w:lvlText w:val=""/>
      <w:lvlJc w:val="left"/>
      <w:pPr>
        <w:ind w:left="1200" w:hanging="360"/>
      </w:pPr>
      <w:rPr>
        <w:rFonts w:ascii="Wingdings" w:hAnsi="Wingdings"/>
      </w:rPr>
    </w:lvl>
    <w:lvl w:ilvl="3" w:tplc="FDD0BDA0">
      <w:start w:val="1"/>
      <w:numFmt w:val="bullet"/>
      <w:lvlText w:val=""/>
      <w:lvlJc w:val="left"/>
      <w:pPr>
        <w:ind w:left="1600" w:hanging="360"/>
      </w:pPr>
      <w:rPr>
        <w:rFonts w:ascii="Symbol" w:hAnsi="Symbol"/>
      </w:rPr>
    </w:lvl>
    <w:lvl w:ilvl="4" w:tplc="4EC66D8E">
      <w:start w:val="1"/>
      <w:numFmt w:val="bullet"/>
      <w:lvlText w:val="o"/>
      <w:lvlJc w:val="left"/>
      <w:pPr>
        <w:ind w:left="2000" w:hanging="360"/>
      </w:pPr>
      <w:rPr>
        <w:rFonts w:ascii="Courier New" w:hAnsi="Courier New"/>
      </w:rPr>
    </w:lvl>
    <w:lvl w:ilvl="5" w:tplc="7CF68A58">
      <w:start w:val="1"/>
      <w:numFmt w:val="bullet"/>
      <w:lvlText w:val=""/>
      <w:lvlJc w:val="left"/>
      <w:pPr>
        <w:ind w:left="2400" w:hanging="360"/>
      </w:pPr>
      <w:rPr>
        <w:rFonts w:ascii="Wingdings" w:hAnsi="Wingdings"/>
      </w:rPr>
    </w:lvl>
    <w:lvl w:ilvl="6" w:tplc="E46CAFD0">
      <w:start w:val="1"/>
      <w:numFmt w:val="bullet"/>
      <w:lvlText w:val=""/>
      <w:lvlJc w:val="left"/>
      <w:pPr>
        <w:ind w:left="2800" w:hanging="360"/>
      </w:pPr>
      <w:rPr>
        <w:rFonts w:ascii="Symbol" w:hAnsi="Symbol"/>
      </w:rPr>
    </w:lvl>
    <w:lvl w:ilvl="7" w:tplc="2AE6401E">
      <w:start w:val="1"/>
      <w:numFmt w:val="bullet"/>
      <w:lvlText w:val="o"/>
      <w:lvlJc w:val="left"/>
      <w:pPr>
        <w:ind w:left="3200" w:hanging="360"/>
      </w:pPr>
      <w:rPr>
        <w:rFonts w:ascii="Courier New" w:hAnsi="Courier New"/>
      </w:rPr>
    </w:lvl>
    <w:lvl w:ilvl="8" w:tplc="1702267A">
      <w:numFmt w:val="decimal"/>
      <w:lvlText w:val=""/>
      <w:lvlJc w:val="left"/>
    </w:lvl>
  </w:abstractNum>
  <w:abstractNum w:abstractNumId="8" w15:restartNumberingAfterBreak="0">
    <w:nsid w:val="41B91EAE"/>
    <w:multiLevelType w:val="hybridMultilevel"/>
    <w:tmpl w:val="5F5A8746"/>
    <w:lvl w:ilvl="0" w:tplc="0142C076">
      <w:start w:val="1"/>
      <w:numFmt w:val="bullet"/>
      <w:lvlText w:val=""/>
      <w:lvlJc w:val="left"/>
      <w:pPr>
        <w:ind w:left="400" w:hanging="360"/>
      </w:pPr>
      <w:rPr>
        <w:rFonts w:ascii="Symbol" w:hAnsi="Symbol"/>
      </w:rPr>
    </w:lvl>
    <w:lvl w:ilvl="1" w:tplc="FA32F350">
      <w:start w:val="1"/>
      <w:numFmt w:val="bullet"/>
      <w:lvlText w:val="o"/>
      <w:lvlJc w:val="left"/>
      <w:pPr>
        <w:ind w:left="800" w:hanging="360"/>
      </w:pPr>
      <w:rPr>
        <w:rFonts w:ascii="Courier New" w:hAnsi="Courier New"/>
      </w:rPr>
    </w:lvl>
    <w:lvl w:ilvl="2" w:tplc="0F80F912">
      <w:start w:val="1"/>
      <w:numFmt w:val="bullet"/>
      <w:lvlText w:val=""/>
      <w:lvlJc w:val="left"/>
      <w:pPr>
        <w:ind w:left="1200" w:hanging="360"/>
      </w:pPr>
      <w:rPr>
        <w:rFonts w:ascii="Wingdings" w:hAnsi="Wingdings"/>
      </w:rPr>
    </w:lvl>
    <w:lvl w:ilvl="3" w:tplc="F3FA45C6">
      <w:start w:val="1"/>
      <w:numFmt w:val="bullet"/>
      <w:lvlText w:val=""/>
      <w:lvlJc w:val="left"/>
      <w:pPr>
        <w:ind w:left="1600" w:hanging="360"/>
      </w:pPr>
      <w:rPr>
        <w:rFonts w:ascii="Symbol" w:hAnsi="Symbol"/>
      </w:rPr>
    </w:lvl>
    <w:lvl w:ilvl="4" w:tplc="450EAE0C">
      <w:start w:val="1"/>
      <w:numFmt w:val="bullet"/>
      <w:lvlText w:val="o"/>
      <w:lvlJc w:val="left"/>
      <w:pPr>
        <w:ind w:left="2000" w:hanging="360"/>
      </w:pPr>
      <w:rPr>
        <w:rFonts w:ascii="Courier New" w:hAnsi="Courier New"/>
      </w:rPr>
    </w:lvl>
    <w:lvl w:ilvl="5" w:tplc="B600ABE4">
      <w:start w:val="1"/>
      <w:numFmt w:val="bullet"/>
      <w:lvlText w:val=""/>
      <w:lvlJc w:val="left"/>
      <w:pPr>
        <w:ind w:left="2400" w:hanging="360"/>
      </w:pPr>
      <w:rPr>
        <w:rFonts w:ascii="Wingdings" w:hAnsi="Wingdings"/>
      </w:rPr>
    </w:lvl>
    <w:lvl w:ilvl="6" w:tplc="E8F6D76A">
      <w:start w:val="1"/>
      <w:numFmt w:val="bullet"/>
      <w:lvlText w:val=""/>
      <w:lvlJc w:val="left"/>
      <w:pPr>
        <w:ind w:left="2800" w:hanging="360"/>
      </w:pPr>
      <w:rPr>
        <w:rFonts w:ascii="Symbol" w:hAnsi="Symbol"/>
      </w:rPr>
    </w:lvl>
    <w:lvl w:ilvl="7" w:tplc="83AA953E">
      <w:start w:val="1"/>
      <w:numFmt w:val="bullet"/>
      <w:lvlText w:val="o"/>
      <w:lvlJc w:val="left"/>
      <w:pPr>
        <w:ind w:left="3200" w:hanging="360"/>
      </w:pPr>
      <w:rPr>
        <w:rFonts w:ascii="Courier New" w:hAnsi="Courier New"/>
      </w:rPr>
    </w:lvl>
    <w:lvl w:ilvl="8" w:tplc="1A84950E">
      <w:numFmt w:val="decimal"/>
      <w:lvlText w:val=""/>
      <w:lvlJc w:val="left"/>
    </w:lvl>
  </w:abstractNum>
  <w:abstractNum w:abstractNumId="9" w15:restartNumberingAfterBreak="0">
    <w:nsid w:val="49B55A71"/>
    <w:multiLevelType w:val="hybridMultilevel"/>
    <w:tmpl w:val="B694D050"/>
    <w:lvl w:ilvl="0" w:tplc="10001C62">
      <w:start w:val="1"/>
      <w:numFmt w:val="decimal"/>
      <w:lvlText w:val="%1."/>
      <w:lvlJc w:val="left"/>
      <w:pPr>
        <w:ind w:left="400" w:hanging="360"/>
      </w:pPr>
    </w:lvl>
    <w:lvl w:ilvl="1" w:tplc="20DE4966">
      <w:start w:val="1"/>
      <w:numFmt w:val="lowerLetter"/>
      <w:lvlText w:val="%2."/>
      <w:lvlJc w:val="left"/>
      <w:pPr>
        <w:ind w:left="800" w:hanging="360"/>
      </w:pPr>
    </w:lvl>
    <w:lvl w:ilvl="2" w:tplc="23584C7E">
      <w:start w:val="1"/>
      <w:numFmt w:val="lowerRoman"/>
      <w:lvlText w:val="%3."/>
      <w:lvlJc w:val="right"/>
      <w:pPr>
        <w:ind w:left="1200" w:hanging="180"/>
      </w:pPr>
    </w:lvl>
    <w:lvl w:ilvl="3" w:tplc="0A0238AC">
      <w:start w:val="1"/>
      <w:numFmt w:val="decimal"/>
      <w:lvlText w:val="%4."/>
      <w:lvlJc w:val="left"/>
      <w:pPr>
        <w:ind w:left="1600" w:hanging="360"/>
      </w:pPr>
    </w:lvl>
    <w:lvl w:ilvl="4" w:tplc="802A3950">
      <w:start w:val="1"/>
      <w:numFmt w:val="lowerLetter"/>
      <w:lvlText w:val="%5."/>
      <w:lvlJc w:val="left"/>
      <w:pPr>
        <w:ind w:left="2000" w:hanging="360"/>
      </w:pPr>
    </w:lvl>
    <w:lvl w:ilvl="5" w:tplc="350C9DF8">
      <w:start w:val="1"/>
      <w:numFmt w:val="lowerRoman"/>
      <w:lvlText w:val="%6."/>
      <w:lvlJc w:val="right"/>
      <w:pPr>
        <w:ind w:left="2400" w:hanging="180"/>
      </w:pPr>
    </w:lvl>
    <w:lvl w:ilvl="6" w:tplc="BA467FB2">
      <w:start w:val="1"/>
      <w:numFmt w:val="decimal"/>
      <w:lvlText w:val="%7."/>
      <w:lvlJc w:val="left"/>
      <w:pPr>
        <w:ind w:left="2800" w:hanging="360"/>
      </w:pPr>
    </w:lvl>
    <w:lvl w:ilvl="7" w:tplc="398C2266">
      <w:start w:val="1"/>
      <w:numFmt w:val="lowerLetter"/>
      <w:lvlText w:val="%8."/>
      <w:lvlJc w:val="left"/>
      <w:pPr>
        <w:ind w:left="3200" w:hanging="360"/>
      </w:pPr>
    </w:lvl>
    <w:lvl w:ilvl="8" w:tplc="1AD8503E">
      <w:numFmt w:val="decimal"/>
      <w:lvlText w:val=""/>
      <w:lvlJc w:val="left"/>
    </w:lvl>
  </w:abstractNum>
  <w:abstractNum w:abstractNumId="10" w15:restartNumberingAfterBreak="0">
    <w:nsid w:val="56967326"/>
    <w:multiLevelType w:val="hybridMultilevel"/>
    <w:tmpl w:val="9FCA6F14"/>
    <w:lvl w:ilvl="0" w:tplc="EFAC23D2">
      <w:start w:val="1"/>
      <w:numFmt w:val="bullet"/>
      <w:lvlText w:val=""/>
      <w:lvlJc w:val="left"/>
      <w:pPr>
        <w:ind w:left="400" w:hanging="360"/>
      </w:pPr>
      <w:rPr>
        <w:rFonts w:ascii="Symbol" w:hAnsi="Symbol"/>
      </w:rPr>
    </w:lvl>
    <w:lvl w:ilvl="1" w:tplc="B2A04904">
      <w:start w:val="1"/>
      <w:numFmt w:val="bullet"/>
      <w:lvlText w:val="o"/>
      <w:lvlJc w:val="left"/>
      <w:pPr>
        <w:ind w:left="800" w:hanging="360"/>
      </w:pPr>
      <w:rPr>
        <w:rFonts w:ascii="Courier New" w:hAnsi="Courier New"/>
      </w:rPr>
    </w:lvl>
    <w:lvl w:ilvl="2" w:tplc="88C807CA">
      <w:start w:val="1"/>
      <w:numFmt w:val="bullet"/>
      <w:lvlText w:val=""/>
      <w:lvlJc w:val="left"/>
      <w:pPr>
        <w:ind w:left="1200" w:hanging="360"/>
      </w:pPr>
      <w:rPr>
        <w:rFonts w:ascii="Wingdings" w:hAnsi="Wingdings"/>
      </w:rPr>
    </w:lvl>
    <w:lvl w:ilvl="3" w:tplc="1CD8E994">
      <w:start w:val="1"/>
      <w:numFmt w:val="bullet"/>
      <w:lvlText w:val=""/>
      <w:lvlJc w:val="left"/>
      <w:pPr>
        <w:ind w:left="1600" w:hanging="360"/>
      </w:pPr>
      <w:rPr>
        <w:rFonts w:ascii="Symbol" w:hAnsi="Symbol"/>
      </w:rPr>
    </w:lvl>
    <w:lvl w:ilvl="4" w:tplc="6074B32A">
      <w:start w:val="1"/>
      <w:numFmt w:val="bullet"/>
      <w:lvlText w:val="o"/>
      <w:lvlJc w:val="left"/>
      <w:pPr>
        <w:ind w:left="2000" w:hanging="360"/>
      </w:pPr>
      <w:rPr>
        <w:rFonts w:ascii="Courier New" w:hAnsi="Courier New"/>
      </w:rPr>
    </w:lvl>
    <w:lvl w:ilvl="5" w:tplc="E0E440A0">
      <w:start w:val="1"/>
      <w:numFmt w:val="bullet"/>
      <w:lvlText w:val=""/>
      <w:lvlJc w:val="left"/>
      <w:pPr>
        <w:ind w:left="2400" w:hanging="360"/>
      </w:pPr>
      <w:rPr>
        <w:rFonts w:ascii="Wingdings" w:hAnsi="Wingdings"/>
      </w:rPr>
    </w:lvl>
    <w:lvl w:ilvl="6" w:tplc="B4384692">
      <w:start w:val="1"/>
      <w:numFmt w:val="bullet"/>
      <w:lvlText w:val=""/>
      <w:lvlJc w:val="left"/>
      <w:pPr>
        <w:ind w:left="2800" w:hanging="360"/>
      </w:pPr>
      <w:rPr>
        <w:rFonts w:ascii="Symbol" w:hAnsi="Symbol"/>
      </w:rPr>
    </w:lvl>
    <w:lvl w:ilvl="7" w:tplc="A4107538">
      <w:start w:val="1"/>
      <w:numFmt w:val="bullet"/>
      <w:lvlText w:val="o"/>
      <w:lvlJc w:val="left"/>
      <w:pPr>
        <w:ind w:left="3200" w:hanging="360"/>
      </w:pPr>
      <w:rPr>
        <w:rFonts w:ascii="Courier New" w:hAnsi="Courier New"/>
      </w:rPr>
    </w:lvl>
    <w:lvl w:ilvl="8" w:tplc="6D189596">
      <w:numFmt w:val="decimal"/>
      <w:lvlText w:val=""/>
      <w:lvlJc w:val="left"/>
    </w:lvl>
  </w:abstractNum>
  <w:abstractNum w:abstractNumId="11" w15:restartNumberingAfterBreak="0">
    <w:nsid w:val="5D8505F1"/>
    <w:multiLevelType w:val="hybridMultilevel"/>
    <w:tmpl w:val="1D0A7E0E"/>
    <w:lvl w:ilvl="0" w:tplc="3E409FD6">
      <w:start w:val="1"/>
      <w:numFmt w:val="bullet"/>
      <w:lvlText w:val=""/>
      <w:lvlJc w:val="left"/>
      <w:pPr>
        <w:ind w:left="400" w:hanging="360"/>
      </w:pPr>
      <w:rPr>
        <w:rFonts w:ascii="Symbol" w:hAnsi="Symbol"/>
      </w:rPr>
    </w:lvl>
    <w:lvl w:ilvl="1" w:tplc="65D0781A">
      <w:start w:val="1"/>
      <w:numFmt w:val="bullet"/>
      <w:lvlText w:val="o"/>
      <w:lvlJc w:val="left"/>
      <w:pPr>
        <w:ind w:left="800" w:hanging="360"/>
      </w:pPr>
      <w:rPr>
        <w:rFonts w:ascii="Courier New" w:hAnsi="Courier New"/>
      </w:rPr>
    </w:lvl>
    <w:lvl w:ilvl="2" w:tplc="EA820422">
      <w:start w:val="1"/>
      <w:numFmt w:val="bullet"/>
      <w:lvlText w:val=""/>
      <w:lvlJc w:val="left"/>
      <w:pPr>
        <w:ind w:left="1200" w:hanging="360"/>
      </w:pPr>
      <w:rPr>
        <w:rFonts w:ascii="Wingdings" w:hAnsi="Wingdings"/>
      </w:rPr>
    </w:lvl>
    <w:lvl w:ilvl="3" w:tplc="C5C0F210">
      <w:start w:val="1"/>
      <w:numFmt w:val="bullet"/>
      <w:lvlText w:val=""/>
      <w:lvlJc w:val="left"/>
      <w:pPr>
        <w:ind w:left="1600" w:hanging="360"/>
      </w:pPr>
      <w:rPr>
        <w:rFonts w:ascii="Symbol" w:hAnsi="Symbol"/>
      </w:rPr>
    </w:lvl>
    <w:lvl w:ilvl="4" w:tplc="E3328816">
      <w:start w:val="1"/>
      <w:numFmt w:val="bullet"/>
      <w:lvlText w:val="o"/>
      <w:lvlJc w:val="left"/>
      <w:pPr>
        <w:ind w:left="2000" w:hanging="360"/>
      </w:pPr>
      <w:rPr>
        <w:rFonts w:ascii="Courier New" w:hAnsi="Courier New"/>
      </w:rPr>
    </w:lvl>
    <w:lvl w:ilvl="5" w:tplc="24E23AA2">
      <w:start w:val="1"/>
      <w:numFmt w:val="bullet"/>
      <w:lvlText w:val=""/>
      <w:lvlJc w:val="left"/>
      <w:pPr>
        <w:ind w:left="2400" w:hanging="360"/>
      </w:pPr>
      <w:rPr>
        <w:rFonts w:ascii="Wingdings" w:hAnsi="Wingdings"/>
      </w:rPr>
    </w:lvl>
    <w:lvl w:ilvl="6" w:tplc="E2103BCC">
      <w:start w:val="1"/>
      <w:numFmt w:val="bullet"/>
      <w:lvlText w:val=""/>
      <w:lvlJc w:val="left"/>
      <w:pPr>
        <w:ind w:left="2800" w:hanging="360"/>
      </w:pPr>
      <w:rPr>
        <w:rFonts w:ascii="Symbol" w:hAnsi="Symbol"/>
      </w:rPr>
    </w:lvl>
    <w:lvl w:ilvl="7" w:tplc="9440056E">
      <w:start w:val="1"/>
      <w:numFmt w:val="bullet"/>
      <w:lvlText w:val="o"/>
      <w:lvlJc w:val="left"/>
      <w:pPr>
        <w:ind w:left="3200" w:hanging="360"/>
      </w:pPr>
      <w:rPr>
        <w:rFonts w:ascii="Courier New" w:hAnsi="Courier New"/>
      </w:rPr>
    </w:lvl>
    <w:lvl w:ilvl="8" w:tplc="B2E2FD62">
      <w:numFmt w:val="decimal"/>
      <w:lvlText w:val=""/>
      <w:lvlJc w:val="left"/>
    </w:lvl>
  </w:abstractNum>
  <w:abstractNum w:abstractNumId="12" w15:restartNumberingAfterBreak="0">
    <w:nsid w:val="688460B9"/>
    <w:multiLevelType w:val="hybridMultilevel"/>
    <w:tmpl w:val="C8C6DB56"/>
    <w:lvl w:ilvl="0" w:tplc="EEF4C9FA">
      <w:start w:val="1"/>
      <w:numFmt w:val="bullet"/>
      <w:lvlText w:val=""/>
      <w:lvlJc w:val="left"/>
      <w:pPr>
        <w:ind w:left="400" w:hanging="360"/>
      </w:pPr>
      <w:rPr>
        <w:rFonts w:ascii="Symbol" w:hAnsi="Symbol"/>
      </w:rPr>
    </w:lvl>
    <w:lvl w:ilvl="1" w:tplc="39528370">
      <w:start w:val="1"/>
      <w:numFmt w:val="bullet"/>
      <w:lvlText w:val="o"/>
      <w:lvlJc w:val="left"/>
      <w:pPr>
        <w:ind w:left="800" w:hanging="360"/>
      </w:pPr>
      <w:rPr>
        <w:rFonts w:ascii="Courier New" w:hAnsi="Courier New"/>
      </w:rPr>
    </w:lvl>
    <w:lvl w:ilvl="2" w:tplc="EBC80C10">
      <w:start w:val="1"/>
      <w:numFmt w:val="bullet"/>
      <w:lvlText w:val=""/>
      <w:lvlJc w:val="left"/>
      <w:pPr>
        <w:ind w:left="1200" w:hanging="360"/>
      </w:pPr>
      <w:rPr>
        <w:rFonts w:ascii="Wingdings" w:hAnsi="Wingdings"/>
      </w:rPr>
    </w:lvl>
    <w:lvl w:ilvl="3" w:tplc="43F2FFE6">
      <w:start w:val="1"/>
      <w:numFmt w:val="bullet"/>
      <w:lvlText w:val=""/>
      <w:lvlJc w:val="left"/>
      <w:pPr>
        <w:ind w:left="1600" w:hanging="360"/>
      </w:pPr>
      <w:rPr>
        <w:rFonts w:ascii="Symbol" w:hAnsi="Symbol"/>
      </w:rPr>
    </w:lvl>
    <w:lvl w:ilvl="4" w:tplc="AA8A1AB0">
      <w:start w:val="1"/>
      <w:numFmt w:val="bullet"/>
      <w:lvlText w:val="o"/>
      <w:lvlJc w:val="left"/>
      <w:pPr>
        <w:ind w:left="2000" w:hanging="360"/>
      </w:pPr>
      <w:rPr>
        <w:rFonts w:ascii="Courier New" w:hAnsi="Courier New"/>
      </w:rPr>
    </w:lvl>
    <w:lvl w:ilvl="5" w:tplc="14E04F96">
      <w:start w:val="1"/>
      <w:numFmt w:val="bullet"/>
      <w:lvlText w:val=""/>
      <w:lvlJc w:val="left"/>
      <w:pPr>
        <w:ind w:left="2400" w:hanging="360"/>
      </w:pPr>
      <w:rPr>
        <w:rFonts w:ascii="Wingdings" w:hAnsi="Wingdings"/>
      </w:rPr>
    </w:lvl>
    <w:lvl w:ilvl="6" w:tplc="BB74F358">
      <w:start w:val="1"/>
      <w:numFmt w:val="bullet"/>
      <w:lvlText w:val=""/>
      <w:lvlJc w:val="left"/>
      <w:pPr>
        <w:ind w:left="2800" w:hanging="360"/>
      </w:pPr>
      <w:rPr>
        <w:rFonts w:ascii="Symbol" w:hAnsi="Symbol"/>
      </w:rPr>
    </w:lvl>
    <w:lvl w:ilvl="7" w:tplc="0DF0134A">
      <w:start w:val="1"/>
      <w:numFmt w:val="bullet"/>
      <w:lvlText w:val="o"/>
      <w:lvlJc w:val="left"/>
      <w:pPr>
        <w:ind w:left="3200" w:hanging="360"/>
      </w:pPr>
      <w:rPr>
        <w:rFonts w:ascii="Courier New" w:hAnsi="Courier New"/>
      </w:rPr>
    </w:lvl>
    <w:lvl w:ilvl="8" w:tplc="4F920462">
      <w:numFmt w:val="decimal"/>
      <w:lvlText w:val=""/>
      <w:lvlJc w:val="left"/>
    </w:lvl>
  </w:abstractNum>
  <w:abstractNum w:abstractNumId="13" w15:restartNumberingAfterBreak="0">
    <w:nsid w:val="6FF37FE5"/>
    <w:multiLevelType w:val="hybridMultilevel"/>
    <w:tmpl w:val="B46ADD32"/>
    <w:lvl w:ilvl="0" w:tplc="65EC808C">
      <w:start w:val="1"/>
      <w:numFmt w:val="bullet"/>
      <w:lvlText w:val=""/>
      <w:lvlJc w:val="left"/>
      <w:pPr>
        <w:ind w:left="400" w:hanging="360"/>
      </w:pPr>
      <w:rPr>
        <w:rFonts w:ascii="Symbol" w:hAnsi="Symbol"/>
      </w:rPr>
    </w:lvl>
    <w:lvl w:ilvl="1" w:tplc="211CA33E">
      <w:start w:val="1"/>
      <w:numFmt w:val="bullet"/>
      <w:lvlText w:val="o"/>
      <w:lvlJc w:val="left"/>
      <w:pPr>
        <w:ind w:left="800" w:hanging="360"/>
      </w:pPr>
      <w:rPr>
        <w:rFonts w:ascii="Courier New" w:hAnsi="Courier New"/>
      </w:rPr>
    </w:lvl>
    <w:lvl w:ilvl="2" w:tplc="EBDE2D94">
      <w:start w:val="1"/>
      <w:numFmt w:val="bullet"/>
      <w:lvlText w:val=""/>
      <w:lvlJc w:val="left"/>
      <w:pPr>
        <w:ind w:left="1200" w:hanging="360"/>
      </w:pPr>
      <w:rPr>
        <w:rFonts w:ascii="Wingdings" w:hAnsi="Wingdings"/>
      </w:rPr>
    </w:lvl>
    <w:lvl w:ilvl="3" w:tplc="FFB679B6">
      <w:start w:val="1"/>
      <w:numFmt w:val="bullet"/>
      <w:lvlText w:val=""/>
      <w:lvlJc w:val="left"/>
      <w:pPr>
        <w:ind w:left="1600" w:hanging="360"/>
      </w:pPr>
      <w:rPr>
        <w:rFonts w:ascii="Symbol" w:hAnsi="Symbol"/>
      </w:rPr>
    </w:lvl>
    <w:lvl w:ilvl="4" w:tplc="E1503DE2">
      <w:start w:val="1"/>
      <w:numFmt w:val="bullet"/>
      <w:lvlText w:val="o"/>
      <w:lvlJc w:val="left"/>
      <w:pPr>
        <w:ind w:left="2000" w:hanging="360"/>
      </w:pPr>
      <w:rPr>
        <w:rFonts w:ascii="Courier New" w:hAnsi="Courier New"/>
      </w:rPr>
    </w:lvl>
    <w:lvl w:ilvl="5" w:tplc="52F85430">
      <w:start w:val="1"/>
      <w:numFmt w:val="bullet"/>
      <w:lvlText w:val=""/>
      <w:lvlJc w:val="left"/>
      <w:pPr>
        <w:ind w:left="2400" w:hanging="360"/>
      </w:pPr>
      <w:rPr>
        <w:rFonts w:ascii="Wingdings" w:hAnsi="Wingdings"/>
      </w:rPr>
    </w:lvl>
    <w:lvl w:ilvl="6" w:tplc="155E1922">
      <w:start w:val="1"/>
      <w:numFmt w:val="bullet"/>
      <w:lvlText w:val=""/>
      <w:lvlJc w:val="left"/>
      <w:pPr>
        <w:ind w:left="2800" w:hanging="360"/>
      </w:pPr>
      <w:rPr>
        <w:rFonts w:ascii="Symbol" w:hAnsi="Symbol"/>
      </w:rPr>
    </w:lvl>
    <w:lvl w:ilvl="7" w:tplc="A83ED73A">
      <w:start w:val="1"/>
      <w:numFmt w:val="bullet"/>
      <w:lvlText w:val="o"/>
      <w:lvlJc w:val="left"/>
      <w:pPr>
        <w:ind w:left="3200" w:hanging="360"/>
      </w:pPr>
      <w:rPr>
        <w:rFonts w:ascii="Courier New" w:hAnsi="Courier New"/>
      </w:rPr>
    </w:lvl>
    <w:lvl w:ilvl="8" w:tplc="71DC6058">
      <w:numFmt w:val="decimal"/>
      <w:lvlText w:val=""/>
      <w:lvlJc w:val="left"/>
    </w:lvl>
  </w:abstractNum>
  <w:abstractNum w:abstractNumId="14" w15:restartNumberingAfterBreak="0">
    <w:nsid w:val="720F684F"/>
    <w:multiLevelType w:val="hybridMultilevel"/>
    <w:tmpl w:val="D940F8A8"/>
    <w:lvl w:ilvl="0" w:tplc="05DC2906">
      <w:start w:val="1"/>
      <w:numFmt w:val="bullet"/>
      <w:lvlText w:val=""/>
      <w:lvlJc w:val="left"/>
      <w:pPr>
        <w:ind w:left="400" w:hanging="360"/>
      </w:pPr>
      <w:rPr>
        <w:rFonts w:ascii="Symbol" w:hAnsi="Symbol"/>
      </w:rPr>
    </w:lvl>
    <w:lvl w:ilvl="1" w:tplc="0E4858F6">
      <w:start w:val="1"/>
      <w:numFmt w:val="bullet"/>
      <w:lvlText w:val="o"/>
      <w:lvlJc w:val="left"/>
      <w:pPr>
        <w:ind w:left="800" w:hanging="360"/>
      </w:pPr>
      <w:rPr>
        <w:rFonts w:ascii="Courier New" w:hAnsi="Courier New"/>
      </w:rPr>
    </w:lvl>
    <w:lvl w:ilvl="2" w:tplc="6CF8D576">
      <w:start w:val="1"/>
      <w:numFmt w:val="bullet"/>
      <w:lvlText w:val=""/>
      <w:lvlJc w:val="left"/>
      <w:pPr>
        <w:ind w:left="1200" w:hanging="360"/>
      </w:pPr>
      <w:rPr>
        <w:rFonts w:ascii="Wingdings" w:hAnsi="Wingdings"/>
      </w:rPr>
    </w:lvl>
    <w:lvl w:ilvl="3" w:tplc="8B3E569A">
      <w:start w:val="1"/>
      <w:numFmt w:val="bullet"/>
      <w:lvlText w:val=""/>
      <w:lvlJc w:val="left"/>
      <w:pPr>
        <w:ind w:left="1600" w:hanging="360"/>
      </w:pPr>
      <w:rPr>
        <w:rFonts w:ascii="Symbol" w:hAnsi="Symbol"/>
      </w:rPr>
    </w:lvl>
    <w:lvl w:ilvl="4" w:tplc="D5329B3E">
      <w:start w:val="1"/>
      <w:numFmt w:val="bullet"/>
      <w:lvlText w:val="o"/>
      <w:lvlJc w:val="left"/>
      <w:pPr>
        <w:ind w:left="2000" w:hanging="360"/>
      </w:pPr>
      <w:rPr>
        <w:rFonts w:ascii="Courier New" w:hAnsi="Courier New"/>
      </w:rPr>
    </w:lvl>
    <w:lvl w:ilvl="5" w:tplc="144E320C">
      <w:start w:val="1"/>
      <w:numFmt w:val="bullet"/>
      <w:lvlText w:val=""/>
      <w:lvlJc w:val="left"/>
      <w:pPr>
        <w:ind w:left="2400" w:hanging="360"/>
      </w:pPr>
      <w:rPr>
        <w:rFonts w:ascii="Wingdings" w:hAnsi="Wingdings"/>
      </w:rPr>
    </w:lvl>
    <w:lvl w:ilvl="6" w:tplc="5046EEB2">
      <w:start w:val="1"/>
      <w:numFmt w:val="bullet"/>
      <w:lvlText w:val=""/>
      <w:lvlJc w:val="left"/>
      <w:pPr>
        <w:ind w:left="2800" w:hanging="360"/>
      </w:pPr>
      <w:rPr>
        <w:rFonts w:ascii="Symbol" w:hAnsi="Symbol"/>
      </w:rPr>
    </w:lvl>
    <w:lvl w:ilvl="7" w:tplc="D996E2DC">
      <w:start w:val="1"/>
      <w:numFmt w:val="bullet"/>
      <w:lvlText w:val="o"/>
      <w:lvlJc w:val="left"/>
      <w:pPr>
        <w:ind w:left="3200" w:hanging="360"/>
      </w:pPr>
      <w:rPr>
        <w:rFonts w:ascii="Courier New" w:hAnsi="Courier New"/>
      </w:rPr>
    </w:lvl>
    <w:lvl w:ilvl="8" w:tplc="ADEA9DD6">
      <w:numFmt w:val="decimal"/>
      <w:lvlText w:val=""/>
      <w:lvlJc w:val="left"/>
    </w:lvl>
  </w:abstractNum>
  <w:num w:numId="1" w16cid:durableId="2014071094">
    <w:abstractNumId w:val="8"/>
  </w:num>
  <w:num w:numId="2" w16cid:durableId="207182172">
    <w:abstractNumId w:val="10"/>
  </w:num>
  <w:num w:numId="3" w16cid:durableId="686519707">
    <w:abstractNumId w:val="3"/>
  </w:num>
  <w:num w:numId="4" w16cid:durableId="2131588512">
    <w:abstractNumId w:val="12"/>
  </w:num>
  <w:num w:numId="5" w16cid:durableId="1819225403">
    <w:abstractNumId w:val="2"/>
  </w:num>
  <w:num w:numId="6" w16cid:durableId="1236748127">
    <w:abstractNumId w:val="7"/>
  </w:num>
  <w:num w:numId="7" w16cid:durableId="26108546">
    <w:abstractNumId w:val="9"/>
  </w:num>
  <w:num w:numId="8" w16cid:durableId="91125272">
    <w:abstractNumId w:val="0"/>
  </w:num>
  <w:num w:numId="9" w16cid:durableId="1715496325">
    <w:abstractNumId w:val="13"/>
  </w:num>
  <w:num w:numId="10" w16cid:durableId="425537431">
    <w:abstractNumId w:val="11"/>
  </w:num>
  <w:num w:numId="11" w16cid:durableId="1944923135">
    <w:abstractNumId w:val="6"/>
  </w:num>
  <w:num w:numId="12" w16cid:durableId="469902782">
    <w:abstractNumId w:val="4"/>
  </w:num>
  <w:num w:numId="13" w16cid:durableId="1693729624">
    <w:abstractNumId w:val="14"/>
  </w:num>
  <w:num w:numId="14" w16cid:durableId="1819301128">
    <w:abstractNumId w:val="5"/>
  </w:num>
  <w:num w:numId="15" w16cid:durableId="1590655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124312"/>
    <w:rsid w:val="00124312"/>
    <w:rsid w:val="001F7E1D"/>
    <w:rsid w:val="00225EF5"/>
    <w:rsid w:val="004824B4"/>
    <w:rsid w:val="00526111"/>
    <w:rsid w:val="005532C7"/>
    <w:rsid w:val="00602654"/>
    <w:rsid w:val="00662019"/>
    <w:rsid w:val="009C5062"/>
    <w:rsid w:val="009F4942"/>
    <w:rsid w:val="00A356B3"/>
    <w:rsid w:val="00A53C04"/>
    <w:rsid w:val="00AF701A"/>
    <w:rsid w:val="00B61A5E"/>
    <w:rsid w:val="00BD14ED"/>
    <w:rsid w:val="00BE611E"/>
    <w:rsid w:val="00C65FEA"/>
    <w:rsid w:val="00D3674A"/>
    <w:rsid w:val="00D52565"/>
    <w:rsid w:val="00DC447B"/>
    <w:rsid w:val="00E70AB8"/>
    <w:rsid w:val="00E77D9A"/>
    <w:rsid w:val="00E8305E"/>
    <w:rsid w:val="00F56577"/>
    <w:rsid w:val="0B3BEC69"/>
    <w:rsid w:val="6DF1EBE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BB8E79B"/>
  <w15:docId w15:val="{9E55EBE4-C44E-4CF8-8D7A-720B43072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05E"/>
    <w:pPr>
      <w:ind w:left="720"/>
      <w:contextualSpacing/>
    </w:pPr>
  </w:style>
  <w:style w:type="paragraph" w:styleId="Revision">
    <w:name w:val="Revision"/>
    <w:hidden/>
    <w:uiPriority w:val="99"/>
    <w:semiHidden/>
    <w:rsid w:val="00E830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udentrecordsystem-8yoqzrwktdyrtwthyrt2uh.streamlit.ap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d3c2e34-e1e7-4685-b3fb-0562f6e455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438E2A5ED7FF469013DA3E9C2F33AE" ma:contentTypeVersion="10" ma:contentTypeDescription="Create a new document." ma:contentTypeScope="" ma:versionID="bb278b2ac353db39c788c71309e194aa">
  <xsd:schema xmlns:xsd="http://www.w3.org/2001/XMLSchema" xmlns:xs="http://www.w3.org/2001/XMLSchema" xmlns:p="http://schemas.microsoft.com/office/2006/metadata/properties" xmlns:ns3="ad3c2e34-e1e7-4685-b3fb-0562f6e455aa" targetNamespace="http://schemas.microsoft.com/office/2006/metadata/properties" ma:root="true" ma:fieldsID="e3141f3c34881259b5c1491cf4baba62" ns3:_="">
    <xsd:import namespace="ad3c2e34-e1e7-4685-b3fb-0562f6e455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c2e34-e1e7-4685-b3fb-0562f6e455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89403D-C96B-4CBB-AE81-0E8D70D5AF33}">
  <ds:schemaRefs>
    <ds:schemaRef ds:uri="http://schemas.microsoft.com/sharepoint/v3/contenttype/forms"/>
  </ds:schemaRefs>
</ds:datastoreItem>
</file>

<file path=customXml/itemProps2.xml><?xml version="1.0" encoding="utf-8"?>
<ds:datastoreItem xmlns:ds="http://schemas.openxmlformats.org/officeDocument/2006/customXml" ds:itemID="{F064BE41-43E3-485E-B80A-C591DD0086E0}">
  <ds:schemaRefs>
    <ds:schemaRef ds:uri="http://schemas.openxmlformats.org/officeDocument/2006/bibliography"/>
  </ds:schemaRefs>
</ds:datastoreItem>
</file>

<file path=customXml/itemProps3.xml><?xml version="1.0" encoding="utf-8"?>
<ds:datastoreItem xmlns:ds="http://schemas.openxmlformats.org/officeDocument/2006/customXml" ds:itemID="{CCC8859C-6473-402D-B8F1-3799B315D63A}">
  <ds:schemaRefs>
    <ds:schemaRef ds:uri="http://schemas.microsoft.com/office/2006/metadata/properties"/>
    <ds:schemaRef ds:uri="http://schemas.microsoft.com/office/infopath/2007/PartnerControls"/>
    <ds:schemaRef ds:uri="ad3c2e34-e1e7-4685-b3fb-0562f6e455aa"/>
  </ds:schemaRefs>
</ds:datastoreItem>
</file>

<file path=customXml/itemProps4.xml><?xml version="1.0" encoding="utf-8"?>
<ds:datastoreItem xmlns:ds="http://schemas.openxmlformats.org/officeDocument/2006/customXml" ds:itemID="{A46A39DB-459D-43F2-978C-133FF9636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c2e34-e1e7-4685-b3fb-0562f6e45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1385</Words>
  <Characters>7898</Characters>
  <Application>Microsoft Office Word</Application>
  <DocSecurity>4</DocSecurity>
  <Lines>65</Lines>
  <Paragraphs>18</Paragraphs>
  <ScaleCrop>false</ScaleCrop>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System Report Doc</dc:title>
  <dc:subject/>
  <dc:creator>Apache POI</dc:creator>
  <cp:keywords/>
  <cp:lastModifiedBy>Guest User</cp:lastModifiedBy>
  <cp:revision>4</cp:revision>
  <dcterms:created xsi:type="dcterms:W3CDTF">2026-04-17T11:30:00Z</dcterms:created>
  <dcterms:modified xsi:type="dcterms:W3CDTF">2026-04-17T13:10:00Z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0x01010017438E2A5ED7FF469013DA3E9C2F33AE</vt:lpwstr>
  </property>
</Properties>
</file>