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00" w:before="10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ind w:left="2160" w:right="0" w:firstLine="720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z w:val="24"/>
          <w:szCs w:val="24"/>
          <w:shd w:fill="auto" w:val="clear"/>
        </w:rPr>
      </w:pPr>
      <w:r>
        <w:rPr>
          <w:rFonts w:ascii="Palatino Linotype" w:cs="Palatino Linotype" w:eastAsia="Palatino Linotype" w:hAnsi="Palatino Linotype"/>
          <w:sz w:val="24"/>
          <w:szCs w:val="24"/>
          <w:shd w:fill="auto" w:val="clear"/>
          <w:rtl w:val="0"/>
        </w:rPr>
        <w:t xml:space="preserve">Exm</w:t>
      </w: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sz w:val="24"/>
          <w:szCs w:val="24"/>
          <w:shd w:fill="auto" w:val="clear"/>
          <w:rtl w:val="0"/>
        </w:rPr>
        <w:t xml:space="preserve"> Senhora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880" w:right="-57" w:firstLine="0"/>
        <w:jc w:val="both"/>
        <w:rPr>
          <w:rFonts w:ascii="Palatino Linotype" w:cs="Palatino Linotype" w:eastAsia="Palatino Linotype" w:hAnsi="Palatino Linotype"/>
          <w:i w:val="0"/>
          <w:iCs w:val="0"/>
          <w:sz w:val="24"/>
          <w:szCs w:val="24"/>
          <w:shd w:fill="auto" w:val="clear"/>
        </w:rPr>
      </w:pP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Heltina Djasse de Ceita Pires dos Santos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ind w:left="4253" w:right="0" w:firstLine="0"/>
        <w:rPr>
          <w:rFonts w:ascii="Palatino Linotype" w:cs="Palatino Linotype" w:eastAsia="Palatino Linotype" w:hAnsi="Palatino Linotype"/>
          <w:i w:val="0"/>
          <w:iCs w:val="0"/>
          <w:sz w:val="24"/>
          <w:szCs w:val="24"/>
          <w:shd w:fill="auto" w:val="clear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ind w:left="4253" w:right="0" w:firstLine="0"/>
        <w:rPr>
          <w:rFonts w:ascii="Palatino Linotype" w:cs="Palatino Linotype" w:eastAsia="Palatino Linotype" w:hAnsi="Palatino Linotype"/>
          <w:i w:val="1"/>
          <w:iCs w:val="1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36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8080.0" w:type="dxa"/>
        <w:jc w:val="left"/>
        <w:tblInd w:w="-142.0" w:type="dxa"/>
        <w:tblLayout w:type="fixed"/>
        <w:tblLook w:val="0000"/>
      </w:tblPr>
      <w:tblGrid>
        <w:gridCol w:w="2849"/>
        <w:gridCol w:w="2815"/>
        <w:gridCol w:w="2416"/>
        <w:tblGridChange w:id="0">
          <w:tblGrid>
            <w:gridCol w:w="2849"/>
            <w:gridCol w:w="2815"/>
            <w:gridCol w:w="24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ind w:left="0" w:right="368" w:firstLine="0"/>
              <w:jc w:val="both"/>
              <w:rPr>
                <w:rFonts w:ascii="Palatino Linotype" w:cs="Palatino Linotype" w:eastAsia="Palatino Linotype" w:hAnsi="Palatino Linotype"/>
                <w:b w:val="1"/>
                <w:bCs w:val="1"/>
                <w:sz w:val="24"/>
                <w:szCs w:val="24"/>
              </w:rPr>
            </w:pPr>
            <w:r>
              <w:rPr>
                <w:rFonts w:ascii="Palatino Linotype" w:cs="Palatino Linotype" w:eastAsia="Palatino Linotype" w:hAnsi="Palatino Linotype"/>
                <w:b w:val="1"/>
                <w:bCs w:val="1"/>
                <w:sz w:val="24"/>
                <w:szCs w:val="24"/>
                <w:rtl w:val="0"/>
              </w:rPr>
              <w:t xml:space="preserve">V.Ref:</w:t>
            </w:r>
            <w:r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ind w:left="0" w:right="368" w:firstLine="0"/>
              <w:jc w:val="both"/>
              <w:rPr>
                <w:rFonts w:ascii="Palatino Linotype" w:cs="Palatino Linotype" w:eastAsia="Palatino Linotype" w:hAnsi="Palatino Linotype"/>
                <w:b w:val="1"/>
                <w:bCs w:val="1"/>
                <w:sz w:val="24"/>
                <w:szCs w:val="24"/>
              </w:rPr>
            </w:pPr>
            <w:r>
              <w:rPr>
                <w:rFonts w:ascii="Palatino Linotype" w:cs="Palatino Linotype" w:eastAsia="Palatino Linotype" w:hAnsi="Palatino Linotype"/>
                <w:b w:val="1"/>
                <w:bCs w:val="1"/>
                <w:sz w:val="24"/>
                <w:szCs w:val="24"/>
                <w:rtl w:val="0"/>
              </w:rPr>
              <w:t xml:space="preserve">N.Ref:</w:t>
            </w:r>
            <w:r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ind w:left="0" w:right="368" w:firstLine="0"/>
              <w:jc w:val="both"/>
              <w:rPr/>
            </w:pPr>
            <w:r>
              <w:rPr>
                <w:rFonts w:ascii="Palatino Linotype" w:cs="Palatino Linotype" w:eastAsia="Palatino Linotype" w:hAnsi="Palatino Linotype"/>
                <w:b w:val="1"/>
                <w:bCs w:val="1"/>
                <w:sz w:val="24"/>
                <w:szCs w:val="24"/>
                <w:rtl w:val="0"/>
              </w:rPr>
              <w:t xml:space="preserve">Data:</w:t>
            </w:r>
            <w:r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 13.04.2026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(Entregue em mão)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Assunto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Caducidade de contrato de trabalho a termo certo.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Exm</w:t>
      </w: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Senhor,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Vimos por este meio comunicar a V. Ex</w:t>
      </w: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que a nossa empresa pretende invocar a caducidade do contrato de trabalho a termo certo.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Assim sendo, nos termos do disposto no artigo 344º, n.º 1, do Código do Trabalho, o dito contrato de trabalho irá cessar por caducidade no próximo dia 0</w:t>
      </w: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5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Maio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202</w:t>
      </w: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6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outro assunto de momento, com os nossos melhores cumprimentos,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  <w: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2711775</wp:posOffset>
            </wp:positionH>
            <wp:positionV relativeFrom="paragraph">
              <wp:posOffset>117909</wp:posOffset>
            </wp:positionV>
            <wp:extent cx="2557463" cy="1043382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10433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footerReference r:id="rId12" w:type="even"/>
      <w:pgSz w:h="16838" w:w="11906" w:orient="portrait"/>
      <w:pgMar w:bottom="1418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tino Linotyp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>
        <w:rFonts w:ascii="Calibri" w:cs="Calibri" w:eastAsia="Calibri" w:hAnsi="Calibri"/>
        <w:b w:val="1"/>
        <w:bCs w:val="1"/>
        <w:color w:val="767171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767171"/>
        <w:sz w:val="24"/>
        <w:szCs w:val="24"/>
        <w:rtl w:val="0"/>
      </w:rPr>
      <w:t xml:space="preserve">     Casa dos Sonhos, Residências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-752474</wp:posOffset>
          </wp:positionH>
          <wp:positionV relativeFrom="paragraph">
            <wp:posOffset>-76199</wp:posOffset>
          </wp:positionV>
          <wp:extent cx="877253" cy="83446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7253" cy="8344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widowControl w:val="0"/>
      <w:spacing w:after="100" w:before="100" w:lineRule="auto"/>
      <w:rPr>
        <w:rFonts w:ascii="Calibri" w:cs="Calibri" w:eastAsia="Calibri" w:hAnsi="Calibri"/>
        <w:color w:val="767171"/>
      </w:rPr>
    </w:pPr>
    <w:r w:rsidDel="00000000" w:rsidR="00000000" w:rsidRPr="00000000">
      <w:rPr>
        <w:rFonts w:ascii="Calibri" w:cs="Calibri" w:eastAsia="Calibri" w:hAnsi="Calibri"/>
        <w:color w:val="767171"/>
        <w:rtl w:val="0"/>
      </w:rPr>
      <w:t xml:space="preserve">      Rua Beatriz Costa nº2, 2675-630   Odivelas</w:t>
    </w:r>
  </w:p>
  <w:p w:rsidR="00000000" w:rsidDel="00000000" w:rsidP="00000000" w:rsidRDefault="00000000" w:rsidRPr="00000000" w14:paraId="0000001A">
    <w:pPr>
      <w:widowControl w:val="0"/>
      <w:spacing w:after="100" w:before="100" w:lineRule="auto"/>
      <w:rPr>
        <w:rFonts w:ascii="Calibri" w:cs="Calibri" w:eastAsia="Calibri" w:hAnsi="Calibri"/>
        <w:color w:val="767171"/>
      </w:rPr>
    </w:pPr>
    <w:r w:rsidDel="00000000" w:rsidR="00000000" w:rsidRPr="00000000">
      <w:rPr>
        <w:rFonts w:ascii="Calibri" w:cs="Calibri" w:eastAsia="Calibri" w:hAnsi="Calibri"/>
        <w:color w:val="767171"/>
        <w:rtl w:val="0"/>
      </w:rPr>
      <w:t xml:space="preserve">      </w:t>
    </w:r>
    <w:hyperlink r:id="rId2"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geral@casadossonhos-residencias.com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widowControl w:val="0"/>
      <w:spacing w:after="100" w:before="100" w:lineRule="auto"/>
      <w:rPr>
        <w:rFonts w:ascii="Arial Narrow" w:cs="Arial Narrow" w:eastAsia="Arial Narrow" w:hAnsi="Arial Narrow"/>
        <w:b w:val="1"/>
        <w:bCs w:val="1"/>
        <w:sz w:val="24"/>
        <w:szCs w:val="24"/>
      </w:rPr>
    </w:pPr>
    <w:r w:rsidDel="00000000" w:rsidR="00000000" w:rsidRPr="00000000">
      <w:rPr>
        <w:rFonts w:ascii="Calibri" w:cs="Calibri" w:eastAsia="Calibri" w:hAnsi="Calibri"/>
        <w:color w:val="767171"/>
        <w:rtl w:val="0"/>
      </w:rPr>
      <w:t xml:space="preserve">      Telm.: 210548830/925264848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480" w:lineRule="auto"/>
      <w:ind w:left="0" w:right="-58" w:firstLine="0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line="480" w:lineRule="auto"/>
      <w:ind w:left="0" w:right="-58" w:firstLine="0"/>
      <w:jc w:val="center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line="360" w:lineRule="auto"/>
      <w:ind w:left="3969" w:right="-57" w:firstLine="0"/>
      <w:jc w:val="both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line="360" w:lineRule="auto"/>
      <w:ind w:left="3969" w:right="-57" w:firstLine="0"/>
      <w:jc w:val="both"/>
    </w:pPr>
    <w:rPr>
      <w:sz w:val="24"/>
      <w:szCs w:val="24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1" w:default="1">
    <w:name w:val="Normal"/>
    <w:uiPriority w:val="6"/>
    <w:pPr>
      <w:widowControl w:val="1"/>
      <w:suppressAutoHyphens w:val="1"/>
      <w:bidi w:val="0"/>
      <w:jc w:val="left"/>
    </w:pPr>
    <w:rPr>
      <w:rFonts w:ascii="Times New Roman" w:cs="Times New Roman" w:eastAsia="Times New Roman" w:hAnsi="Times New Roman"/>
      <w:color w:val="auto"/>
      <w:sz w:val="20"/>
      <w:szCs w:val="20"/>
      <w:lang w:bidi="ar-SA" w:eastAsia="ar-SA" w:val="pt-PT"/>
    </w:rPr>
  </w:style>
  <w:style w:type="paragraph" w:styleId="2">
    <w:name w:val="heading 1"/>
    <w:basedOn w:val="1"/>
    <w:next w:val="1"/>
    <w:uiPriority w:val="7"/>
    <w:pPr>
      <w:keepNext w:val="1"/>
      <w:numPr>
        <w:ilvl w:val="0"/>
        <w:numId w:val="1"/>
      </w:numPr>
      <w:spacing w:line="480" w:lineRule="auto"/>
      <w:ind w:left="0" w:right="-58" w:firstLine="0"/>
      <w:jc w:val="center"/>
      <w:outlineLvl w:val="0"/>
    </w:pPr>
    <w:rPr>
      <w:sz w:val="24"/>
    </w:rPr>
  </w:style>
  <w:style w:type="paragraph" w:styleId="3">
    <w:name w:val="heading 2"/>
    <w:basedOn w:val="1"/>
    <w:next w:val="1"/>
    <w:uiPriority w:val="7"/>
    <w:pPr>
      <w:keepNext w:val="1"/>
      <w:numPr>
        <w:ilvl w:val="1"/>
        <w:numId w:val="1"/>
      </w:numPr>
      <w:spacing w:line="480" w:lineRule="auto"/>
      <w:ind w:left="0" w:right="-58" w:firstLine="0"/>
      <w:jc w:val="center"/>
      <w:outlineLvl w:val="1"/>
    </w:pPr>
    <w:rPr>
      <w:sz w:val="24"/>
    </w:rPr>
  </w:style>
  <w:style w:type="paragraph" w:styleId="4">
    <w:name w:val="heading 3"/>
    <w:basedOn w:val="1"/>
    <w:next w:val="1"/>
    <w:uiPriority w:val="7"/>
    <w:pPr>
      <w:keepNext w:val="1"/>
      <w:numPr>
        <w:ilvl w:val="2"/>
        <w:numId w:val="1"/>
      </w:numPr>
      <w:spacing w:line="360" w:lineRule="auto"/>
      <w:ind w:left="3969" w:right="-57" w:firstLine="0"/>
      <w:jc w:val="both"/>
      <w:outlineLvl w:val="2"/>
    </w:pPr>
    <w:rPr>
      <w:sz w:val="24"/>
    </w:rPr>
  </w:style>
  <w:style w:type="paragraph" w:styleId="5">
    <w:name w:val="heading 4"/>
    <w:basedOn w:val="1"/>
    <w:next w:val="1"/>
    <w:uiPriority w:val="7"/>
    <w:pPr>
      <w:keepNext w:val="1"/>
      <w:numPr>
        <w:ilvl w:val="3"/>
        <w:numId w:val="1"/>
      </w:numPr>
      <w:spacing w:line="360" w:lineRule="auto"/>
      <w:ind w:left="3969" w:right="-57" w:firstLine="0"/>
      <w:jc w:val="both"/>
      <w:outlineLvl w:val="3"/>
    </w:pPr>
    <w:rPr>
      <w:sz w:val="24"/>
      <w:u w:val="single"/>
    </w:rPr>
  </w:style>
  <w:style w:type="character" w:styleId="6" w:default="1">
    <w:name w:val="Default Paragraph Font"/>
    <w:uiPriority w:val="0"/>
    <w:semiHidden w:val="1"/>
  </w:style>
  <w:style w:type="table" w:styleId="7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8">
    <w:name w:val="Body Text"/>
    <w:basedOn w:val="1"/>
    <w:uiPriority w:val="7"/>
    <w:pPr>
      <w:spacing w:line="480" w:lineRule="auto"/>
      <w:ind w:left="0" w:right="-57" w:firstLine="0"/>
      <w:jc w:val="both"/>
    </w:pPr>
    <w:rPr>
      <w:sz w:val="24"/>
    </w:rPr>
  </w:style>
  <w:style w:type="paragraph" w:styleId="9">
    <w:name w:val="List"/>
    <w:basedOn w:val="8"/>
    <w:uiPriority w:val="7"/>
    <w:rPr>
      <w:rFonts w:cs="Mangal"/>
    </w:rPr>
  </w:style>
  <w:style w:type="paragraph" w:styleId="10">
    <w:name w:val="footer"/>
    <w:basedOn w:val="1"/>
    <w:uiPriority w:val="6"/>
    <w:pPr>
      <w:tabs>
        <w:tab w:val="center" w:pos="4252"/>
        <w:tab w:val="right" w:pos="8504"/>
      </w:tabs>
    </w:pPr>
  </w:style>
  <w:style w:type="paragraph" w:styleId="11">
    <w:name w:val="header"/>
    <w:basedOn w:val="1"/>
    <w:next w:val="8"/>
    <w:uiPriority w:val="6"/>
    <w:pPr>
      <w:keepNext w:val="1"/>
      <w:spacing w:after="120" w:before="240"/>
    </w:pPr>
    <w:rPr>
      <w:rFonts w:ascii="Arial" w:cs="Mangal" w:eastAsia="SimSun" w:hAnsi="Arial"/>
      <w:sz w:val="28"/>
      <w:szCs w:val="28"/>
    </w:rPr>
  </w:style>
  <w:style w:type="character" w:styleId="12" w:customStyle="1">
    <w:name w:val="WW8Num1z0"/>
    <w:uiPriority w:val="3"/>
  </w:style>
  <w:style w:type="character" w:styleId="13" w:customStyle="1">
    <w:name w:val="WW8Num1z1"/>
    <w:uiPriority w:val="3"/>
  </w:style>
  <w:style w:type="character" w:styleId="14" w:customStyle="1">
    <w:name w:val="WW8Num1z2"/>
    <w:uiPriority w:val="3"/>
  </w:style>
  <w:style w:type="character" w:styleId="15" w:customStyle="1">
    <w:name w:val="WW8Num1z3"/>
    <w:uiPriority w:val="3"/>
  </w:style>
  <w:style w:type="character" w:styleId="16" w:customStyle="1">
    <w:name w:val="WW8Num1z4"/>
    <w:uiPriority w:val="3"/>
  </w:style>
  <w:style w:type="character" w:styleId="17" w:customStyle="1">
    <w:name w:val="WW8Num1z5"/>
    <w:uiPriority w:val="3"/>
  </w:style>
  <w:style w:type="character" w:styleId="18" w:customStyle="1">
    <w:name w:val="WW8Num1z6"/>
    <w:uiPriority w:val="3"/>
  </w:style>
  <w:style w:type="character" w:styleId="19" w:customStyle="1">
    <w:name w:val="WW8Num1z7"/>
    <w:uiPriority w:val="3"/>
  </w:style>
  <w:style w:type="character" w:styleId="20" w:customStyle="1">
    <w:name w:val="WW8Num1z8"/>
    <w:uiPriority w:val="3"/>
  </w:style>
  <w:style w:type="character" w:styleId="21" w:customStyle="1">
    <w:name w:val="Absatz-Standardschriftart"/>
    <w:uiPriority w:val="7"/>
  </w:style>
  <w:style w:type="character" w:styleId="22" w:customStyle="1">
    <w:name w:val="WW-Absatz-Standardschriftart"/>
    <w:uiPriority w:val="2"/>
  </w:style>
  <w:style w:type="character" w:styleId="23" w:customStyle="1">
    <w:name w:val="Tipo de letra predefinido do parágrafo1"/>
    <w:uiPriority w:val="7"/>
  </w:style>
  <w:style w:type="paragraph" w:styleId="24" w:customStyle="1">
    <w:name w:val="Título1"/>
    <w:basedOn w:val="1"/>
    <w:next w:val="8"/>
    <w:uiPriority w:val="7"/>
    <w:pPr>
      <w:keepNext w:val="1"/>
      <w:spacing w:after="120" w:before="240"/>
    </w:pPr>
    <w:rPr>
      <w:rFonts w:ascii="Arial" w:cs="Arial" w:eastAsia="Microsoft YaHei" w:hAnsi="Arial"/>
      <w:sz w:val="28"/>
      <w:szCs w:val="28"/>
    </w:rPr>
  </w:style>
  <w:style w:type="paragraph" w:styleId="25" w:customStyle="1">
    <w:name w:val="Legenda1"/>
    <w:basedOn w:val="1"/>
    <w:uiPriority w:val="6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26" w:customStyle="1">
    <w:name w:val="Índice"/>
    <w:basedOn w:val="1"/>
    <w:uiPriority w:val="6"/>
    <w:pPr>
      <w:suppressLineNumbers w:val="1"/>
    </w:pPr>
    <w:rPr>
      <w:rFonts w:cs="Arial"/>
    </w:rPr>
  </w:style>
  <w:style w:type="paragraph" w:styleId="27" w:customStyle="1">
    <w:name w:val="Índice remissivo"/>
    <w:basedOn w:val="1"/>
    <w:uiPriority w:val="6"/>
    <w:pPr>
      <w:suppressLineNumbers w:val="1"/>
    </w:pPr>
    <w:rPr>
      <w:rFonts w:cs="Mangal"/>
    </w:rPr>
  </w:style>
  <w:style w:type="paragraph" w:styleId="28" w:customStyle="1">
    <w:name w:val="WW-Cabeçalho"/>
    <w:basedOn w:val="1"/>
    <w:uiPriority w:val="2"/>
    <w:pPr>
      <w:tabs>
        <w:tab w:val="center" w:pos="4153"/>
        <w:tab w:val="right" w:pos="8306"/>
      </w:tabs>
    </w:pPr>
  </w:style>
  <w:style w:type="paragraph" w:styleId="29" w:customStyle="1">
    <w:name w:val="Texto de bloco1"/>
    <w:basedOn w:val="1"/>
    <w:uiPriority w:val="7"/>
    <w:pPr>
      <w:spacing w:line="480" w:lineRule="auto"/>
      <w:ind w:left="4395" w:right="-57" w:firstLine="8"/>
      <w:jc w:val="both"/>
    </w:pPr>
    <w:rPr>
      <w:sz w:val="24"/>
    </w:rPr>
  </w:style>
  <w:style w:type="paragraph" w:styleId="30" w:customStyle="1">
    <w:name w:val="Conteúdo da tabela"/>
    <w:basedOn w:val="1"/>
    <w:uiPriority w:val="6"/>
    <w:pPr>
      <w:suppressLineNumbers w:val="1"/>
    </w:pPr>
  </w:style>
  <w:style w:type="paragraph" w:styleId="31" w:customStyle="1">
    <w:name w:val="Cabeçalho da tabela"/>
    <w:basedOn w:val="30"/>
    <w:uiPriority w:val="6"/>
    <w:pPr>
      <w:suppressLineNumbers w:val="1"/>
      <w:jc w:val="center"/>
    </w:pPr>
    <w:rPr>
      <w:b w:val="1"/>
      <w:bCs w:val="1"/>
    </w:rPr>
  </w:style>
  <w:style w:type="paragraph" w:styleId="32" w:customStyle="1">
    <w:name w:val="Título da tabela"/>
    <w:basedOn w:val="30"/>
    <w:uiPriority w:val="7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PalatinoLinotype-regular.ttf"/><Relationship Id="rId6" Type="http://schemas.openxmlformats.org/officeDocument/2006/relationships/font" Target="fonts/PalatinoLinotype-bold.ttf"/><Relationship Id="rId7" Type="http://schemas.openxmlformats.org/officeDocument/2006/relationships/font" Target="fonts/PalatinoLinotype-italic.ttf"/><Relationship Id="rId8" Type="http://schemas.openxmlformats.org/officeDocument/2006/relationships/font" Target="fonts/PalatinoLinotype-boldItalic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geral@casadossonhos-residencias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C68iM1RML0ZnaG3FOFti/PGKmg==">CgMxLjAyCGguZ2pkZ3hzOAByITFseWZZZzVySkdnNU0tem1lbUxXZXFkeXlHZmd5dHhraw==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2012-05-14T18:41:00Z</dcterms:created>
  <dc:creator>Suse Carvalho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2070-12.2.0.13431</vt:lpwstr>
  </property>
  <property fmtid="{D5CDD505-2E9C-101B-9397-08002B2CF9AE}" pid="3" name="ICV">
    <vt:lpwstr>4C6EB9F09D3F4D3B879B0B23C4AFE935_13</vt:lpwstr>
  </property>
</Properties>
</file>