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</w:t>
        <w:tab/>
        <w:t xml:space="preserve">Exma. Senhora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3600"/>
        <w:jc w:val="both"/>
        <w:rPr>
          <w:rFonts w:ascii="Palatino Linotype" w:cs="Palatino Linotype" w:eastAsia="Palatino Linotype" w:hAnsi="Palatino Linotype"/>
          <w:sz w:val="24"/>
          <w:szCs w:val="24"/>
        </w:rPr>
      </w:pP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Nadeji Efigenia Catongo David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3600"/>
        <w:jc w:val="both"/>
        <w:rPr>
          <w:rFonts w:ascii="Palatino Linotype" w:cs="Palatino Linotype" w:eastAsia="Palatino Linotype" w:hAnsi="Palatino Linotype"/>
          <w:sz w:val="24"/>
          <w:szCs w:val="24"/>
        </w:rPr>
      </w:pP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Rua Jaime Cortesão, nº 6, R/c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360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2735-029 Agualva - Cacém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Assunto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Denúncia de contrato de trabalho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sz w:val="24"/>
          <w:szCs w:val="24"/>
        </w:rPr>
      </w:pP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(Entregue em mão)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Exma. Senhora,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Vimos pela presente comunicar a V. Exa., que a nossa empresa pretende denunciar o contrato de trabalho celebrado com V. Exa. e que se encontra ainda no regime do período experimental.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Assim sendo, a dita denúncia produzirá efeitos imediatos.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 outro assunto, nos subscrevemos, com os melhores cumprimentos.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Odivelas,</w:t>
      </w: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27 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Novembro</w:t>
      </w: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</w:t>
      </w:r>
      <w:r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5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Gerência,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57" w:firstLine="0"/>
        <w:jc w:val="both"/>
        <w:rPr>
          <w:rFonts w:ascii="Palatino Linotype" w:cs="Palatino Linotype" w:eastAsia="Palatino Linotype" w:hAnsi="Palatino Linotyp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footerReference r:id="rId11" w:type="even"/>
      <w:pgSz w:h="16838" w:w="11906" w:orient="portrait"/>
      <w:pgMar w:bottom="1418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tino Linotyp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>
        <w:rFonts w:ascii="Calibri" w:cs="Calibri" w:eastAsia="Calibri" w:hAnsi="Calibri"/>
        <w:b w:val="1"/>
        <w:bCs w:val="1"/>
        <w:color w:val="767171"/>
        <w:sz w:val="24"/>
        <w:szCs w:val="24"/>
      </w:rPr>
    </w:pPr>
    <w:r w:rsidDel="00000000" w:rsidR="00000000" w:rsidRPr="00000000">
      <w:rPr>
        <w:rFonts w:ascii="Arial" w:cs="Arial" w:eastAsia="Arial" w:hAnsi="Arial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color w:val="767171"/>
        <w:sz w:val="24"/>
        <w:szCs w:val="24"/>
        <w:rtl w:val="0"/>
      </w:rPr>
      <w:t xml:space="preserve">Casa dos Sonhos, Residências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-876299</wp:posOffset>
          </wp:positionH>
          <wp:positionV relativeFrom="paragraph">
            <wp:posOffset>-9524</wp:posOffset>
          </wp:positionV>
          <wp:extent cx="877253" cy="83446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7253" cy="8344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7">
    <w:pPr>
      <w:widowControl w:val="0"/>
      <w:spacing w:after="100" w:before="100" w:lineRule="auto"/>
      <w:rPr>
        <w:rFonts w:ascii="Calibri" w:cs="Calibri" w:eastAsia="Calibri" w:hAnsi="Calibri"/>
        <w:color w:val="767171"/>
      </w:rPr>
    </w:pPr>
    <w:r w:rsidDel="00000000" w:rsidR="00000000" w:rsidRPr="00000000">
      <w:rPr>
        <w:rFonts w:ascii="Calibri" w:cs="Calibri" w:eastAsia="Calibri" w:hAnsi="Calibri"/>
        <w:color w:val="767171"/>
        <w:rtl w:val="0"/>
      </w:rPr>
      <w:t xml:space="preserve">  Rua Beatriz Costa nº2, 2675-630   Odivelas</w:t>
    </w:r>
  </w:p>
  <w:p w:rsidR="00000000" w:rsidDel="00000000" w:rsidP="00000000" w:rsidRDefault="00000000" w:rsidRPr="00000000" w14:paraId="00000018">
    <w:pPr>
      <w:widowControl w:val="0"/>
      <w:spacing w:after="100" w:before="100" w:lineRule="auto"/>
      <w:rPr>
        <w:rFonts w:ascii="Calibri" w:cs="Calibri" w:eastAsia="Calibri" w:hAnsi="Calibri"/>
        <w:color w:val="767171"/>
      </w:rPr>
    </w:pPr>
    <w:r w:rsidDel="00000000" w:rsidR="00000000" w:rsidRPr="00000000">
      <w:rPr>
        <w:rFonts w:ascii="Calibri" w:cs="Calibri" w:eastAsia="Calibri" w:hAnsi="Calibri"/>
        <w:color w:val="767171"/>
        <w:rtl w:val="0"/>
      </w:rPr>
      <w:t xml:space="preserve">   </w:t>
    </w:r>
    <w:hyperlink r:id="rId2"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geral@casadossonhos-residencias.com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widowControl w:val="0"/>
      <w:spacing w:after="100" w:before="100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Calibri" w:cs="Calibri" w:eastAsia="Calibri" w:hAnsi="Calibri"/>
        <w:color w:val="767171"/>
        <w:rtl w:val="0"/>
      </w:rPr>
      <w:t xml:space="preserve">   Telm.: 210548830/925264848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 Narrow" w:cs="Arial Narrow" w:eastAsia="Arial Narrow" w:hAnsi="Arial Narrow"/>
        <w:sz w:val="22"/>
        <w:szCs w:val="2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P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Times New Roman" w:cs="Times New Roman" w:eastAsia="Times New Roman" w:hAnsi="Times New Roman"/>
      <w:color w:val="auto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pt-PT"/>
    </w:rPr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1"/>
      <w:numPr>
        <w:ilvl w:val="0"/>
        <w:numId w:val="1"/>
      </w:numPr>
      <w:tabs>
        <w:tab w:val="left" w:leader="none" w:pos="0"/>
      </w:tabs>
      <w:suppressAutoHyphens w:val="0"/>
      <w:bidi w:val="0"/>
      <w:spacing w:line="480" w:lineRule="auto"/>
      <w:ind w:left="0" w:right="-58" w:leftChars="-1" w:rightChars="0" w:firstLine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color w:val="auto"/>
      <w:w w:val="100"/>
      <w:position w:val="-1"/>
      <w:sz w:val="24"/>
      <w:szCs w:val="20"/>
      <w:effect w:val="none"/>
      <w:vertAlign w:val="baseline"/>
      <w:cs w:val="0"/>
      <w:em w:val="none"/>
      <w:lang w:bidi="ar-SA" w:eastAsia="ar-SA" w:val="pt-PT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widowControl w:val="1"/>
      <w:numPr>
        <w:ilvl w:val="1"/>
        <w:numId w:val="1"/>
      </w:numPr>
      <w:tabs>
        <w:tab w:val="left" w:leader="none" w:pos="0"/>
      </w:tabs>
      <w:suppressAutoHyphens w:val="0"/>
      <w:bidi w:val="0"/>
      <w:spacing w:line="480" w:lineRule="auto"/>
      <w:ind w:left="0" w:right="-58" w:leftChars="-1" w:rightChars="0" w:firstLine="0" w:firstLineChars="-1"/>
      <w:jc w:val="center"/>
      <w:textDirection w:val="btLr"/>
      <w:textAlignment w:val="top"/>
      <w:outlineLvl w:val="1"/>
    </w:pPr>
    <w:rPr>
      <w:rFonts w:ascii="Times New Roman" w:cs="Times New Roman" w:eastAsia="Times New Roman" w:hAnsi="Times New Roman"/>
      <w:color w:val="auto"/>
      <w:w w:val="100"/>
      <w:position w:val="-1"/>
      <w:sz w:val="24"/>
      <w:szCs w:val="20"/>
      <w:effect w:val="none"/>
      <w:vertAlign w:val="baseline"/>
      <w:cs w:val="0"/>
      <w:em w:val="none"/>
      <w:lang w:bidi="ar-SA" w:eastAsia="ar-SA" w:val="pt-PT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1"/>
      <w:numPr>
        <w:ilvl w:val="2"/>
        <w:numId w:val="1"/>
      </w:numPr>
      <w:tabs>
        <w:tab w:val="left" w:leader="none" w:pos="0"/>
      </w:tabs>
      <w:suppressAutoHyphens w:val="0"/>
      <w:bidi w:val="0"/>
      <w:spacing w:line="360" w:lineRule="auto"/>
      <w:ind w:left="3969" w:right="-57" w:leftChars="-1" w:rightChars="0" w:firstLine="0" w:firstLineChars="-1"/>
      <w:jc w:val="both"/>
      <w:textDirection w:val="btLr"/>
      <w:textAlignment w:val="top"/>
      <w:outlineLvl w:val="2"/>
    </w:pPr>
    <w:rPr>
      <w:rFonts w:ascii="Times New Roman" w:cs="Times New Roman" w:eastAsia="Times New Roman" w:hAnsi="Times New Roman"/>
      <w:color w:val="auto"/>
      <w:w w:val="100"/>
      <w:position w:val="-1"/>
      <w:sz w:val="24"/>
      <w:szCs w:val="20"/>
      <w:effect w:val="none"/>
      <w:vertAlign w:val="baseline"/>
      <w:cs w:val="0"/>
      <w:em w:val="none"/>
      <w:lang w:bidi="ar-SA" w:eastAsia="ar-SA" w:val="pt-PT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widowControl w:val="1"/>
      <w:numPr>
        <w:ilvl w:val="3"/>
        <w:numId w:val="1"/>
      </w:numPr>
      <w:tabs>
        <w:tab w:val="left" w:leader="none" w:pos="0"/>
      </w:tabs>
      <w:suppressAutoHyphens w:val="0"/>
      <w:bidi w:val="0"/>
      <w:spacing w:line="360" w:lineRule="auto"/>
      <w:ind w:left="3969" w:right="-57" w:leftChars="-1" w:rightChars="0" w:firstLine="0" w:firstLineChars="-1"/>
      <w:jc w:val="both"/>
      <w:textDirection w:val="btLr"/>
      <w:textAlignment w:val="top"/>
      <w:outlineLvl w:val="3"/>
    </w:pPr>
    <w:rPr>
      <w:rFonts w:ascii="Times New Roman" w:cs="Times New Roman" w:eastAsia="Times New Roman" w:hAnsi="Times New Roman"/>
      <w:color w:val="auto"/>
      <w:w w:val="100"/>
      <w:position w:val="-1"/>
      <w:sz w:val="24"/>
      <w:szCs w:val="20"/>
      <w:u w:val="single"/>
      <w:effect w:val="none"/>
      <w:vertAlign w:val="baseline"/>
      <w:cs w:val="0"/>
      <w:em w:val="none"/>
      <w:lang w:bidi="ar-SA" w:eastAsia="ar-SA" w:val="pt-PT"/>
    </w:rPr>
  </w:style>
  <w:style w:type="character" w:styleId="Tipodeletrapredefinidodoparágrafo">
    <w:name w:val="Tipo de letra predefinido do parágrafo"/>
    <w:next w:val="Tipodeletrapredefinidodopará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1"/>
      <w:suppressAutoHyphens w:val="0"/>
      <w:bidi w:val="0"/>
      <w:spacing w:line="480" w:lineRule="auto"/>
      <w:ind w:left="0" w:right="-57" w:leftChars="-1" w:rightChars="0" w:firstLine="0" w:firstLineChars="-1"/>
      <w:jc w:val="both"/>
      <w:textDirection w:val="btLr"/>
      <w:textAlignment w:val="top"/>
      <w:outlineLvl w:val="0"/>
    </w:pPr>
    <w:rPr>
      <w:rFonts w:ascii="Times New Roman" w:cs="Times New Roman" w:eastAsia="Times New Roman" w:hAnsi="Times New Roman"/>
      <w:color w:val="auto"/>
      <w:w w:val="100"/>
      <w:position w:val="-1"/>
      <w:sz w:val="24"/>
      <w:szCs w:val="20"/>
      <w:effect w:val="none"/>
      <w:vertAlign w:val="baseline"/>
      <w:cs w:val="0"/>
      <w:em w:val="none"/>
      <w:lang w:bidi="ar-SA" w:eastAsia="ar-SA" w:val="pt-PT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1"/>
      <w:suppressAutoHyphens w:val="0"/>
      <w:bidi w:val="0"/>
      <w:spacing w:line="480" w:lineRule="auto"/>
      <w:ind w:left="0" w:right="-57" w:leftChars="-1" w:rightChars="0" w:firstLine="0" w:firstLineChars="-1"/>
      <w:jc w:val="both"/>
      <w:textDirection w:val="btLr"/>
      <w:textAlignment w:val="top"/>
      <w:outlineLvl w:val="0"/>
    </w:pPr>
    <w:rPr>
      <w:rFonts w:ascii="Times New Roman" w:cs="Mangal" w:eastAsia="Times New Roman" w:hAnsi="Times New Roman"/>
      <w:color w:val="auto"/>
      <w:w w:val="100"/>
      <w:position w:val="-1"/>
      <w:sz w:val="24"/>
      <w:szCs w:val="20"/>
      <w:effect w:val="none"/>
      <w:vertAlign w:val="baseline"/>
      <w:cs w:val="0"/>
      <w:em w:val="none"/>
      <w:lang w:bidi="ar-SA" w:eastAsia="ar-SA" w:val="pt-PT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1"/>
      <w:tabs>
        <w:tab w:val="center" w:leader="none" w:pos="4252"/>
        <w:tab w:val="right" w:leader="none" w:pos="8504"/>
      </w:tabs>
      <w:suppressAutoHyphens w:val="0"/>
      <w:bidi w:val="0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Times New Roman" w:cs="Times New Roman" w:eastAsia="Times New Roman" w:hAnsi="Times New Roman"/>
      <w:color w:val="auto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pt-PT"/>
    </w:rPr>
  </w:style>
  <w:style w:type="paragraph" w:styleId="Cabeçalho">
    <w:name w:val="Cabeçalho"/>
    <w:basedOn w:val="Normal"/>
    <w:next w:val="Corpodetexto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Arial" w:cs="Mangal" w:eastAsia="SimSun" w:hAnsi="Arial"/>
      <w:color w:val="auto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pt-PT"/>
    </w:r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">
    <w:name w:val="WW-Absatz-Standardschriftart11"/>
    <w:next w:val="WW-Absatz-Standardschriftart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ipodeletrapredefinidodoparágrafo1">
    <w:name w:val="Tipo de letra predefinido do parágrafo1"/>
    <w:next w:val="Tipodeletrapredefinidodoparágraf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Arial" w:cs="Mangal" w:eastAsia="Microsoft YaHei" w:hAnsi="Arial"/>
      <w:color w:val="auto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pt-PT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Times New Roman" w:cs="Mangal" w:eastAsia="Times New Roman" w:hAnsi="Times New Roman"/>
      <w:i w:val="1"/>
      <w:iCs w:val="1"/>
      <w:color w:val="auto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pt-PT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Times New Roman" w:cs="Mangal" w:eastAsia="Times New Roman" w:hAnsi="Times New Roman"/>
      <w:color w:val="auto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pt-PT"/>
    </w:rPr>
  </w:style>
  <w:style w:type="paragraph" w:styleId="Índiceremissivo">
    <w:name w:val="Índice remissivo"/>
    <w:basedOn w:val="Normal"/>
    <w:next w:val="Índiceremissivo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Times New Roman" w:cs="Mangal" w:eastAsia="Times New Roman" w:hAnsi="Times New Roman"/>
      <w:color w:val="auto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pt-PT"/>
    </w:rPr>
  </w:style>
  <w:style w:type="paragraph" w:styleId="WW-Cabeçalho">
    <w:name w:val="WW-Cabeçalho"/>
    <w:basedOn w:val="Normal"/>
    <w:next w:val="WW-Cabeçalho"/>
    <w:autoRedefine w:val="0"/>
    <w:hidden w:val="0"/>
    <w:qFormat w:val="0"/>
    <w:pPr>
      <w:widowControl w:val="1"/>
      <w:tabs>
        <w:tab w:val="center" w:leader="none" w:pos="4153"/>
        <w:tab w:val="right" w:leader="none" w:pos="8306"/>
      </w:tabs>
      <w:suppressAutoHyphens w:val="0"/>
      <w:bidi w:val="0"/>
      <w:spacing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Times New Roman" w:cs="Times New Roman" w:eastAsia="Times New Roman" w:hAnsi="Times New Roman"/>
      <w:color w:val="auto"/>
      <w:w w:val="100"/>
      <w:position w:val="-1"/>
      <w:sz w:val="20"/>
      <w:szCs w:val="20"/>
      <w:effect w:val="none"/>
      <w:vertAlign w:val="baseline"/>
      <w:cs w:val="0"/>
      <w:em w:val="none"/>
      <w:lang w:bidi="ar-SA" w:eastAsia="ar-SA" w:val="pt-PT"/>
    </w:rPr>
  </w:style>
  <w:style w:type="paragraph" w:styleId="Textodebloco1">
    <w:name w:val="Texto de bloco1"/>
    <w:basedOn w:val="Normal"/>
    <w:next w:val="Textodebloco1"/>
    <w:autoRedefine w:val="0"/>
    <w:hidden w:val="0"/>
    <w:qFormat w:val="0"/>
    <w:pPr>
      <w:widowControl w:val="1"/>
      <w:suppressAutoHyphens w:val="0"/>
      <w:bidi w:val="0"/>
      <w:spacing w:line="480" w:lineRule="auto"/>
      <w:ind w:left="4395" w:right="-57" w:leftChars="-1" w:rightChars="0" w:firstLine="8" w:firstLineChars="-1"/>
      <w:jc w:val="both"/>
      <w:textDirection w:val="btLr"/>
      <w:textAlignment w:val="top"/>
      <w:outlineLvl w:val="0"/>
    </w:pPr>
    <w:rPr>
      <w:rFonts w:ascii="Times New Roman" w:cs="Times New Roman" w:eastAsia="Times New Roman" w:hAnsi="Times New Roman"/>
      <w:color w:val="auto"/>
      <w:w w:val="100"/>
      <w:position w:val="-1"/>
      <w:sz w:val="24"/>
      <w:szCs w:val="20"/>
      <w:effect w:val="none"/>
      <w:vertAlign w:val="baseline"/>
      <w:cs w:val="0"/>
      <w:em w:val="none"/>
      <w:lang w:bidi="ar-SA" w:eastAsia="ar-SA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PalatinoLinotype-regular.ttf"/><Relationship Id="rId6" Type="http://schemas.openxmlformats.org/officeDocument/2006/relationships/font" Target="fonts/PalatinoLinotype-bold.ttf"/><Relationship Id="rId7" Type="http://schemas.openxmlformats.org/officeDocument/2006/relationships/font" Target="fonts/PalatinoLinotype-italic.ttf"/><Relationship Id="rId8" Type="http://schemas.openxmlformats.org/officeDocument/2006/relationships/font" Target="fonts/PalatinoLinotype-boldItalic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geral@casadossonhos-residenci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wWIMVW6uyEA4mq4d1HTObyVtjw==">CgMxLjA4AHIhMVJsRlZ4aVRtSDN6Z3RpSmlLc3lDM1p6azdaSzJ4OUp2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2010-05-26T11:55:00Z</dcterms:created>
  <dc:creator>Suse Carvalho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2070-12.2.0.13266</vt:lpwstr>
  </property>
  <property fmtid="{D5CDD505-2E9C-101B-9397-08002B2CF9AE}" pid="3" name="ICV">
    <vt:lpwstr>2F8F3687ED0E411596A9D0E3405DFA5C_13</vt:lpwstr>
  </property>
</Properties>
</file>