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EE5" w:rsidRPr="000419F6" w:rsidRDefault="00596EE5" w:rsidP="00596EE5">
      <w:pPr>
        <w:rPr>
          <w:b/>
        </w:rPr>
      </w:pPr>
      <w:r w:rsidRPr="000419F6">
        <w:rPr>
          <w:b/>
        </w:rPr>
        <w:t>Image for the blog background (choose one that fit well):</w:t>
      </w:r>
    </w:p>
    <w:p w:rsidR="00CE5651" w:rsidRDefault="000C61DC" w:rsidP="00CE5651">
      <w:pPr>
        <w:pStyle w:val="ListParagraph"/>
        <w:numPr>
          <w:ilvl w:val="0"/>
          <w:numId w:val="3"/>
        </w:numPr>
      </w:pPr>
      <w:hyperlink r:id="rId9" w:history="1">
        <w:r w:rsidR="00CE5651" w:rsidRPr="007978BC">
          <w:rPr>
            <w:rStyle w:val="Hyperlink"/>
          </w:rPr>
          <w:t>https://pixabay.com/photos/chain-stainless-steel-metal-iron-4049725/</w:t>
        </w:r>
      </w:hyperlink>
    </w:p>
    <w:p w:rsidR="00CE5651" w:rsidRDefault="000C61DC" w:rsidP="00CE5651">
      <w:pPr>
        <w:pStyle w:val="ListParagraph"/>
        <w:numPr>
          <w:ilvl w:val="0"/>
          <w:numId w:val="3"/>
        </w:numPr>
      </w:pPr>
      <w:hyperlink r:id="rId10" w:history="1">
        <w:r w:rsidR="00CE5651" w:rsidRPr="007978BC">
          <w:rPr>
            <w:rStyle w:val="Hyperlink"/>
          </w:rPr>
          <w:t>https://pixabay.com/photos/keys-open-locks-security-unlock-525732/</w:t>
        </w:r>
      </w:hyperlink>
      <w:r w:rsidR="00CE5651">
        <w:t xml:space="preserve"> </w:t>
      </w:r>
    </w:p>
    <w:p w:rsidR="00596EE5" w:rsidRDefault="000C61DC" w:rsidP="00947BFC">
      <w:pPr>
        <w:pStyle w:val="ListParagraph"/>
        <w:numPr>
          <w:ilvl w:val="0"/>
          <w:numId w:val="3"/>
        </w:numPr>
      </w:pPr>
      <w:hyperlink r:id="rId11" w:history="1">
        <w:r w:rsidR="00947BFC" w:rsidRPr="007978BC">
          <w:rPr>
            <w:rStyle w:val="Hyperlink"/>
          </w:rPr>
          <w:t>https://pixabay.com/photos/padlock-lock-chain-key-security-597495/</w:t>
        </w:r>
      </w:hyperlink>
      <w:r w:rsidR="00947BFC">
        <w:t xml:space="preserve"> </w:t>
      </w:r>
      <w:r w:rsidR="00596EE5">
        <w:t xml:space="preserve"> </w:t>
      </w:r>
    </w:p>
    <w:p w:rsidR="00596EE5" w:rsidRPr="00FE58A4" w:rsidRDefault="00596EE5" w:rsidP="00596EE5">
      <w:pPr>
        <w:rPr>
          <w:b/>
        </w:rPr>
      </w:pPr>
      <w:r w:rsidRPr="00FE58A4">
        <w:rPr>
          <w:b/>
        </w:rPr>
        <w:t xml:space="preserve"> Title:</w:t>
      </w:r>
    </w:p>
    <w:p w:rsidR="00596EE5" w:rsidRDefault="00947BFC" w:rsidP="00596EE5">
      <w:r>
        <w:t xml:space="preserve">How to test </w:t>
      </w:r>
      <w:r w:rsidR="000419F6">
        <w:t>an</w:t>
      </w:r>
      <w:r>
        <w:t xml:space="preserve"> OAuth2/OpenID Connect based system?</w:t>
      </w:r>
    </w:p>
    <w:p w:rsidR="00596EE5" w:rsidRPr="00FE58A4" w:rsidRDefault="00596EE5" w:rsidP="00596EE5">
      <w:pPr>
        <w:rPr>
          <w:b/>
        </w:rPr>
      </w:pPr>
      <w:r w:rsidRPr="00FE58A4">
        <w:rPr>
          <w:b/>
        </w:rPr>
        <w:t>Abstract:</w:t>
      </w:r>
    </w:p>
    <w:p w:rsidR="00596EE5" w:rsidRDefault="00947BFC" w:rsidP="00596EE5">
      <w:r>
        <w:t xml:space="preserve">Delegation of the authorization/authentication via </w:t>
      </w:r>
      <w:r w:rsidR="000419F6">
        <w:t xml:space="preserve">the </w:t>
      </w:r>
      <w:r>
        <w:t>leveraging of OAuth2/OpenID Connect (OIDC) is more and more common in modern system</w:t>
      </w:r>
      <w:r w:rsidR="000419F6">
        <w:t xml:space="preserve">s but how ensure that no weaknesses were left during the implementation and the configuration or such systems? Let's we show you some key points to verify… </w:t>
      </w:r>
    </w:p>
    <w:p w:rsidR="00596EE5" w:rsidRPr="000419F6" w:rsidRDefault="00596EE5" w:rsidP="00596EE5">
      <w:pPr>
        <w:rPr>
          <w:b/>
        </w:rPr>
      </w:pPr>
      <w:r w:rsidRPr="000419F6">
        <w:rPr>
          <w:b/>
        </w:rPr>
        <w:t>GitHub repository associated that will be moved to public when blog post will be released:</w:t>
      </w:r>
    </w:p>
    <w:p w:rsidR="00596EE5" w:rsidRDefault="000C61DC" w:rsidP="00596EE5">
      <w:hyperlink r:id="rId12" w:history="1">
        <w:r w:rsidR="00596EE5" w:rsidRPr="007978BC">
          <w:rPr>
            <w:rStyle w:val="Hyperlink"/>
          </w:rPr>
          <w:t>https://github.com/ExcelliumSA/OAuth2OIDC-Study</w:t>
        </w:r>
      </w:hyperlink>
      <w:r w:rsidR="00596EE5">
        <w:t xml:space="preserve">    </w:t>
      </w:r>
    </w:p>
    <w:p w:rsidR="00596EE5" w:rsidRPr="000419F6" w:rsidRDefault="00596EE5" w:rsidP="00596EE5">
      <w:pPr>
        <w:rPr>
          <w:b/>
        </w:rPr>
      </w:pPr>
      <w:r w:rsidRPr="000419F6">
        <w:rPr>
          <w:b/>
        </w:rPr>
        <w:t>SEO rules indicated by Mathilde:</w:t>
      </w:r>
    </w:p>
    <w:p w:rsidR="00596EE5" w:rsidRDefault="00596EE5" w:rsidP="00596EE5">
      <w:pPr>
        <w:pStyle w:val="ListParagraph"/>
        <w:numPr>
          <w:ilvl w:val="0"/>
          <w:numId w:val="1"/>
        </w:numPr>
      </w:pPr>
      <w:r>
        <w:t>Paragraphs with fewer than 300 words.</w:t>
      </w:r>
    </w:p>
    <w:p w:rsidR="00596EE5" w:rsidRPr="000419F6" w:rsidRDefault="00596EE5" w:rsidP="00596EE5">
      <w:pPr>
        <w:pStyle w:val="ListParagraph"/>
        <w:numPr>
          <w:ilvl w:val="0"/>
          <w:numId w:val="1"/>
        </w:numPr>
        <w:rPr>
          <w:i/>
        </w:rPr>
      </w:pPr>
      <w:r>
        <w:t xml:space="preserve">Keyword used as much as possible: </w:t>
      </w:r>
      <w:r w:rsidRPr="000419F6">
        <w:rPr>
          <w:i/>
        </w:rPr>
        <w:t>oauth, oidc, security</w:t>
      </w:r>
    </w:p>
    <w:p w:rsidR="00596EE5" w:rsidRDefault="00596EE5" w:rsidP="00596EE5">
      <w:pPr>
        <w:pStyle w:val="ListParagraph"/>
        <w:numPr>
          <w:ilvl w:val="0"/>
          <w:numId w:val="1"/>
        </w:numPr>
      </w:pPr>
      <w:r>
        <w:t>Presence of sections.</w:t>
      </w:r>
    </w:p>
    <w:p w:rsidR="00371FCF" w:rsidRDefault="00596EE5" w:rsidP="00596EE5">
      <w:r w:rsidRPr="00EF5378">
        <w:rPr>
          <w:b/>
        </w:rPr>
        <w:t>Author(s):</w:t>
      </w:r>
      <w:r>
        <w:t xml:space="preserve"> Dominique Righetto</w:t>
      </w:r>
    </w:p>
    <w:p w:rsidR="000419F6" w:rsidRDefault="00EF5378">
      <w:r w:rsidRPr="00EF5378">
        <w:rPr>
          <w:b/>
        </w:rPr>
        <w:t>Note:</w:t>
      </w:r>
      <w:r>
        <w:t xml:space="preserve"> In the content below, all figure captions refer to the image file that Mathilde must be when she creates the blog post.</w:t>
      </w:r>
      <w:r w:rsidR="005B1415">
        <w:t xml:space="preserve"> So it's normal if the caption do not describe the figure.</w:t>
      </w:r>
      <w:r w:rsidR="000419F6">
        <w:br w:type="page"/>
      </w:r>
    </w:p>
    <w:p w:rsidR="000419F6" w:rsidRDefault="000419F6" w:rsidP="000419F6">
      <w:pPr>
        <w:pStyle w:val="Heading1"/>
      </w:pPr>
      <w:r>
        <w:lastRenderedPageBreak/>
        <w:t>Introduction</w:t>
      </w:r>
    </w:p>
    <w:p w:rsidR="000419F6" w:rsidRDefault="007E4F89" w:rsidP="000419F6">
      <w:r>
        <w:t xml:space="preserve">This post present </w:t>
      </w:r>
      <w:r w:rsidR="00804FC9">
        <w:t xml:space="preserve">a collection of </w:t>
      </w:r>
      <w:r>
        <w:t>security oriented val</w:t>
      </w:r>
      <w:r w:rsidR="002F0CFC">
        <w:t>idation points</w:t>
      </w:r>
      <w:r>
        <w:t xml:space="preserve"> that should be verified on a system using OAuth/OpenID Connect (</w:t>
      </w:r>
      <w:r w:rsidR="006E3894">
        <w:t xml:space="preserve">OpenID Connect </w:t>
      </w:r>
      <w:r w:rsidR="006E3894">
        <w:t xml:space="preserve">will be </w:t>
      </w:r>
      <w:r>
        <w:t xml:space="preserve">called </w:t>
      </w:r>
      <w:r w:rsidRPr="008E064D">
        <w:rPr>
          <w:b/>
        </w:rPr>
        <w:t>OIDC</w:t>
      </w:r>
      <w:r>
        <w:t xml:space="preserve"> in the rest of the post). The</w:t>
      </w:r>
      <w:r w:rsidR="002F0CFC">
        <w:t>refo</w:t>
      </w:r>
      <w:r>
        <w:t xml:space="preserve">re, </w:t>
      </w:r>
      <w:r w:rsidR="002F0CFC">
        <w:t>it assumes</w:t>
      </w:r>
      <w:r>
        <w:t xml:space="preserve"> </w:t>
      </w:r>
      <w:r w:rsidR="007A5FCC">
        <w:t>you are</w:t>
      </w:r>
      <w:r>
        <w:t xml:space="preserve"> </w:t>
      </w:r>
      <w:r w:rsidR="002F0CFC">
        <w:t>familiar</w:t>
      </w:r>
      <w:r>
        <w:t xml:space="preserve"> with all the concepts related to OAuth/OIDC. </w:t>
      </w:r>
      <w:r w:rsidR="002F0CFC">
        <w:t>All references to OAuth refer to OAuth 2.0</w:t>
      </w:r>
      <w:r w:rsidR="007A5FCC">
        <w:t>.</w:t>
      </w:r>
    </w:p>
    <w:p w:rsidR="007E4F89" w:rsidRDefault="007E4F89" w:rsidP="000419F6">
      <w:r>
        <w:t xml:space="preserve">If it is not the case then </w:t>
      </w:r>
      <w:r w:rsidR="007A5FCC">
        <w:t>you</w:t>
      </w:r>
      <w:r>
        <w:t xml:space="preserve"> can refer to this free online course</w:t>
      </w:r>
      <w:r w:rsidR="006E3894">
        <w:t xml:space="preserve"> named</w:t>
      </w:r>
      <w:r>
        <w:t xml:space="preserve"> "</w:t>
      </w:r>
      <w:r w:rsidRPr="002F0CFC">
        <w:rPr>
          <w:i/>
        </w:rPr>
        <w:t>Introduction to OAuth 2.0 and OpenID Connect</w:t>
      </w:r>
      <w:r>
        <w:t>"</w:t>
      </w:r>
      <w:r w:rsidR="002F0CFC">
        <w:t xml:space="preserve"> [1]</w:t>
      </w:r>
      <w:r>
        <w:t xml:space="preserve"> </w:t>
      </w:r>
      <w:r w:rsidR="002F0CFC">
        <w:t xml:space="preserve">kindly created and provided </w:t>
      </w:r>
      <w:r>
        <w:t xml:space="preserve">by </w:t>
      </w:r>
      <w:r w:rsidR="002F0CFC" w:rsidRPr="002F0CFC">
        <w:t>Dr. Philippe De Ryck</w:t>
      </w:r>
      <w:r>
        <w:t xml:space="preserve"> </w:t>
      </w:r>
      <w:r w:rsidR="002F0CFC">
        <w:t>[2]</w:t>
      </w:r>
      <w:r w:rsidR="006E3894">
        <w:t xml:space="preserve"> or the </w:t>
      </w:r>
      <w:r w:rsidR="008E064D">
        <w:t xml:space="preserve">several </w:t>
      </w:r>
      <w:r w:rsidR="00B448BB">
        <w:t>tutorials from ConnectId [3]</w:t>
      </w:r>
      <w:r w:rsidR="002F0CFC">
        <w:t>.</w:t>
      </w:r>
    </w:p>
    <w:p w:rsidR="000F2163" w:rsidRDefault="002B1E10" w:rsidP="000419F6">
      <w:r>
        <w:t>Note that t</w:t>
      </w:r>
      <w:r w:rsidR="000F2163">
        <w:t xml:space="preserve">his post is </w:t>
      </w:r>
      <w:r>
        <w:t xml:space="preserve">mainly </w:t>
      </w:r>
      <w:r w:rsidR="000F2163">
        <w:t xml:space="preserve">a </w:t>
      </w:r>
      <w:r>
        <w:t xml:space="preserve">security-oriented </w:t>
      </w:r>
      <w:r w:rsidR="000F2163">
        <w:t>feedback</w:t>
      </w:r>
      <w:r>
        <w:t xml:space="preserve"> following a complete focused training that I recently taken on the OAuth/OIDC topic.</w:t>
      </w:r>
    </w:p>
    <w:p w:rsidR="000419F6" w:rsidRDefault="000419F6" w:rsidP="00EF5378">
      <w:pPr>
        <w:pStyle w:val="Heading1"/>
      </w:pPr>
      <w:r>
        <w:t>Context</w:t>
      </w:r>
    </w:p>
    <w:p w:rsidR="00B448BB" w:rsidRDefault="007A5FCC" w:rsidP="000419F6">
      <w:r>
        <w:t xml:space="preserve">OAuth and OIDC address respectively the </w:t>
      </w:r>
      <w:r w:rsidR="00804FC9">
        <w:t>Authorization</w:t>
      </w:r>
      <w:r>
        <w:t xml:space="preserve"> and Authentication aspect</w:t>
      </w:r>
      <w:r w:rsidR="00804FC9">
        <w:t>s</w:t>
      </w:r>
      <w:r>
        <w:t xml:space="preserve"> of a system. Therefore, any </w:t>
      </w:r>
      <w:r w:rsidR="005669DF">
        <w:t xml:space="preserve">issues in </w:t>
      </w:r>
      <w:r w:rsidR="00804FC9">
        <w:t>these areas</w:t>
      </w:r>
      <w:r w:rsidR="005669DF">
        <w:t xml:space="preserve"> can have critical consequences from a security point of view</w:t>
      </w:r>
      <w:r w:rsidR="00804FC9">
        <w:t xml:space="preserve"> like </w:t>
      </w:r>
      <w:r w:rsidR="00B448BB">
        <w:t>authentication</w:t>
      </w:r>
      <w:r w:rsidR="00804FC9">
        <w:t xml:space="preserve"> or authorization bypass for example</w:t>
      </w:r>
      <w:r w:rsidR="005669DF">
        <w:t>.</w:t>
      </w:r>
    </w:p>
    <w:p w:rsidR="006161C9" w:rsidRDefault="005669DF" w:rsidP="000419F6">
      <w:r>
        <w:t xml:space="preserve">One of the </w:t>
      </w:r>
      <w:r w:rsidR="00804FC9">
        <w:t>challenges</w:t>
      </w:r>
      <w:r>
        <w:t xml:space="preserve"> is that there </w:t>
      </w:r>
      <w:r w:rsidR="00804FC9">
        <w:t>are</w:t>
      </w:r>
      <w:r>
        <w:t xml:space="preserve"> several actor</w:t>
      </w:r>
      <w:r w:rsidR="00804FC9">
        <w:t>s</w:t>
      </w:r>
      <w:r>
        <w:t xml:space="preserve"> involved as well as well as </w:t>
      </w:r>
      <w:r w:rsidR="00804FC9">
        <w:t>different</w:t>
      </w:r>
      <w:r>
        <w:t xml:space="preserve"> communications exchange</w:t>
      </w:r>
      <w:r w:rsidR="006161C9">
        <w:t>s.</w:t>
      </w:r>
    </w:p>
    <w:p w:rsidR="005038B0" w:rsidRDefault="006161C9" w:rsidP="000419F6">
      <w:r>
        <w:t xml:space="preserve">Below is a </w:t>
      </w:r>
      <w:r w:rsidRPr="008339F2">
        <w:rPr>
          <w:b/>
        </w:rPr>
        <w:t>simplified example</w:t>
      </w:r>
      <w:r>
        <w:t xml:space="preserve"> of OAuth authorization code flow</w:t>
      </w:r>
      <w:r w:rsidR="005038B0">
        <w:t>:</w:t>
      </w:r>
    </w:p>
    <w:p w:rsidR="005038B0" w:rsidRDefault="005038B0" w:rsidP="005038B0">
      <w:pPr>
        <w:jc w:val="center"/>
      </w:pPr>
      <w:r>
        <w:rPr>
          <w:noProof/>
          <w:lang w:val="fr-LU" w:eastAsia="fr-LU"/>
        </w:rPr>
        <w:drawing>
          <wp:inline distT="0" distB="0" distL="0" distR="0">
            <wp:extent cx="5760720" cy="2996565"/>
            <wp:effectExtent l="38100" t="38100" r="8763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0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996565"/>
                    </a:xfrm>
                    <a:prstGeom prst="rect">
                      <a:avLst/>
                    </a:prstGeom>
                    <a:effectLst>
                      <a:outerShdw blurRad="50800" dist="38100" dir="2700000" algn="tl" rotWithShape="0">
                        <a:prstClr val="black">
                          <a:alpha val="40000"/>
                        </a:prstClr>
                      </a:outerShdw>
                    </a:effectLst>
                  </pic:spPr>
                </pic:pic>
              </a:graphicData>
            </a:graphic>
          </wp:inline>
        </w:drawing>
      </w:r>
    </w:p>
    <w:p w:rsidR="005038B0" w:rsidRDefault="005038B0" w:rsidP="005038B0">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File Figure00.png</w:t>
      </w:r>
    </w:p>
    <w:p w:rsidR="00EF5378" w:rsidRDefault="006161C9" w:rsidP="000419F6">
      <w:r>
        <w:t>This makes</w:t>
      </w:r>
      <w:r w:rsidR="00804FC9">
        <w:t xml:space="preserve"> </w:t>
      </w:r>
      <w:r w:rsidR="005669DF">
        <w:t>the attack surface quite large.</w:t>
      </w:r>
      <w:r w:rsidR="00E3068B">
        <w:t xml:space="preserve"> T</w:t>
      </w:r>
      <w:r w:rsidR="00E3068B" w:rsidRPr="00E3068B">
        <w:t>o make matters worse</w:t>
      </w:r>
      <w:r w:rsidR="00E3068B">
        <w:t xml:space="preserve">, </w:t>
      </w:r>
      <w:r w:rsidR="00804FC9">
        <w:t>leveraging</w:t>
      </w:r>
      <w:r w:rsidR="00E3068B">
        <w:t xml:space="preserve"> OAuth/ODIC</w:t>
      </w:r>
      <w:r>
        <w:t xml:space="preserve"> require to configure</w:t>
      </w:r>
      <w:r w:rsidR="00804FC9">
        <w:t xml:space="preserve"> an</w:t>
      </w:r>
      <w:r w:rsidR="00E3068B">
        <w:t xml:space="preserve"> </w:t>
      </w:r>
      <w:r w:rsidR="00E3068B" w:rsidRPr="008E064D">
        <w:rPr>
          <w:b/>
        </w:rPr>
        <w:t>OpenID Provider</w:t>
      </w:r>
      <w:r w:rsidR="00E3068B">
        <w:t xml:space="preserve"> (OIDC) and/or </w:t>
      </w:r>
      <w:r w:rsidR="00804FC9">
        <w:t>an</w:t>
      </w:r>
      <w:r w:rsidR="00E3068B">
        <w:t xml:space="preserve"> </w:t>
      </w:r>
      <w:r w:rsidR="00E3068B" w:rsidRPr="008E064D">
        <w:rPr>
          <w:b/>
        </w:rPr>
        <w:t>Authorization Server</w:t>
      </w:r>
      <w:r w:rsidR="00E3068B">
        <w:t xml:space="preserve"> (OAuth)</w:t>
      </w:r>
      <w:r w:rsidR="008E064D">
        <w:t>. Note that depending on the context, sometimes, you must also provision the</w:t>
      </w:r>
      <w:r w:rsidR="005B1415">
        <w:t xml:space="preserve"> entire</w:t>
      </w:r>
      <w:r w:rsidR="008E064D">
        <w:t xml:space="preserve"> </w:t>
      </w:r>
      <w:r w:rsidR="008E064D" w:rsidRPr="008E064D">
        <w:t>OpenID Provider</w:t>
      </w:r>
      <w:r w:rsidR="008E064D" w:rsidRPr="008E064D">
        <w:t>/</w:t>
      </w:r>
      <w:r w:rsidR="008E064D" w:rsidRPr="008E064D">
        <w:t>Authorization Server</w:t>
      </w:r>
      <w:r w:rsidR="005B1415">
        <w:t xml:space="preserve"> instance</w:t>
      </w:r>
      <w:r w:rsidR="00E3068B">
        <w:t xml:space="preserve">. One time </w:t>
      </w:r>
      <w:r w:rsidR="005B1415">
        <w:t>a</w:t>
      </w:r>
      <w:r w:rsidR="00E3068B">
        <w:t>gain</w:t>
      </w:r>
      <w:r w:rsidR="00804FC9">
        <w:t>,</w:t>
      </w:r>
      <w:r w:rsidR="00E3068B">
        <w:t xml:space="preserve"> it's easy to introduce a weakness </w:t>
      </w:r>
      <w:r w:rsidR="00804FC9">
        <w:t>via insecure settings</w:t>
      </w:r>
      <w:r w:rsidR="00E3068B">
        <w:t>.</w:t>
      </w:r>
    </w:p>
    <w:p w:rsidR="005B1415" w:rsidRDefault="005B1415" w:rsidP="00AC6C50">
      <w:pPr>
        <w:pStyle w:val="Heading1"/>
      </w:pPr>
      <w:r>
        <w:t xml:space="preserve">Find </w:t>
      </w:r>
      <w:r w:rsidR="00AC6C50">
        <w:t>my</w:t>
      </w:r>
      <w:r>
        <w:t xml:space="preserve"> way in the fog</w:t>
      </w:r>
    </w:p>
    <w:p w:rsidR="005B1415" w:rsidRDefault="00E244EB" w:rsidP="000419F6">
      <w:r>
        <w:t>As I was totally new to the OAuth and OI</w:t>
      </w:r>
      <w:r w:rsidR="000F2163">
        <w:t>D</w:t>
      </w:r>
      <w:r>
        <w:t xml:space="preserve">C world, I decided to take </w:t>
      </w:r>
      <w:r w:rsidR="00AC6C50">
        <w:t>the cours</w:t>
      </w:r>
      <w:r>
        <w:t>e</w:t>
      </w:r>
      <w:r w:rsidR="00D24320">
        <w:t xml:space="preserve"> named "</w:t>
      </w:r>
      <w:r w:rsidR="00D24320" w:rsidRPr="00D24320">
        <w:rPr>
          <w:i/>
        </w:rPr>
        <w:t>Mastering OAuth 2.0 and OpenID Connect</w:t>
      </w:r>
      <w:r w:rsidR="00D24320">
        <w:t xml:space="preserve">" [4]. </w:t>
      </w:r>
      <w:r w:rsidRPr="00E244EB">
        <w:t>Following the lessons</w:t>
      </w:r>
      <w:r>
        <w:t>,</w:t>
      </w:r>
      <w:r w:rsidRPr="00E244EB">
        <w:t xml:space="preserve"> </w:t>
      </w:r>
      <w:r w:rsidR="00AC6C50">
        <w:t xml:space="preserve">I decided to create a list of all pitfalls discovered during the training. </w:t>
      </w:r>
      <w:r>
        <w:t>The courses</w:t>
      </w:r>
      <w:r w:rsidR="00AC6C50">
        <w:t xml:space="preserve"> </w:t>
      </w:r>
      <w:r>
        <w:t>are</w:t>
      </w:r>
      <w:r w:rsidR="00AC6C50">
        <w:t xml:space="preserve"> oriented for developers but I simply converted the "attention points" in</w:t>
      </w:r>
      <w:r w:rsidR="003455B4">
        <w:t>to</w:t>
      </w:r>
      <w:r w:rsidR="00AC6C50">
        <w:t xml:space="preserve"> "security test"</w:t>
      </w:r>
      <w:r w:rsidR="000F2163">
        <w:t xml:space="preserve"> as well as performing a "mental" </w:t>
      </w:r>
      <w:r w:rsidR="003455B4">
        <w:t xml:space="preserve">on-the-fly </w:t>
      </w:r>
      <w:r w:rsidR="000F2163">
        <w:t>penetration test on feature/flow presented by the instructor</w:t>
      </w:r>
      <w:r w:rsidR="003455B4">
        <w:t xml:space="preserve"> to identify potential attack vector/scenario</w:t>
      </w:r>
      <w:r w:rsidR="00AC6C50">
        <w:t>.</w:t>
      </w:r>
      <w:r w:rsidR="00117C30">
        <w:t xml:space="preserve"> I</w:t>
      </w:r>
      <w:r w:rsidR="00117C30" w:rsidRPr="00117C30">
        <w:t>t is obvious that the list is not exhaustive</w:t>
      </w:r>
      <w:r w:rsidR="00117C30">
        <w:t xml:space="preserve"> but </w:t>
      </w:r>
      <w:r w:rsidR="003455B4">
        <w:t xml:space="preserve">it's a good foundation and </w:t>
      </w:r>
      <w:r w:rsidR="00117C30">
        <w:t xml:space="preserve">it will evolve over the time </w:t>
      </w:r>
      <w:r w:rsidR="003455B4">
        <w:t>with the growing</w:t>
      </w:r>
      <w:r w:rsidR="00117C30">
        <w:t xml:space="preserve"> </w:t>
      </w:r>
      <w:r w:rsidR="003455B4">
        <w:t xml:space="preserve">of </w:t>
      </w:r>
      <w:r w:rsidR="00117C30">
        <w:t>my experience in this field.</w:t>
      </w:r>
    </w:p>
    <w:p w:rsidR="00117C30" w:rsidRDefault="00117C30" w:rsidP="000419F6">
      <w:r>
        <w:t>The list of validation points</w:t>
      </w:r>
      <w:r w:rsidR="003455B4">
        <w:t xml:space="preserve"> [5]</w:t>
      </w:r>
      <w:r>
        <w:t xml:space="preserve"> was organized by actors in order to allow focusing on one actor if the </w:t>
      </w:r>
      <w:r w:rsidR="000F2163">
        <w:t>scopes of an assessment (code review, configuration review, penetration test, etc.) target</w:t>
      </w:r>
      <w:r>
        <w:t xml:space="preserve"> only </w:t>
      </w:r>
      <w:r w:rsidR="003455B4">
        <w:t>a</w:t>
      </w:r>
      <w:r>
        <w:t xml:space="preserve"> </w:t>
      </w:r>
      <w:r w:rsidR="000F2163">
        <w:t xml:space="preserve">specific </w:t>
      </w:r>
      <w:r>
        <w:t>actor.</w:t>
      </w:r>
      <w:r w:rsidR="000E458C">
        <w:t xml:space="preserve"> Each validation point </w:t>
      </w:r>
      <w:r w:rsidR="00994FD8">
        <w:t>has</w:t>
      </w:r>
      <w:r w:rsidR="000E458C">
        <w:t xml:space="preserve"> a unique identifier in order to </w:t>
      </w:r>
      <w:r w:rsidR="00994FD8">
        <w:t>allow referencing</w:t>
      </w:r>
      <w:r w:rsidR="000E458C">
        <w:t xml:space="preserve"> it in document, script, report and so on.</w:t>
      </w:r>
    </w:p>
    <w:p w:rsidR="000E458C" w:rsidRDefault="000E458C" w:rsidP="000419F6">
      <w:r>
        <w:t xml:space="preserve">A table [6] is provided to </w:t>
      </w:r>
      <w:r w:rsidR="00994FD8">
        <w:t>indicate</w:t>
      </w:r>
      <w:r>
        <w:t xml:space="preserve"> if a validation point is manual or can be automated. The automation status is based on the technical capabilities to create code that perform the target test without human </w:t>
      </w:r>
      <w:r w:rsidR="00994FD8">
        <w:t>interaction</w:t>
      </w:r>
      <w:r>
        <w:t xml:space="preserve"> and </w:t>
      </w:r>
      <w:r w:rsidR="00994FD8">
        <w:t xml:space="preserve">give a reliable result with the same level of trust that is was performed manually. Once again this "automation status" can be not accurate for you in you know how to automate it </w:t>
      </w:r>
      <w:r w:rsidR="00994FD8">
        <w:sym w:font="Wingdings" w:char="F04A"/>
      </w:r>
    </w:p>
    <w:p w:rsidR="000419F6" w:rsidRDefault="001F3B02" w:rsidP="00EF5378">
      <w:pPr>
        <w:pStyle w:val="Heading1"/>
      </w:pPr>
      <w:r>
        <w:t>Overview of the v</w:t>
      </w:r>
      <w:bookmarkStart w:id="0" w:name="_GoBack"/>
      <w:bookmarkEnd w:id="0"/>
      <w:r w:rsidR="00EF5378">
        <w:t>alidation points</w:t>
      </w:r>
    </w:p>
    <w:p w:rsidR="00EF5378" w:rsidRDefault="00EF5378" w:rsidP="000419F6">
      <w:r>
        <w:t>xxx</w:t>
      </w:r>
    </w:p>
    <w:p w:rsidR="00EF5378" w:rsidRDefault="00EF5378" w:rsidP="00EF5378">
      <w:pPr>
        <w:pStyle w:val="Heading1"/>
      </w:pPr>
      <w:r>
        <w:t>How to apply control?</w:t>
      </w:r>
    </w:p>
    <w:p w:rsidR="00EF5378" w:rsidRDefault="00EF5378" w:rsidP="000419F6">
      <w:r>
        <w:t>xxx</w:t>
      </w:r>
    </w:p>
    <w:p w:rsidR="00EF5378" w:rsidRDefault="00EF5378" w:rsidP="00EF5378">
      <w:pPr>
        <w:pStyle w:val="Heading1"/>
      </w:pPr>
      <w:r>
        <w:t>Conclusion</w:t>
      </w:r>
    </w:p>
    <w:p w:rsidR="00EF5378" w:rsidRDefault="00EF5378" w:rsidP="000419F6">
      <w:r>
        <w:t>Xxx</w:t>
      </w:r>
    </w:p>
    <w:p w:rsidR="00EF5378" w:rsidRDefault="00EF5378">
      <w:r>
        <w:br w:type="page"/>
      </w:r>
    </w:p>
    <w:p w:rsidR="00EF5378" w:rsidRDefault="00EF5378" w:rsidP="00EF5378">
      <w:pPr>
        <w:pStyle w:val="Heading1"/>
      </w:pPr>
      <w:r>
        <w:t>References</w:t>
      </w:r>
    </w:p>
    <w:p w:rsidR="00EF5378" w:rsidRDefault="000C61DC" w:rsidP="002F0CFC">
      <w:pPr>
        <w:pStyle w:val="ListParagraph"/>
        <w:numPr>
          <w:ilvl w:val="0"/>
          <w:numId w:val="4"/>
        </w:numPr>
      </w:pPr>
      <w:hyperlink r:id="rId14" w:history="1">
        <w:r w:rsidR="002F0CFC" w:rsidRPr="007978BC">
          <w:rPr>
            <w:rStyle w:val="Hyperlink"/>
          </w:rPr>
          <w:t>https://courses.pragmaticwebsecurity.com/courses/introduction-to-oauth-2-0-and-openid-connect</w:t>
        </w:r>
      </w:hyperlink>
      <w:r w:rsidR="002F0CFC">
        <w:t xml:space="preserve"> </w:t>
      </w:r>
    </w:p>
    <w:p w:rsidR="002F0CFC" w:rsidRDefault="000C61DC" w:rsidP="002F0CFC">
      <w:pPr>
        <w:pStyle w:val="ListParagraph"/>
        <w:numPr>
          <w:ilvl w:val="0"/>
          <w:numId w:val="4"/>
        </w:numPr>
      </w:pPr>
      <w:hyperlink r:id="rId15" w:history="1">
        <w:r w:rsidR="002F0CFC" w:rsidRPr="007978BC">
          <w:rPr>
            <w:rStyle w:val="Hyperlink"/>
          </w:rPr>
          <w:t>https://pragmaticwebsecurity.com/about.html</w:t>
        </w:r>
      </w:hyperlink>
      <w:r w:rsidR="002F0CFC">
        <w:t xml:space="preserve"> </w:t>
      </w:r>
    </w:p>
    <w:p w:rsidR="00B448BB" w:rsidRDefault="00B448BB" w:rsidP="00B448BB">
      <w:pPr>
        <w:pStyle w:val="ListParagraph"/>
        <w:numPr>
          <w:ilvl w:val="0"/>
          <w:numId w:val="4"/>
        </w:numPr>
      </w:pPr>
      <w:hyperlink r:id="rId16" w:history="1">
        <w:r w:rsidRPr="009A174E">
          <w:rPr>
            <w:rStyle w:val="Hyperlink"/>
          </w:rPr>
          <w:t>https://connect2id.com/learn</w:t>
        </w:r>
      </w:hyperlink>
      <w:r>
        <w:t xml:space="preserve"> </w:t>
      </w:r>
    </w:p>
    <w:p w:rsidR="00D24320" w:rsidRDefault="00D24320" w:rsidP="00D24320">
      <w:pPr>
        <w:pStyle w:val="ListParagraph"/>
        <w:numPr>
          <w:ilvl w:val="0"/>
          <w:numId w:val="4"/>
        </w:numPr>
      </w:pPr>
      <w:hyperlink r:id="rId17" w:history="1">
        <w:r w:rsidRPr="009A174E">
          <w:rPr>
            <w:rStyle w:val="Hyperlink"/>
          </w:rPr>
          <w:t>https://courses.pragmaticwebsecurity.com/bundles/mastering-oauth-oidc</w:t>
        </w:r>
      </w:hyperlink>
      <w:r>
        <w:t xml:space="preserve"> </w:t>
      </w:r>
    </w:p>
    <w:p w:rsidR="003455B4" w:rsidRDefault="003455B4" w:rsidP="003455B4">
      <w:pPr>
        <w:pStyle w:val="ListParagraph"/>
        <w:numPr>
          <w:ilvl w:val="0"/>
          <w:numId w:val="4"/>
        </w:numPr>
      </w:pPr>
      <w:hyperlink r:id="rId18" w:history="1">
        <w:r w:rsidRPr="009A174E">
          <w:rPr>
            <w:rStyle w:val="Hyperlink"/>
          </w:rPr>
          <w:t>https://github.com/ExcelliumSA/OAuth2OIDC-Study/blob/main/OAauth2_OIDC_Security_Validations.md</w:t>
        </w:r>
      </w:hyperlink>
      <w:r>
        <w:t xml:space="preserve"> </w:t>
      </w:r>
    </w:p>
    <w:p w:rsidR="000E458C" w:rsidRDefault="000E458C" w:rsidP="000E458C">
      <w:pPr>
        <w:pStyle w:val="ListParagraph"/>
        <w:numPr>
          <w:ilvl w:val="0"/>
          <w:numId w:val="4"/>
        </w:numPr>
      </w:pPr>
      <w:hyperlink r:id="rId19" w:history="1">
        <w:r w:rsidRPr="009A174E">
          <w:rPr>
            <w:rStyle w:val="Hyperlink"/>
          </w:rPr>
          <w:t>https://github.com/ExcelliumSA/OAuth2OIDC-Study/blob/main/OAauth2_OIDC_Security_Validations.md#validation-automation-status</w:t>
        </w:r>
      </w:hyperlink>
      <w:r>
        <w:t xml:space="preserve"> </w:t>
      </w:r>
    </w:p>
    <w:p w:rsidR="000419F6" w:rsidRPr="000419F6" w:rsidRDefault="000419F6" w:rsidP="000419F6"/>
    <w:sectPr w:rsidR="000419F6" w:rsidRPr="000419F6">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1DC" w:rsidRDefault="000C61DC" w:rsidP="00EF5378">
      <w:pPr>
        <w:spacing w:after="0" w:line="240" w:lineRule="auto"/>
      </w:pPr>
      <w:r>
        <w:separator/>
      </w:r>
    </w:p>
  </w:endnote>
  <w:endnote w:type="continuationSeparator" w:id="0">
    <w:p w:rsidR="000C61DC" w:rsidRDefault="000C61DC" w:rsidP="00EF5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0163663"/>
      <w:docPartObj>
        <w:docPartGallery w:val="Page Numbers (Bottom of Page)"/>
        <w:docPartUnique/>
      </w:docPartObj>
    </w:sdtPr>
    <w:sdtEndPr/>
    <w:sdtContent>
      <w:sdt>
        <w:sdtPr>
          <w:id w:val="98381352"/>
          <w:docPartObj>
            <w:docPartGallery w:val="Page Numbers (Top of Page)"/>
            <w:docPartUnique/>
          </w:docPartObj>
        </w:sdtPr>
        <w:sdtEndPr/>
        <w:sdtContent>
          <w:p w:rsidR="00EF5378" w:rsidRDefault="00EF5378" w:rsidP="00EF537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C61D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C61DC">
              <w:rPr>
                <w:b/>
                <w:bCs/>
                <w:noProof/>
              </w:rPr>
              <w:t>1</w:t>
            </w:r>
            <w:r>
              <w:rPr>
                <w:b/>
                <w:bCs/>
                <w:sz w:val="24"/>
                <w:szCs w:val="24"/>
              </w:rPr>
              <w:fldChar w:fldCharType="end"/>
            </w:r>
          </w:p>
        </w:sdtContent>
      </w:sdt>
    </w:sdtContent>
  </w:sdt>
  <w:p w:rsidR="00EF5378" w:rsidRDefault="00EF5378" w:rsidP="00EF537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1DC" w:rsidRDefault="000C61DC" w:rsidP="00EF5378">
      <w:pPr>
        <w:spacing w:after="0" w:line="240" w:lineRule="auto"/>
      </w:pPr>
      <w:r>
        <w:separator/>
      </w:r>
    </w:p>
  </w:footnote>
  <w:footnote w:type="continuationSeparator" w:id="0">
    <w:p w:rsidR="000C61DC" w:rsidRDefault="000C61DC" w:rsidP="00EF53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D4D08"/>
    <w:multiLevelType w:val="hybridMultilevel"/>
    <w:tmpl w:val="CF52F6D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nsid w:val="132C2A82"/>
    <w:multiLevelType w:val="hybridMultilevel"/>
    <w:tmpl w:val="CA584F1E"/>
    <w:lvl w:ilvl="0" w:tplc="140C000F">
      <w:start w:val="1"/>
      <w:numFmt w:val="decimal"/>
      <w:lvlText w:val="%1."/>
      <w:lvlJc w:val="left"/>
      <w:pPr>
        <w:ind w:left="720" w:hanging="360"/>
      </w:pPr>
    </w:lvl>
    <w:lvl w:ilvl="1" w:tplc="140C0019" w:tentative="1">
      <w:start w:val="1"/>
      <w:numFmt w:val="lowerLetter"/>
      <w:lvlText w:val="%2."/>
      <w:lvlJc w:val="left"/>
      <w:pPr>
        <w:ind w:left="1440" w:hanging="360"/>
      </w:p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2">
    <w:nsid w:val="5A426F23"/>
    <w:multiLevelType w:val="hybridMultilevel"/>
    <w:tmpl w:val="C032EF38"/>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3">
    <w:nsid w:val="5CF275EA"/>
    <w:multiLevelType w:val="hybridMultilevel"/>
    <w:tmpl w:val="9A18174E"/>
    <w:lvl w:ilvl="0" w:tplc="8CB68924">
      <w:numFmt w:val="bullet"/>
      <w:lvlText w:val="•"/>
      <w:lvlJc w:val="left"/>
      <w:pPr>
        <w:ind w:left="1065" w:hanging="705"/>
      </w:pPr>
      <w:rPr>
        <w:rFonts w:ascii="Calibri" w:eastAsiaTheme="minorHAnsi" w:hAnsi="Calibri" w:cs="Calibr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B0"/>
    <w:rsid w:val="000419F6"/>
    <w:rsid w:val="000C61DC"/>
    <w:rsid w:val="000E458C"/>
    <w:rsid w:val="000F2163"/>
    <w:rsid w:val="00117C30"/>
    <w:rsid w:val="001F3B02"/>
    <w:rsid w:val="002B1E10"/>
    <w:rsid w:val="002F0CFC"/>
    <w:rsid w:val="003455B4"/>
    <w:rsid w:val="00371FCF"/>
    <w:rsid w:val="00500EBD"/>
    <w:rsid w:val="005038B0"/>
    <w:rsid w:val="005669DF"/>
    <w:rsid w:val="00596EE5"/>
    <w:rsid w:val="005B1415"/>
    <w:rsid w:val="005E469E"/>
    <w:rsid w:val="006161C9"/>
    <w:rsid w:val="006E3894"/>
    <w:rsid w:val="007A5FCC"/>
    <w:rsid w:val="007E4F89"/>
    <w:rsid w:val="00804FC9"/>
    <w:rsid w:val="008330E5"/>
    <w:rsid w:val="008339F2"/>
    <w:rsid w:val="008566B0"/>
    <w:rsid w:val="008E064D"/>
    <w:rsid w:val="00947BFC"/>
    <w:rsid w:val="00994FD8"/>
    <w:rsid w:val="00AC6C50"/>
    <w:rsid w:val="00B448BB"/>
    <w:rsid w:val="00CE5651"/>
    <w:rsid w:val="00D24320"/>
    <w:rsid w:val="00E244EB"/>
    <w:rsid w:val="00E3068B"/>
    <w:rsid w:val="00EF5378"/>
    <w:rsid w:val="00FE58A4"/>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1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EE5"/>
    <w:rPr>
      <w:color w:val="0000FF" w:themeColor="hyperlink"/>
      <w:u w:val="single"/>
    </w:rPr>
  </w:style>
  <w:style w:type="paragraph" w:styleId="ListParagraph">
    <w:name w:val="List Paragraph"/>
    <w:basedOn w:val="Normal"/>
    <w:uiPriority w:val="34"/>
    <w:qFormat/>
    <w:rsid w:val="00596EE5"/>
    <w:pPr>
      <w:ind w:left="720"/>
      <w:contextualSpacing/>
    </w:pPr>
  </w:style>
  <w:style w:type="character" w:customStyle="1" w:styleId="Heading1Char">
    <w:name w:val="Heading 1 Char"/>
    <w:basedOn w:val="DefaultParagraphFont"/>
    <w:link w:val="Heading1"/>
    <w:uiPriority w:val="9"/>
    <w:rsid w:val="000419F6"/>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EF53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5378"/>
    <w:rPr>
      <w:lang w:val="en-US"/>
    </w:rPr>
  </w:style>
  <w:style w:type="paragraph" w:styleId="Footer">
    <w:name w:val="footer"/>
    <w:basedOn w:val="Normal"/>
    <w:link w:val="FooterChar"/>
    <w:uiPriority w:val="99"/>
    <w:unhideWhenUsed/>
    <w:rsid w:val="00EF53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5378"/>
    <w:rPr>
      <w:lang w:val="en-US"/>
    </w:rPr>
  </w:style>
  <w:style w:type="paragraph" w:styleId="BalloonText">
    <w:name w:val="Balloon Text"/>
    <w:basedOn w:val="Normal"/>
    <w:link w:val="BalloonTextChar"/>
    <w:uiPriority w:val="99"/>
    <w:semiHidden/>
    <w:unhideWhenUsed/>
    <w:rsid w:val="00503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8B0"/>
    <w:rPr>
      <w:rFonts w:ascii="Tahoma" w:hAnsi="Tahoma" w:cs="Tahoma"/>
      <w:sz w:val="16"/>
      <w:szCs w:val="16"/>
      <w:lang w:val="en-US"/>
    </w:rPr>
  </w:style>
  <w:style w:type="paragraph" w:styleId="Caption">
    <w:name w:val="caption"/>
    <w:basedOn w:val="Normal"/>
    <w:next w:val="Normal"/>
    <w:uiPriority w:val="35"/>
    <w:unhideWhenUsed/>
    <w:qFormat/>
    <w:rsid w:val="005038B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L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419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EE5"/>
    <w:rPr>
      <w:color w:val="0000FF" w:themeColor="hyperlink"/>
      <w:u w:val="single"/>
    </w:rPr>
  </w:style>
  <w:style w:type="paragraph" w:styleId="ListParagraph">
    <w:name w:val="List Paragraph"/>
    <w:basedOn w:val="Normal"/>
    <w:uiPriority w:val="34"/>
    <w:qFormat/>
    <w:rsid w:val="00596EE5"/>
    <w:pPr>
      <w:ind w:left="720"/>
      <w:contextualSpacing/>
    </w:pPr>
  </w:style>
  <w:style w:type="character" w:customStyle="1" w:styleId="Heading1Char">
    <w:name w:val="Heading 1 Char"/>
    <w:basedOn w:val="DefaultParagraphFont"/>
    <w:link w:val="Heading1"/>
    <w:uiPriority w:val="9"/>
    <w:rsid w:val="000419F6"/>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unhideWhenUsed/>
    <w:rsid w:val="00EF53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5378"/>
    <w:rPr>
      <w:lang w:val="en-US"/>
    </w:rPr>
  </w:style>
  <w:style w:type="paragraph" w:styleId="Footer">
    <w:name w:val="footer"/>
    <w:basedOn w:val="Normal"/>
    <w:link w:val="FooterChar"/>
    <w:uiPriority w:val="99"/>
    <w:unhideWhenUsed/>
    <w:rsid w:val="00EF53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5378"/>
    <w:rPr>
      <w:lang w:val="en-US"/>
    </w:rPr>
  </w:style>
  <w:style w:type="paragraph" w:styleId="BalloonText">
    <w:name w:val="Balloon Text"/>
    <w:basedOn w:val="Normal"/>
    <w:link w:val="BalloonTextChar"/>
    <w:uiPriority w:val="99"/>
    <w:semiHidden/>
    <w:unhideWhenUsed/>
    <w:rsid w:val="00503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8B0"/>
    <w:rPr>
      <w:rFonts w:ascii="Tahoma" w:hAnsi="Tahoma" w:cs="Tahoma"/>
      <w:sz w:val="16"/>
      <w:szCs w:val="16"/>
      <w:lang w:val="en-US"/>
    </w:rPr>
  </w:style>
  <w:style w:type="paragraph" w:styleId="Caption">
    <w:name w:val="caption"/>
    <w:basedOn w:val="Normal"/>
    <w:next w:val="Normal"/>
    <w:uiPriority w:val="35"/>
    <w:unhideWhenUsed/>
    <w:qFormat/>
    <w:rsid w:val="005038B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ExcelliumSA/OAuth2OIDC-Study/blob/main/OAauth2_OIDC_Security_Validations.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ExcelliumSA/OAuth2OIDC-Study" TargetMode="External"/><Relationship Id="rId17" Type="http://schemas.openxmlformats.org/officeDocument/2006/relationships/hyperlink" Target="https://courses.pragmaticwebsecurity.com/bundles/mastering-oauth-oidc" TargetMode="External"/><Relationship Id="rId2" Type="http://schemas.openxmlformats.org/officeDocument/2006/relationships/numbering" Target="numbering.xml"/><Relationship Id="rId16" Type="http://schemas.openxmlformats.org/officeDocument/2006/relationships/hyperlink" Target="https://connect2id.com/lear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ixabay.com/photos/padlock-lock-chain-key-security-597495/" TargetMode="External"/><Relationship Id="rId5" Type="http://schemas.openxmlformats.org/officeDocument/2006/relationships/settings" Target="settings.xml"/><Relationship Id="rId15" Type="http://schemas.openxmlformats.org/officeDocument/2006/relationships/hyperlink" Target="https://pragmaticwebsecurity.com/about.html" TargetMode="External"/><Relationship Id="rId10" Type="http://schemas.openxmlformats.org/officeDocument/2006/relationships/hyperlink" Target="https://pixabay.com/photos/keys-open-locks-security-unlock-525732/" TargetMode="External"/><Relationship Id="rId19" Type="http://schemas.openxmlformats.org/officeDocument/2006/relationships/hyperlink" Target="https://github.com/ExcelliumSA/OAuth2OIDC-Study/blob/main/OAauth2_OIDC_Security_Validations.md#validation-automation-status" TargetMode="External"/><Relationship Id="rId4" Type="http://schemas.microsoft.com/office/2007/relationships/stylesWithEffects" Target="stylesWithEffects.xml"/><Relationship Id="rId9" Type="http://schemas.openxmlformats.org/officeDocument/2006/relationships/hyperlink" Target="https://pixabay.com/photos/chain-stainless-steel-metal-iron-4049725/" TargetMode="External"/><Relationship Id="rId14" Type="http://schemas.openxmlformats.org/officeDocument/2006/relationships/hyperlink" Target="https://courses.pragmaticwebsecurity.com/courses/introduction-to-oauth-2-0-and-openid-connec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92D5B-ADCD-44F6-BE79-ED6590F76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852</Words>
  <Characters>4690</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Context</vt:lpstr>
      <vt:lpstr>Find my way in the fog</vt:lpstr>
      <vt:lpstr>Overview of the validation points</vt:lpstr>
      <vt:lpstr>How to apply control?</vt:lpstr>
      <vt:lpstr>Conclusion</vt:lpstr>
      <vt:lpstr>References</vt:lpstr>
    </vt:vector>
  </TitlesOfParts>
  <Company>dr</Company>
  <LinksUpToDate>false</LinksUpToDate>
  <CharactersWithSpaces>5531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Righetto</dc:creator>
  <cp:lastModifiedBy>Dominique Righetto</cp:lastModifiedBy>
  <cp:revision>9</cp:revision>
  <dcterms:created xsi:type="dcterms:W3CDTF">2021-07-12T06:25:00Z</dcterms:created>
  <dcterms:modified xsi:type="dcterms:W3CDTF">2021-07-12T09:37:00Z</dcterms:modified>
</cp:coreProperties>
</file>