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F574A0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F574A0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F574A0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F574A0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7F75DE4D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20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369C7F25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20"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54857D0E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 xml:space="preserve">to 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F574A0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F574A0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F574A0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A90693E" w14:textId="77777777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F574A0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05CC5FF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script allow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3EA998A3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rPr>
          <w:noProof/>
        </w:rPr>
        <w:lastRenderedPageBreak/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0F2EBE19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20">
        <w:rPr>
          <w:noProof/>
        </w:rPr>
        <w:t>3</w:t>
      </w:r>
      <w:r>
        <w:fldChar w:fldCharType="end"/>
      </w:r>
      <w:r>
        <w:t>: Figure03.png</w:t>
      </w:r>
    </w:p>
    <w:p w14:paraId="711F4DDE" w14:textId="366A1619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very</w:t>
      </w:r>
      <w:r w:rsidR="00842FCE">
        <w:t xml:space="preserve"> steps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57A88F34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Figure04.png</w:t>
      </w:r>
    </w:p>
    <w:p w14:paraId="1C23FC7B" w14:textId="53ACB2B9" w:rsidR="00CE2856" w:rsidRDefault="00842FCE" w:rsidP="00FF0BD5">
      <w:r>
        <w:t>V</w:t>
      </w:r>
      <w:r>
        <w:t>alidation operations stay short in terms of delay</w:t>
      </w:r>
      <w:r w:rsidR="006C3478">
        <w:t xml:space="preserve">, </w:t>
      </w:r>
      <w:r>
        <w:t>less than 3 minutes</w:t>
      </w:r>
      <w:r>
        <w:t>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239A799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 of several applications</w:t>
      </w:r>
      <w:r w:rsidR="0005289F">
        <w:t xml:space="preserve"> by the continuous deployment platform</w:t>
      </w:r>
      <w:r>
        <w:t>.</w:t>
      </w:r>
    </w:p>
    <w:p w14:paraId="79EAEF39" w14:textId="78DF4D1B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570D8B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6FBE6DDB" w:rsidR="0088315B" w:rsidRDefault="0088315B" w:rsidP="00FF0BD5">
      <w:r>
        <w:t xml:space="preserve">In the previous section, </w:t>
      </w:r>
      <w:r w:rsidR="001574A2">
        <w:t>a bash script was used to perform the collection of security validations</w:t>
      </w:r>
      <w:r w:rsidR="00393A87">
        <w:t xml:space="preserve"> proposed</w:t>
      </w:r>
      <w:r w:rsidR="001574A2">
        <w:t xml:space="preserve">. Even if 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to validations steps perform</w:t>
      </w:r>
      <w:r w:rsidR="005560AA">
        <w:t>ed</w:t>
      </w:r>
      <w:r w:rsidR="00862640">
        <w:t xml:space="preserve">. For the steps requiring only to perform HTTP request,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portable across different operating system</w:t>
      </w:r>
      <w:r w:rsidR="000B07D8">
        <w:t xml:space="preserve"> on which a continuous deployment platform is installed</w:t>
      </w:r>
      <w:r w:rsidR="0044008B">
        <w:t>.</w:t>
      </w:r>
    </w:p>
    <w:p w14:paraId="10D90A0B" w14:textId="3A711EDD" w:rsidR="00393A87" w:rsidRDefault="00393A87" w:rsidP="00FF0BD5">
      <w:r>
        <w:t>The tool</w:t>
      </w:r>
      <w:r w:rsidR="00720C9B">
        <w:t>,</w:t>
      </w:r>
      <w:r>
        <w:t xml:space="preserve"> named “nuclei”</w:t>
      </w:r>
      <w:r w:rsidR="00720C9B">
        <w:t xml:space="preserve"> </w:t>
      </w:r>
      <w:r>
        <w:t>[9</w:t>
      </w:r>
      <w:r w:rsidR="00E64EA3">
        <w:t>],</w:t>
      </w:r>
      <w:r>
        <w:t xml:space="preserve"> can helps to achieve the migration to </w:t>
      </w:r>
      <w:r w:rsidR="00720C9B">
        <w:t xml:space="preserve">a </w:t>
      </w:r>
      <w:r>
        <w:t>recipe</w:t>
      </w:r>
      <w:r w:rsidR="00E64EA3">
        <w:t xml:space="preserve"> via </w:t>
      </w:r>
      <w:r w:rsidR="00E64EA3">
        <w:t>its templating approach</w:t>
      </w:r>
      <w:r w:rsidR="009D06B1">
        <w:t xml:space="preserve"> and its cross-platform support</w:t>
      </w:r>
      <w:r w:rsidR="00E64EA3">
        <w:t>.</w:t>
      </w:r>
    </w:p>
    <w:p w14:paraId="6F3680AE" w14:textId="77777777" w:rsidR="0088315B" w:rsidRPr="00FF0BD5" w:rsidRDefault="0088315B" w:rsidP="00FF0BD5"/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F574A0" w:rsidP="002F0CFC">
      <w:pPr>
        <w:pStyle w:val="ListParagraph"/>
        <w:numPr>
          <w:ilvl w:val="0"/>
          <w:numId w:val="4"/>
        </w:numPr>
      </w:pPr>
      <w:hyperlink r:id="rId27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F574A0" w:rsidP="002F0CFC">
      <w:pPr>
        <w:pStyle w:val="ListParagraph"/>
        <w:numPr>
          <w:ilvl w:val="0"/>
          <w:numId w:val="4"/>
        </w:numPr>
      </w:pPr>
      <w:hyperlink r:id="rId28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F574A0" w:rsidP="002F0CFC">
      <w:pPr>
        <w:pStyle w:val="ListParagraph"/>
        <w:numPr>
          <w:ilvl w:val="0"/>
          <w:numId w:val="4"/>
        </w:numPr>
      </w:pPr>
      <w:hyperlink r:id="rId29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F574A0" w:rsidP="002F0CFC">
      <w:pPr>
        <w:pStyle w:val="ListParagraph"/>
        <w:numPr>
          <w:ilvl w:val="0"/>
          <w:numId w:val="4"/>
        </w:numPr>
      </w:pPr>
      <w:hyperlink r:id="rId30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3153AD" w:rsidP="002F0CFC">
      <w:pPr>
        <w:pStyle w:val="ListParagraph"/>
        <w:numPr>
          <w:ilvl w:val="0"/>
          <w:numId w:val="4"/>
        </w:numPr>
      </w:pPr>
      <w:hyperlink r:id="rId31" w:history="1">
        <w:r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DE6753" w:rsidP="00DE6753">
      <w:pPr>
        <w:pStyle w:val="ListParagraph"/>
        <w:numPr>
          <w:ilvl w:val="0"/>
          <w:numId w:val="4"/>
        </w:numPr>
      </w:pPr>
      <w:hyperlink r:id="rId32" w:history="1">
        <w:r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E4551A" w:rsidP="002F0CFC">
      <w:pPr>
        <w:pStyle w:val="ListParagraph"/>
        <w:numPr>
          <w:ilvl w:val="0"/>
          <w:numId w:val="4"/>
        </w:numPr>
      </w:pPr>
      <w:hyperlink r:id="rId33" w:history="1">
        <w:r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4205480" w:rsidR="00E4551A" w:rsidRDefault="00720C9B" w:rsidP="002F0CFC">
      <w:pPr>
        <w:pStyle w:val="ListParagraph"/>
        <w:numPr>
          <w:ilvl w:val="0"/>
          <w:numId w:val="4"/>
        </w:numPr>
      </w:pPr>
      <w:hyperlink r:id="rId34" w:history="1">
        <w:r w:rsidRPr="00277469">
          <w:rPr>
            <w:rStyle w:val="Hyperlink"/>
          </w:rPr>
          <w:t>https://github.com/projectdiscovery/nuclei</w:t>
        </w:r>
      </w:hyperlink>
    </w:p>
    <w:p w14:paraId="129DE53C" w14:textId="77777777" w:rsidR="00720C9B" w:rsidRDefault="00720C9B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D1CA" w14:textId="77777777" w:rsidR="00F574A0" w:rsidRDefault="00F574A0" w:rsidP="00EF5378">
      <w:pPr>
        <w:spacing w:after="0" w:line="240" w:lineRule="auto"/>
      </w:pPr>
      <w:r>
        <w:separator/>
      </w:r>
    </w:p>
  </w:endnote>
  <w:endnote w:type="continuationSeparator" w:id="0">
    <w:p w14:paraId="543B3C30" w14:textId="77777777" w:rsidR="00F574A0" w:rsidRDefault="00F574A0" w:rsidP="00EF5378">
      <w:pPr>
        <w:spacing w:after="0" w:line="240" w:lineRule="auto"/>
      </w:pPr>
      <w:r>
        <w:continuationSeparator/>
      </w:r>
    </w:p>
  </w:endnote>
  <w:endnote w:type="continuationNotice" w:id="1">
    <w:p w14:paraId="0D736919" w14:textId="77777777" w:rsidR="00F574A0" w:rsidRDefault="00F574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4043" w14:textId="77777777" w:rsidR="00F574A0" w:rsidRDefault="00F574A0" w:rsidP="00EF5378">
      <w:pPr>
        <w:spacing w:after="0" w:line="240" w:lineRule="auto"/>
      </w:pPr>
      <w:r>
        <w:separator/>
      </w:r>
    </w:p>
  </w:footnote>
  <w:footnote w:type="continuationSeparator" w:id="0">
    <w:p w14:paraId="0D8B1623" w14:textId="77777777" w:rsidR="00F574A0" w:rsidRDefault="00F574A0" w:rsidP="00EF5378">
      <w:pPr>
        <w:spacing w:after="0" w:line="240" w:lineRule="auto"/>
      </w:pPr>
      <w:r>
        <w:continuationSeparator/>
      </w:r>
    </w:p>
  </w:footnote>
  <w:footnote w:type="continuationNotice" w:id="1">
    <w:p w14:paraId="595B726A" w14:textId="77777777" w:rsidR="00F574A0" w:rsidRDefault="00F574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814AE"/>
    <w:rsid w:val="0008410C"/>
    <w:rsid w:val="00090156"/>
    <w:rsid w:val="00090764"/>
    <w:rsid w:val="0009515B"/>
    <w:rsid w:val="0009735C"/>
    <w:rsid w:val="000B07D8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574A2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35CB"/>
    <w:rsid w:val="002075E5"/>
    <w:rsid w:val="00216697"/>
    <w:rsid w:val="00216F74"/>
    <w:rsid w:val="002278A3"/>
    <w:rsid w:val="002361D1"/>
    <w:rsid w:val="0024386F"/>
    <w:rsid w:val="002622B9"/>
    <w:rsid w:val="00264170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153AD"/>
    <w:rsid w:val="00320CE1"/>
    <w:rsid w:val="0033790A"/>
    <w:rsid w:val="003455B4"/>
    <w:rsid w:val="00371FCF"/>
    <w:rsid w:val="003737C6"/>
    <w:rsid w:val="0038181F"/>
    <w:rsid w:val="00393A87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147C8"/>
    <w:rsid w:val="00420497"/>
    <w:rsid w:val="0044008B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9349E"/>
    <w:rsid w:val="0059387E"/>
    <w:rsid w:val="00596EE5"/>
    <w:rsid w:val="005A0E7E"/>
    <w:rsid w:val="005A4958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4A3"/>
    <w:rsid w:val="006456C8"/>
    <w:rsid w:val="006536F8"/>
    <w:rsid w:val="00653A93"/>
    <w:rsid w:val="00676942"/>
    <w:rsid w:val="00680055"/>
    <w:rsid w:val="00680F25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4182"/>
    <w:rsid w:val="007473C0"/>
    <w:rsid w:val="00752557"/>
    <w:rsid w:val="00764316"/>
    <w:rsid w:val="00776280"/>
    <w:rsid w:val="0078655E"/>
    <w:rsid w:val="0079238A"/>
    <w:rsid w:val="0079659F"/>
    <w:rsid w:val="007A5FCC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08A6"/>
    <w:rsid w:val="008330E5"/>
    <w:rsid w:val="008339F2"/>
    <w:rsid w:val="0083531A"/>
    <w:rsid w:val="00842FCE"/>
    <w:rsid w:val="00851174"/>
    <w:rsid w:val="008514C1"/>
    <w:rsid w:val="008566B0"/>
    <w:rsid w:val="00862640"/>
    <w:rsid w:val="008729BF"/>
    <w:rsid w:val="00880482"/>
    <w:rsid w:val="00881E70"/>
    <w:rsid w:val="0088315B"/>
    <w:rsid w:val="008875DC"/>
    <w:rsid w:val="00896E63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6A6E"/>
    <w:rsid w:val="009F15C8"/>
    <w:rsid w:val="00A000EF"/>
    <w:rsid w:val="00A05CBE"/>
    <w:rsid w:val="00A12D15"/>
    <w:rsid w:val="00A16341"/>
    <w:rsid w:val="00A271F9"/>
    <w:rsid w:val="00A44F48"/>
    <w:rsid w:val="00A5413B"/>
    <w:rsid w:val="00A613A1"/>
    <w:rsid w:val="00A64821"/>
    <w:rsid w:val="00A65109"/>
    <w:rsid w:val="00A71222"/>
    <w:rsid w:val="00A76CD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53093"/>
    <w:rsid w:val="00B64A54"/>
    <w:rsid w:val="00B7519D"/>
    <w:rsid w:val="00B92EF2"/>
    <w:rsid w:val="00BA663D"/>
    <w:rsid w:val="00BB17C0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87F80"/>
    <w:rsid w:val="00C931E6"/>
    <w:rsid w:val="00C94126"/>
    <w:rsid w:val="00CA6AF4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1BAB"/>
    <w:rsid w:val="00DA4583"/>
    <w:rsid w:val="00DB6D90"/>
    <w:rsid w:val="00DD68AC"/>
    <w:rsid w:val="00DE2C56"/>
    <w:rsid w:val="00DE4871"/>
    <w:rsid w:val="00DE6753"/>
    <w:rsid w:val="00DF0185"/>
    <w:rsid w:val="00E1288D"/>
    <w:rsid w:val="00E244EB"/>
    <w:rsid w:val="00E3068B"/>
    <w:rsid w:val="00E308DF"/>
    <w:rsid w:val="00E34B7A"/>
    <w:rsid w:val="00E3626B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72ED"/>
    <w:rsid w:val="00EF1D20"/>
    <w:rsid w:val="00EF39DB"/>
    <w:rsid w:val="00EF5378"/>
    <w:rsid w:val="00F12BD6"/>
    <w:rsid w:val="00F15FBB"/>
    <w:rsid w:val="00F2560E"/>
    <w:rsid w:val="00F574A0"/>
    <w:rsid w:val="00F57F63"/>
    <w:rsid w:val="00F66851"/>
    <w:rsid w:val="00F71C34"/>
    <w:rsid w:val="00F81331"/>
    <w:rsid w:val="00F82416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github.com/projectdiscovery/nucle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www.atlassian.com/continuous-delivery/continuous-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blog.christianposta.com/deploy/blue-green-deployments-a-b-testing-and-canary-releas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github.com/features/action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hyperlink" Target="https://www.youtube.com/watch?v=i34Ihbuslgw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excellium-services.com/2021/05/18/security-tx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hyperlink" Target="https://www.atlassian.com/continuous-delivery/continuous-deployment" TargetMode="External"/><Relationship Id="rId30" Type="http://schemas.openxmlformats.org/officeDocument/2006/relationships/hyperlink" Target="https://github.com/ExcelliumSA/PostDeploymentSecurityCheck-Study/blob/main/validate.sh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8939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270</cp:revision>
  <dcterms:created xsi:type="dcterms:W3CDTF">2021-07-12T15:25:00Z</dcterms:created>
  <dcterms:modified xsi:type="dcterms:W3CDTF">2022-01-24T19:43:00Z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