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4947" w14:textId="77777777" w:rsidR="00BF5D95" w:rsidRDefault="00000000">
      <w:pPr>
        <w:pStyle w:val="BodyText"/>
        <w:ind w:left="0" w:firstLine="0"/>
        <w:rPr>
          <w:rFonts w:ascii="Times New Roman"/>
          <w:sz w:val="20"/>
        </w:rPr>
      </w:pPr>
      <w:r>
        <w:pict w14:anchorId="59B99203">
          <v:group id="_x0000_s1039" style="position:absolute;margin-left:262.4pt;margin-top:328.35pt;width:333.1pt;height:513.9pt;z-index:-15829504;mso-position-horizontal-relative:page;mso-position-vertical-relative:page" coordorigin="5248,6567" coordsize="6662,10278">
            <v:shape id="_x0000_s1041" style="position:absolute;left:5248;top:10173;width:6661;height:6672" coordorigin="5248,10173" coordsize="6661,6672" path="m11909,10173l5248,16845r6661,l11909,10173xe" fillcolor="#1b1f1f" stroked="f">
              <v:path arrowok="t"/>
            </v:shape>
            <v:shape id="_x0000_s1040" style="position:absolute;left:6529;top:6567;width:5381;height:10277" coordorigin="6529,6567" coordsize="5381,10277" path="m11910,6567l8282,10195,6529,11752r4523,5092l11910,16844r,-2875l10222,12069r1688,-1688l11910,6567xe" fillcolor="#0cbede" stroked="f">
              <v:path arrowok="t"/>
            </v:shape>
            <w10:wrap anchorx="page" anchory="page"/>
          </v:group>
        </w:pict>
      </w:r>
      <w:r>
        <w:pict w14:anchorId="3F2375A7">
          <v:group id="_x0000_s1034" style="position:absolute;margin-left:0;margin-top:0;width:316.3pt;height:270.5pt;z-index:-15828992;mso-position-horizontal-relative:page;mso-position-vertical-relative:page" coordsize="6326,5410">
            <v:shape id="_x0000_s1038" style="position:absolute;left:2929;width:3397;height:2940" coordorigin="2929" coordsize="3397,2940" path="m6326,l5411,,2929,2482r458,458l6326,xe" fillcolor="#d9d9d9" stroked="f">
              <v:path arrowok="t"/>
            </v:shape>
            <v:shape id="_x0000_s1037" style="position:absolute;width:4093;height:4100" coordsize="4093,4100" path="m4093,l,,,4100,4093,xe" fillcolor="#1b1f1f" stroked="f">
              <v:path arrowok="t"/>
            </v:shape>
            <v:shape id="_x0000_s1036" style="position:absolute;left:2419;top:2429;width:1020;height:510" coordorigin="2419,2429" coordsize="1020,510" path="m2929,2429r-510,510l3439,2938,2929,2429xe" fillcolor="#d9d9d9" stroked="f">
              <v:path arrowok="t"/>
            </v:shape>
            <v:shape id="_x0000_s1035" style="position:absolute;width:5410;height:5410" coordsize="5410,5410" path="m5410,l4373,,,4373,,5410,5410,xe" fillcolor="#a6a6a6" stroked="f">
              <v:path arrowok="t"/>
            </v:shape>
            <w10:wrap anchorx="page" anchory="page"/>
          </v:group>
        </w:pict>
      </w:r>
    </w:p>
    <w:p w14:paraId="6842204D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4BDE1F63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2366E4A5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3D5E52F3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66A11947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4D53B34D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1F126A24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207EA067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34DC412C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00BCFFD8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6DAFA030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05A13D6A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15BDC0C9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2B99981E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3E6D7A1C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08F25B64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54A8CF4A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6B251A0E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09657291" w14:textId="77777777" w:rsidR="00BF5D95" w:rsidRDefault="00BF5D95">
      <w:pPr>
        <w:pStyle w:val="BodyText"/>
        <w:ind w:left="0" w:firstLine="0"/>
        <w:rPr>
          <w:rFonts w:ascii="Times New Roman"/>
          <w:sz w:val="20"/>
        </w:rPr>
      </w:pPr>
    </w:p>
    <w:p w14:paraId="13E8D24F" w14:textId="77777777" w:rsidR="00BF5D95" w:rsidRDefault="00BF5D95">
      <w:pPr>
        <w:pStyle w:val="BodyText"/>
        <w:spacing w:before="3"/>
        <w:ind w:left="0" w:firstLine="0"/>
        <w:rPr>
          <w:rFonts w:ascii="Times New Roman"/>
          <w:sz w:val="22"/>
        </w:rPr>
      </w:pPr>
    </w:p>
    <w:p w14:paraId="65D8EBED" w14:textId="52BB5E45" w:rsidR="00BF5D95" w:rsidRDefault="00127355">
      <w:pPr>
        <w:pStyle w:val="Heading1"/>
        <w:spacing w:before="244" w:line="206" w:lineRule="auto"/>
      </w:pPr>
      <w:r w:rsidRPr="00127355">
        <w:rPr>
          <w:w w:val="105"/>
        </w:rPr>
        <w:t>C</w:t>
      </w:r>
      <w:r>
        <w:rPr>
          <w:w w:val="105"/>
        </w:rPr>
        <w:t>RISPCRUMBS</w:t>
      </w:r>
      <w:r w:rsidR="00467604">
        <w:rPr>
          <w:w w:val="105"/>
        </w:rPr>
        <w:t xml:space="preserve"> BISCUIT</w:t>
      </w:r>
      <w:r w:rsidR="00467604">
        <w:rPr>
          <w:spacing w:val="1"/>
          <w:w w:val="105"/>
        </w:rPr>
        <w:t xml:space="preserve"> </w:t>
      </w:r>
      <w:r w:rsidR="00467604">
        <w:t>SALES</w:t>
      </w:r>
      <w:r w:rsidR="00467604">
        <w:rPr>
          <w:spacing w:val="261"/>
        </w:rPr>
        <w:t xml:space="preserve"> </w:t>
      </w:r>
      <w:r w:rsidR="00467604">
        <w:t>REPORT</w:t>
      </w:r>
    </w:p>
    <w:p w14:paraId="4DDFCB06" w14:textId="7BDEB2D8" w:rsidR="00BF5D95" w:rsidRDefault="00000000">
      <w:pPr>
        <w:spacing w:before="133"/>
        <w:ind w:left="269"/>
        <w:rPr>
          <w:rFonts w:ascii="Microsoft Sans Serif"/>
          <w:sz w:val="47"/>
        </w:rPr>
      </w:pPr>
      <w:r>
        <w:rPr>
          <w:rFonts w:ascii="Microsoft Sans Serif"/>
          <w:color w:val="0CBEDE"/>
          <w:w w:val="105"/>
          <w:sz w:val="47"/>
        </w:rPr>
        <w:t>Aug</w:t>
      </w:r>
      <w:r w:rsidR="00686762">
        <w:rPr>
          <w:rFonts w:ascii="Microsoft Sans Serif"/>
          <w:color w:val="0CBEDE"/>
          <w:w w:val="105"/>
          <w:sz w:val="47"/>
        </w:rPr>
        <w:t>u</w:t>
      </w:r>
      <w:r>
        <w:rPr>
          <w:rFonts w:ascii="Microsoft Sans Serif"/>
          <w:color w:val="0CBEDE"/>
          <w:w w:val="105"/>
          <w:sz w:val="47"/>
        </w:rPr>
        <w:t>st</w:t>
      </w:r>
      <w:r>
        <w:rPr>
          <w:rFonts w:ascii="Microsoft Sans Serif"/>
          <w:color w:val="0CBEDE"/>
          <w:spacing w:val="-2"/>
          <w:w w:val="105"/>
          <w:sz w:val="47"/>
        </w:rPr>
        <w:t xml:space="preserve"> </w:t>
      </w:r>
      <w:r>
        <w:rPr>
          <w:rFonts w:ascii="Microsoft Sans Serif"/>
          <w:color w:val="0CBEDE"/>
          <w:w w:val="105"/>
          <w:sz w:val="47"/>
        </w:rPr>
        <w:t>2024</w:t>
      </w:r>
      <w:r>
        <w:rPr>
          <w:rFonts w:ascii="Microsoft Sans Serif"/>
          <w:sz w:val="47"/>
        </w:rPr>
        <w:t xml:space="preserve"> </w:t>
      </w:r>
    </w:p>
    <w:p w14:paraId="1D7C7C8C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4BC2D8C1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0D025269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2D204802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4A77419A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5C1C98B8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501BBAA3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52D3D95A" w14:textId="77777777" w:rsidR="00BF5D95" w:rsidRDefault="00BF5D95">
      <w:pPr>
        <w:pStyle w:val="BodyText"/>
        <w:ind w:left="0" w:firstLine="0"/>
        <w:rPr>
          <w:rFonts w:ascii="Microsoft Sans Serif"/>
          <w:sz w:val="52"/>
        </w:rPr>
      </w:pPr>
    </w:p>
    <w:p w14:paraId="3E695B95" w14:textId="4C41D054" w:rsidR="00127355" w:rsidRPr="00127355" w:rsidRDefault="00000000" w:rsidP="00127355">
      <w:pPr>
        <w:spacing w:line="348" w:lineRule="auto"/>
        <w:ind w:right="7412"/>
        <w:rPr>
          <w:rFonts w:ascii="Microsoft Sans Serif"/>
          <w:w w:val="95"/>
          <w:sz w:val="33"/>
          <w:szCs w:val="33"/>
        </w:rPr>
      </w:pPr>
      <w:r>
        <w:rPr>
          <w:rFonts w:ascii="Microsoft Sans Serif"/>
          <w:sz w:val="29"/>
        </w:rPr>
        <w:t>Presented To</w:t>
      </w:r>
      <w:r>
        <w:rPr>
          <w:rFonts w:ascii="Microsoft Sans Serif"/>
          <w:spacing w:val="1"/>
          <w:sz w:val="29"/>
        </w:rPr>
        <w:t xml:space="preserve"> </w:t>
      </w:r>
      <w:r w:rsidR="00127355" w:rsidRPr="00127355">
        <w:rPr>
          <w:rFonts w:ascii="Microsoft Sans Serif"/>
          <w:spacing w:val="1"/>
          <w:sz w:val="33"/>
          <w:szCs w:val="33"/>
        </w:rPr>
        <w:t>CRISPCRUMS</w:t>
      </w:r>
      <w:r>
        <w:rPr>
          <w:rFonts w:ascii="Microsoft Sans Serif"/>
          <w:w w:val="95"/>
          <w:sz w:val="33"/>
        </w:rPr>
        <w:t>BISCUIT</w:t>
      </w:r>
      <w:r>
        <w:rPr>
          <w:rFonts w:ascii="Microsoft Sans Serif"/>
          <w:spacing w:val="1"/>
          <w:w w:val="95"/>
          <w:sz w:val="33"/>
        </w:rPr>
        <w:t xml:space="preserve"> </w:t>
      </w:r>
    </w:p>
    <w:p w14:paraId="119EA9B0" w14:textId="690D4DAA" w:rsidR="00BF5D95" w:rsidRDefault="00000000" w:rsidP="00127355">
      <w:pPr>
        <w:spacing w:line="348" w:lineRule="auto"/>
        <w:ind w:right="7412"/>
        <w:rPr>
          <w:rFonts w:ascii="Microsoft Sans Serif"/>
          <w:sz w:val="29"/>
        </w:rPr>
      </w:pPr>
      <w:r>
        <w:rPr>
          <w:rFonts w:ascii="Microsoft Sans Serif"/>
          <w:sz w:val="29"/>
        </w:rPr>
        <w:t>Presented</w:t>
      </w:r>
      <w:r>
        <w:rPr>
          <w:rFonts w:ascii="Microsoft Sans Serif"/>
          <w:spacing w:val="17"/>
          <w:sz w:val="29"/>
        </w:rPr>
        <w:t xml:space="preserve"> </w:t>
      </w:r>
      <w:r>
        <w:rPr>
          <w:rFonts w:ascii="Microsoft Sans Serif"/>
          <w:sz w:val="29"/>
        </w:rPr>
        <w:t xml:space="preserve">By </w:t>
      </w:r>
    </w:p>
    <w:p w14:paraId="0EE0829B" w14:textId="297978B2" w:rsidR="00BF5D95" w:rsidRDefault="00686762" w:rsidP="00127355">
      <w:pPr>
        <w:spacing w:line="353" w:lineRule="exact"/>
        <w:rPr>
          <w:rFonts w:ascii="Microsoft Sans Serif"/>
          <w:sz w:val="33"/>
        </w:rPr>
      </w:pPr>
      <w:r>
        <w:rPr>
          <w:rFonts w:ascii="Microsoft Sans Serif"/>
          <w:w w:val="95"/>
          <w:sz w:val="33"/>
        </w:rPr>
        <w:t>RIJA R</w:t>
      </w:r>
    </w:p>
    <w:p w14:paraId="55FF3A97" w14:textId="77777777" w:rsidR="00BF5D95" w:rsidRDefault="00000000">
      <w:pPr>
        <w:tabs>
          <w:tab w:val="left" w:pos="2981"/>
        </w:tabs>
        <w:spacing w:before="1"/>
        <w:ind w:left="101"/>
        <w:rPr>
          <w:rFonts w:ascii="Microsoft Sans Serif"/>
          <w:sz w:val="33"/>
        </w:rPr>
      </w:pPr>
      <w:r>
        <w:rPr>
          <w:rFonts w:ascii="Microsoft Sans Serif"/>
          <w:w w:val="95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  <w:w w:val="93"/>
          <w:sz w:val="33"/>
        </w:rPr>
        <w:t xml:space="preserve"> </w:t>
      </w:r>
    </w:p>
    <w:p w14:paraId="3B779B3B" w14:textId="77777777" w:rsidR="00BF5D95" w:rsidRDefault="00BF5D95">
      <w:pPr>
        <w:rPr>
          <w:rFonts w:ascii="Microsoft Sans Serif"/>
          <w:sz w:val="33"/>
        </w:rPr>
        <w:sectPr w:rsidR="00BF5D95">
          <w:type w:val="continuous"/>
          <w:pgSz w:w="11920" w:h="16860"/>
          <w:pgMar w:top="0" w:right="1160" w:bottom="0" w:left="960" w:header="720" w:footer="720" w:gutter="0"/>
          <w:cols w:space="720"/>
        </w:sectPr>
      </w:pPr>
    </w:p>
    <w:p w14:paraId="768B013E" w14:textId="7F56CA2D" w:rsidR="00BF5D95" w:rsidRDefault="00127355">
      <w:pPr>
        <w:pStyle w:val="Heading2"/>
        <w:spacing w:before="71"/>
        <w:ind w:left="3369" w:right="3788"/>
        <w:jc w:val="center"/>
        <w:rPr>
          <w:rFonts w:ascii="Times New Roman"/>
        </w:rPr>
      </w:pPr>
      <w:r w:rsidRPr="00127355">
        <w:rPr>
          <w:rFonts w:ascii="Times New Roman"/>
        </w:rPr>
        <w:lastRenderedPageBreak/>
        <w:t>CrispCrumbs</w:t>
      </w:r>
      <w:r>
        <w:rPr>
          <w:rFonts w:ascii="Times New Roman"/>
        </w:rPr>
        <w:t xml:space="preserve"> </w:t>
      </w:r>
      <w:r w:rsidR="00000000">
        <w:rPr>
          <w:rFonts w:ascii="Times New Roman"/>
        </w:rPr>
        <w:t>Biscuit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Sales</w:t>
      </w:r>
      <w:r w:rsidR="00000000">
        <w:rPr>
          <w:rFonts w:ascii="Times New Roman"/>
          <w:spacing w:val="-1"/>
        </w:rPr>
        <w:t xml:space="preserve"> </w:t>
      </w:r>
      <w:r w:rsidR="00000000">
        <w:rPr>
          <w:rFonts w:ascii="Times New Roman"/>
        </w:rPr>
        <w:t>Report</w:t>
      </w:r>
    </w:p>
    <w:p w14:paraId="4DBBAD6B" w14:textId="77777777" w:rsidR="00BF5D95" w:rsidRDefault="00BF5D95">
      <w:pPr>
        <w:pStyle w:val="BodyText"/>
        <w:ind w:left="0" w:firstLine="0"/>
        <w:rPr>
          <w:rFonts w:ascii="Times New Roman"/>
          <w:b/>
          <w:sz w:val="26"/>
        </w:rPr>
      </w:pPr>
    </w:p>
    <w:p w14:paraId="33F8D27D" w14:textId="77777777" w:rsidR="00BF5D95" w:rsidRDefault="00BF5D95">
      <w:pPr>
        <w:pStyle w:val="BodyText"/>
        <w:spacing w:before="9"/>
        <w:ind w:left="0" w:firstLine="0"/>
        <w:rPr>
          <w:rFonts w:ascii="Times New Roman"/>
          <w:b/>
          <w:sz w:val="29"/>
        </w:rPr>
      </w:pPr>
    </w:p>
    <w:p w14:paraId="6BAFDF79" w14:textId="77777777" w:rsidR="00BF5D95" w:rsidRDefault="00000000">
      <w:pPr>
        <w:ind w:left="10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Overview</w:t>
      </w:r>
    </w:p>
    <w:p w14:paraId="551D0B88" w14:textId="11394657" w:rsidR="00BF5D95" w:rsidRDefault="00000000">
      <w:pPr>
        <w:pStyle w:val="BodyText"/>
        <w:spacing w:before="182" w:line="259" w:lineRule="auto"/>
        <w:ind w:left="101" w:right="705" w:firstLine="0"/>
      </w:pPr>
      <w:r>
        <w:t>This document outlines the data analysis requirements for creating comprehensive business</w:t>
      </w:r>
      <w:r>
        <w:rPr>
          <w:spacing w:val="-52"/>
        </w:rPr>
        <w:t xml:space="preserve"> </w:t>
      </w:r>
      <w:r>
        <w:t xml:space="preserve">analysis dashboards for </w:t>
      </w:r>
      <w:r w:rsidR="00127355" w:rsidRPr="00127355">
        <w:rPr>
          <w:rFonts w:ascii="Times New Roman"/>
        </w:rPr>
        <w:t>CrispCrumbs</w:t>
      </w:r>
      <w:r w:rsidR="00127355">
        <w:rPr>
          <w:rFonts w:ascii="Times New Roman"/>
        </w:rPr>
        <w:t xml:space="preserve"> Biscuit</w:t>
      </w:r>
      <w:r w:rsidR="00127355">
        <w:rPr>
          <w:rFonts w:ascii="Times New Roman"/>
          <w:spacing w:val="-2"/>
        </w:rPr>
        <w:t xml:space="preserve"> </w:t>
      </w:r>
      <w:r>
        <w:t>The dashboards will provide insights into revenue</w:t>
      </w:r>
      <w:r>
        <w:rPr>
          <w:spacing w:val="1"/>
        </w:rPr>
        <w:t xml:space="preserve"> </w:t>
      </w:r>
      <w:r>
        <w:t>distribution, customer demographics, geographic performance, profitability, and sales</w:t>
      </w:r>
      <w:r>
        <w:rPr>
          <w:spacing w:val="1"/>
        </w:rPr>
        <w:t xml:space="preserve"> </w:t>
      </w:r>
      <w:r>
        <w:t>performance.</w:t>
      </w:r>
    </w:p>
    <w:p w14:paraId="565053DF" w14:textId="77777777" w:rsidR="00BF5D95" w:rsidRDefault="00000000">
      <w:pPr>
        <w:pStyle w:val="Heading2"/>
        <w:spacing w:before="160" w:line="388" w:lineRule="auto"/>
        <w:ind w:right="7750"/>
      </w:pPr>
      <w:r>
        <w:t>Data Requirements</w:t>
      </w:r>
      <w:r>
        <w:rPr>
          <w:spacing w:val="-5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Sources:</w:t>
      </w:r>
    </w:p>
    <w:p w14:paraId="62AE685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rPr>
          <w:sz w:val="24"/>
        </w:rPr>
      </w:pP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57E541F2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111FBC2E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0982ED55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Geographic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7ED78754" w14:textId="77777777" w:rsidR="00BF5D95" w:rsidRDefault="00000000">
      <w:pPr>
        <w:pStyle w:val="Heading2"/>
        <w:spacing w:before="183"/>
      </w:pPr>
      <w:r>
        <w:t>Data</w:t>
      </w:r>
      <w:r>
        <w:rPr>
          <w:spacing w:val="-2"/>
        </w:rPr>
        <w:t xml:space="preserve"> </w:t>
      </w:r>
      <w:r>
        <w:t>Fields:</w:t>
      </w:r>
    </w:p>
    <w:p w14:paraId="2D6F9D39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</w:p>
    <w:p w14:paraId="2DEF695A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14:paraId="54A96CC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</w:p>
    <w:p w14:paraId="02BEC1EC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</w:p>
    <w:p w14:paraId="6B2233FA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</w:p>
    <w:p w14:paraId="1A30F55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14:paraId="6340A3DB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</w:p>
    <w:p w14:paraId="41DAEA9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</w:p>
    <w:p w14:paraId="066586A2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</w:p>
    <w:p w14:paraId="7FEAB30A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</w:p>
    <w:p w14:paraId="69E37DB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 w14:paraId="5759E14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</w:p>
    <w:p w14:paraId="2E23D21C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revenue</w:t>
      </w:r>
    </w:p>
    <w:p w14:paraId="2F403EEF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of goods</w:t>
      </w:r>
      <w:r>
        <w:rPr>
          <w:spacing w:val="-5"/>
          <w:sz w:val="24"/>
        </w:rPr>
        <w:t xml:space="preserve"> </w:t>
      </w:r>
      <w:r>
        <w:rPr>
          <w:sz w:val="24"/>
        </w:rPr>
        <w:t>sold</w:t>
      </w:r>
      <w:r>
        <w:rPr>
          <w:spacing w:val="-4"/>
          <w:sz w:val="24"/>
        </w:rPr>
        <w:t xml:space="preserve"> </w:t>
      </w:r>
      <w:r>
        <w:rPr>
          <w:sz w:val="24"/>
        </w:rPr>
        <w:t>(COGS)</w:t>
      </w:r>
    </w:p>
    <w:p w14:paraId="4EBB2A98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profit</w:t>
      </w:r>
    </w:p>
    <w:p w14:paraId="7D5DE5E7" w14:textId="77777777" w:rsidR="00BF5D95" w:rsidRDefault="00BF5D95">
      <w:pPr>
        <w:rPr>
          <w:sz w:val="24"/>
        </w:rPr>
        <w:sectPr w:rsidR="00BF5D95">
          <w:pgSz w:w="11920" w:h="16860"/>
          <w:pgMar w:top="1300" w:right="1160" w:bottom="280" w:left="960" w:header="720" w:footer="720" w:gutter="0"/>
          <w:cols w:space="720"/>
        </w:sectPr>
      </w:pPr>
    </w:p>
    <w:p w14:paraId="1649C336" w14:textId="59AB6E13" w:rsidR="00BF5D95" w:rsidRDefault="00000000">
      <w:pPr>
        <w:pStyle w:val="Heading2"/>
        <w:spacing w:before="37" w:line="391" w:lineRule="auto"/>
        <w:ind w:right="5267"/>
      </w:pPr>
      <w:r>
        <w:lastRenderedPageBreak/>
        <w:t>Dashboard : Key Metrics and Visualizations</w:t>
      </w:r>
      <w:r>
        <w:rPr>
          <w:spacing w:val="-5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Metrics:</w:t>
      </w:r>
    </w:p>
    <w:p w14:paraId="26D29E80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59" w:lineRule="auto"/>
        <w:ind w:right="1079"/>
        <w:rPr>
          <w:sz w:val="24"/>
        </w:rPr>
      </w:pPr>
      <w:r>
        <w:rPr>
          <w:sz w:val="24"/>
        </w:rPr>
        <w:t>Revenue distribution by product price category, age group, gender, and payment</w:t>
      </w:r>
      <w:r>
        <w:rPr>
          <w:spacing w:val="-52"/>
          <w:sz w:val="24"/>
        </w:rPr>
        <w:t xml:space="preserve"> </w:t>
      </w:r>
      <w:r>
        <w:rPr>
          <w:sz w:val="24"/>
        </w:rPr>
        <w:t>method</w:t>
      </w:r>
    </w:p>
    <w:p w14:paraId="79174A98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7"/>
        <w:ind w:hanging="361"/>
        <w:rPr>
          <w:sz w:val="24"/>
        </w:rPr>
      </w:pPr>
      <w:r>
        <w:rPr>
          <w:sz w:val="24"/>
        </w:rPr>
        <w:t>Profitability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brand,</w:t>
      </w:r>
      <w:r>
        <w:rPr>
          <w:spacing w:val="-5"/>
          <w:sz w:val="24"/>
        </w:rPr>
        <w:t xml:space="preserve"> </w:t>
      </w:r>
      <w:r>
        <w:rPr>
          <w:sz w:val="24"/>
        </w:rPr>
        <w:t>location,</w:t>
      </w:r>
      <w:r>
        <w:rPr>
          <w:spacing w:val="-3"/>
          <w:sz w:val="24"/>
        </w:rPr>
        <w:t xml:space="preserve"> </w:t>
      </w:r>
      <w:r>
        <w:rPr>
          <w:sz w:val="24"/>
        </w:rPr>
        <w:t>customer,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salesperson</w:t>
      </w:r>
    </w:p>
    <w:p w14:paraId="0D95AEF8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 w:line="256" w:lineRule="auto"/>
        <w:ind w:right="1244"/>
        <w:rPr>
          <w:sz w:val="24"/>
        </w:rPr>
      </w:pPr>
      <w:r>
        <w:rPr>
          <w:sz w:val="24"/>
        </w:rPr>
        <w:t>Customer insights, including top 5 customers by revenue contribution and total</w:t>
      </w:r>
      <w:r>
        <w:rPr>
          <w:spacing w:val="-5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customers acquired</w:t>
      </w:r>
    </w:p>
    <w:p w14:paraId="42661C69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65"/>
        <w:ind w:hanging="361"/>
        <w:rPr>
          <w:sz w:val="24"/>
        </w:rPr>
      </w:pPr>
      <w:r>
        <w:rPr>
          <w:sz w:val="24"/>
        </w:rPr>
        <w:t>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revenue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locations</w:t>
      </w:r>
    </w:p>
    <w:p w14:paraId="625CCA73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(quantity</w:t>
      </w:r>
      <w:r>
        <w:rPr>
          <w:spacing w:val="-3"/>
          <w:sz w:val="24"/>
        </w:rPr>
        <w:t xml:space="preserve"> </w:t>
      </w:r>
      <w:r>
        <w:rPr>
          <w:sz w:val="24"/>
        </w:rPr>
        <w:t>sold,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revenue,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COGS,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profit)</w:t>
      </w:r>
    </w:p>
    <w:p w14:paraId="1CCF839B" w14:textId="77777777" w:rsidR="00BF5D95" w:rsidRDefault="00000000">
      <w:pPr>
        <w:pStyle w:val="Heading2"/>
      </w:pPr>
      <w:r>
        <w:t>Visualizations:</w:t>
      </w:r>
    </w:p>
    <w:p w14:paraId="5FF8A560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Bar charts</w:t>
      </w:r>
    </w:p>
    <w:p w14:paraId="60ED4C6F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charts</w:t>
      </w:r>
    </w:p>
    <w:p w14:paraId="0A9A2222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charts</w:t>
      </w:r>
    </w:p>
    <w:p w14:paraId="561C23BA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Maps</w:t>
      </w:r>
    </w:p>
    <w:p w14:paraId="10938B50" w14:textId="77777777" w:rsidR="00BF5D95" w:rsidRDefault="00000000">
      <w:pPr>
        <w:pStyle w:val="Heading2"/>
      </w:pPr>
      <w:r>
        <w:t>Filters:</w:t>
      </w:r>
    </w:p>
    <w:p w14:paraId="07542F6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Location</w:t>
      </w:r>
    </w:p>
    <w:p w14:paraId="43AAD310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</w:p>
    <w:p w14:paraId="0B6FEE73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</w:p>
    <w:p w14:paraId="601B58E3" w14:textId="77777777" w:rsidR="00BF5D95" w:rsidRDefault="00000000">
      <w:pPr>
        <w:pStyle w:val="Heading2"/>
      </w:pPr>
      <w:r>
        <w:t>Specific</w:t>
      </w:r>
      <w:r>
        <w:rPr>
          <w:spacing w:val="-6"/>
        </w:rPr>
        <w:t xml:space="preserve"> </w:t>
      </w:r>
      <w:r>
        <w:t>Requirements:</w:t>
      </w:r>
    </w:p>
    <w:p w14:paraId="142DF5A0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Preferred</w:t>
      </w:r>
      <w:r>
        <w:rPr>
          <w:spacing w:val="-3"/>
          <w:sz w:val="24"/>
        </w:rPr>
        <w:t xml:space="preserve"> </w:t>
      </w:r>
      <w:r>
        <w:rPr>
          <w:sz w:val="24"/>
        </w:rPr>
        <w:t>tool: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</w:p>
    <w:p w14:paraId="4234C9F3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preferences: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User-friendly,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z w:val="24"/>
        </w:rPr>
        <w:t>appealing,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</w:p>
    <w:p w14:paraId="7E344C69" w14:textId="77777777" w:rsidR="00BF5D95" w:rsidRDefault="00000000">
      <w:pPr>
        <w:pStyle w:val="Heading2"/>
      </w:pPr>
      <w:r>
        <w:t>Goals:</w:t>
      </w:r>
    </w:p>
    <w:p w14:paraId="37644FE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informed</w:t>
      </w:r>
      <w:r>
        <w:rPr>
          <w:spacing w:val="-1"/>
          <w:sz w:val="24"/>
        </w:rPr>
        <w:t xml:space="preserve"> </w:t>
      </w:r>
      <w:r>
        <w:rPr>
          <w:sz w:val="24"/>
        </w:rPr>
        <w:t>decision-making.</w:t>
      </w:r>
    </w:p>
    <w:p w14:paraId="1E594EC5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profitable</w:t>
      </w:r>
      <w:r>
        <w:rPr>
          <w:spacing w:val="-2"/>
          <w:sz w:val="24"/>
        </w:rPr>
        <w:t xml:space="preserve"> </w:t>
      </w:r>
      <w:r>
        <w:rPr>
          <w:sz w:val="24"/>
        </w:rPr>
        <w:t>segments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demographics.</w:t>
      </w:r>
    </w:p>
    <w:p w14:paraId="632FA1D9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acquisition.</w:t>
      </w:r>
    </w:p>
    <w:p w14:paraId="3560EA35" w14:textId="77777777" w:rsidR="00BF5D95" w:rsidRDefault="00000000">
      <w:pPr>
        <w:pStyle w:val="Heading2"/>
        <w:spacing w:before="184" w:line="388" w:lineRule="auto"/>
        <w:ind w:right="5848"/>
      </w:pPr>
      <w:r>
        <w:t>Revenue Analysis and Change Analysis</w:t>
      </w:r>
      <w:r>
        <w:rPr>
          <w:spacing w:val="-5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Components:</w:t>
      </w:r>
    </w:p>
    <w:p w14:paraId="6205CE1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/>
        <w:ind w:hanging="361"/>
        <w:rPr>
          <w:sz w:val="24"/>
        </w:rPr>
      </w:pPr>
      <w:r>
        <w:rPr>
          <w:sz w:val="24"/>
        </w:rPr>
        <w:t>Revenue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contributions</w:t>
      </w:r>
    </w:p>
    <w:p w14:paraId="13BF41B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right="574"/>
        <w:rPr>
          <w:sz w:val="24"/>
        </w:rPr>
      </w:pPr>
      <w:r>
        <w:rPr>
          <w:sz w:val="24"/>
        </w:rPr>
        <w:t>Quarter-over-quarter (QoQ), month-over-month (MoM), and week-over-week (WoW)</w:t>
      </w:r>
      <w:r>
        <w:rPr>
          <w:spacing w:val="-52"/>
          <w:sz w:val="24"/>
        </w:rPr>
        <w:t xml:space="preserve"> </w:t>
      </w:r>
      <w:r>
        <w:rPr>
          <w:sz w:val="24"/>
        </w:rPr>
        <w:t>change analysis</w:t>
      </w:r>
    </w:p>
    <w:p w14:paraId="2B48AD4C" w14:textId="77777777" w:rsidR="00BF5D95" w:rsidRDefault="00BF5D95">
      <w:pPr>
        <w:spacing w:line="259" w:lineRule="auto"/>
        <w:rPr>
          <w:sz w:val="24"/>
        </w:rPr>
        <w:sectPr w:rsidR="00BF5D95">
          <w:pgSz w:w="11920" w:h="16860"/>
          <w:pgMar w:top="1380" w:right="1160" w:bottom="280" w:left="960" w:header="720" w:footer="720" w:gutter="0"/>
          <w:cols w:space="720"/>
        </w:sectPr>
      </w:pPr>
    </w:p>
    <w:p w14:paraId="1E2D0FB5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1"/>
        <w:rPr>
          <w:sz w:val="24"/>
        </w:rPr>
      </w:pPr>
      <w:r>
        <w:rPr>
          <w:sz w:val="24"/>
        </w:rPr>
        <w:lastRenderedPageBreak/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indicators</w:t>
      </w:r>
      <w:r>
        <w:rPr>
          <w:spacing w:val="-4"/>
          <w:sz w:val="24"/>
        </w:rPr>
        <w:t xml:space="preserve"> </w:t>
      </w:r>
      <w:r>
        <w:rPr>
          <w:sz w:val="24"/>
        </w:rPr>
        <w:t>(KPIs)</w:t>
      </w:r>
    </w:p>
    <w:p w14:paraId="41C05717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(toggle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revenue</w:t>
      </w:r>
      <w:r>
        <w:rPr>
          <w:spacing w:val="-6"/>
          <w:sz w:val="24"/>
        </w:rPr>
        <w:t xml:space="preserve"> </w:t>
      </w:r>
      <w:r>
        <w:rPr>
          <w:sz w:val="24"/>
        </w:rPr>
        <w:t>views,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filters)</w:t>
      </w:r>
    </w:p>
    <w:p w14:paraId="0AD9DA03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right="1460"/>
        <w:rPr>
          <w:sz w:val="24"/>
        </w:rPr>
      </w:pPr>
      <w:r>
        <w:rPr>
          <w:sz w:val="24"/>
        </w:rPr>
        <w:t>Additional insights (annotations for significant changes, comparison between</w:t>
      </w:r>
      <w:r>
        <w:rPr>
          <w:spacing w:val="-52"/>
          <w:sz w:val="24"/>
        </w:rPr>
        <w:t xml:space="preserve"> </w:t>
      </w:r>
      <w:r>
        <w:rPr>
          <w:sz w:val="24"/>
        </w:rPr>
        <w:t>weekdays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weekends)</w:t>
      </w:r>
    </w:p>
    <w:p w14:paraId="628D5198" w14:textId="77777777" w:rsidR="00BF5D95" w:rsidRDefault="00000000">
      <w:pPr>
        <w:pStyle w:val="Heading2"/>
        <w:spacing w:before="159"/>
      </w:pPr>
      <w:r>
        <w:t>Specific</w:t>
      </w:r>
      <w:r>
        <w:rPr>
          <w:spacing w:val="-6"/>
        </w:rPr>
        <w:t xml:space="preserve"> </w:t>
      </w:r>
      <w:r>
        <w:t>Requirement:</w:t>
      </w:r>
    </w:p>
    <w:p w14:paraId="62803060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 w:line="256" w:lineRule="auto"/>
        <w:ind w:right="805"/>
        <w:rPr>
          <w:sz w:val="24"/>
        </w:rPr>
      </w:pPr>
      <w:r>
        <w:rPr>
          <w:sz w:val="24"/>
        </w:rPr>
        <w:t>Design preferences: Visually engaging, user-friendly, and includes both numeric and</w:t>
      </w:r>
      <w:r>
        <w:rPr>
          <w:spacing w:val="-52"/>
          <w:sz w:val="24"/>
        </w:rPr>
        <w:t xml:space="preserve"> </w:t>
      </w:r>
      <w:r>
        <w:rPr>
          <w:sz w:val="24"/>
        </w:rPr>
        <w:t>percentage-based views</w:t>
      </w:r>
    </w:p>
    <w:p w14:paraId="6ACCABE3" w14:textId="77777777" w:rsidR="00BF5D95" w:rsidRDefault="00BF5D95">
      <w:pPr>
        <w:pStyle w:val="BodyText"/>
        <w:spacing w:before="3"/>
        <w:ind w:left="0" w:firstLine="0"/>
        <w:rPr>
          <w:sz w:val="9"/>
        </w:rPr>
      </w:pPr>
    </w:p>
    <w:p w14:paraId="48EB1B93" w14:textId="77777777" w:rsidR="00BF5D95" w:rsidRDefault="00000000">
      <w:pPr>
        <w:pStyle w:val="Heading2"/>
        <w:spacing w:before="52"/>
      </w:pPr>
      <w:r>
        <w:t>Goals:</w:t>
      </w:r>
    </w:p>
    <w:p w14:paraId="7E8DB6D5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14:paraId="1DAC00D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Trend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</w:p>
    <w:p w14:paraId="6AA81A1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</w:p>
    <w:p w14:paraId="4DFD6E65" w14:textId="77777777" w:rsidR="00BF5D95" w:rsidRDefault="00000000">
      <w:pPr>
        <w:pStyle w:val="Heading2"/>
      </w:pP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Preparation</w:t>
      </w:r>
    </w:p>
    <w:p w14:paraId="0E80FF92" w14:textId="77777777" w:rsidR="00BF5D95" w:rsidRDefault="00000000">
      <w:pPr>
        <w:pStyle w:val="BodyText"/>
        <w:spacing w:before="185" w:line="256" w:lineRule="auto"/>
        <w:ind w:left="101" w:right="518" w:firstLine="0"/>
      </w:pPr>
      <w:r>
        <w:t>Before analysis, the data should be cleaned and prepared to ensure accuracy and consistency.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 involve:</w:t>
      </w:r>
    </w:p>
    <w:p w14:paraId="05D9469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65"/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14:paraId="7B755AA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Correcting</w:t>
      </w:r>
      <w:r>
        <w:rPr>
          <w:spacing w:val="-6"/>
          <w:sz w:val="24"/>
        </w:rPr>
        <w:t xml:space="preserve"> </w:t>
      </w:r>
      <w:r>
        <w:rPr>
          <w:sz w:val="24"/>
        </w:rPr>
        <w:t>inconsistencies</w:t>
      </w:r>
    </w:p>
    <w:p w14:paraId="6022BB89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Formatting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appropriately</w:t>
      </w:r>
    </w:p>
    <w:p w14:paraId="2F816A1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groups,</w:t>
      </w:r>
      <w:r>
        <w:rPr>
          <w:spacing w:val="-3"/>
          <w:sz w:val="24"/>
        </w:rPr>
        <w:t xml:space="preserve"> </w:t>
      </w:r>
      <w:r>
        <w:rPr>
          <w:sz w:val="24"/>
        </w:rPr>
        <w:t>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regions)</w:t>
      </w:r>
    </w:p>
    <w:p w14:paraId="12CF9660" w14:textId="77777777" w:rsidR="00BF5D95" w:rsidRDefault="00000000">
      <w:pPr>
        <w:pStyle w:val="Heading2"/>
      </w:pPr>
      <w:r>
        <w:t>Analysis</w:t>
      </w:r>
      <w:r>
        <w:rPr>
          <w:spacing w:val="-6"/>
        </w:rPr>
        <w:t xml:space="preserve"> </w:t>
      </w:r>
      <w:r>
        <w:t>Techniques</w:t>
      </w:r>
    </w:p>
    <w:p w14:paraId="40C8A62F" w14:textId="77777777" w:rsidR="00BF5D95" w:rsidRDefault="00000000">
      <w:pPr>
        <w:pStyle w:val="BodyText"/>
        <w:spacing w:before="185"/>
        <w:ind w:left="101" w:firstLine="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insights:</w:t>
      </w:r>
    </w:p>
    <w:p w14:paraId="6C9C339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Descriptive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</w:p>
    <w:p w14:paraId="3F73EB8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</w:p>
    <w:p w14:paraId="5D1F01B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14:paraId="0990BBDF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108401F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334B9A00" w14:textId="77777777" w:rsidR="00BF5D95" w:rsidRDefault="00000000">
      <w:pPr>
        <w:pStyle w:val="Heading2"/>
      </w:pPr>
      <w:r>
        <w:t>Deliverables</w:t>
      </w:r>
    </w:p>
    <w:p w14:paraId="765FB9DA" w14:textId="77777777" w:rsidR="00BF5D95" w:rsidRDefault="00000000">
      <w:pPr>
        <w:pStyle w:val="BodyText"/>
        <w:spacing w:before="184"/>
        <w:ind w:left="101" w:firstLine="0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include:</w:t>
      </w:r>
    </w:p>
    <w:p w14:paraId="5169E7D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14:paraId="7BFBBDE0" w14:textId="2A0EE3FD" w:rsidR="00BF5D95" w:rsidRPr="00127355" w:rsidRDefault="00000000" w:rsidP="0012735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</w:p>
    <w:p w14:paraId="03B0257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sources,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methodology)</w:t>
      </w:r>
    </w:p>
    <w:p w14:paraId="179975FC" w14:textId="77777777" w:rsidR="00BF5D95" w:rsidRDefault="00BF5D95">
      <w:pPr>
        <w:rPr>
          <w:sz w:val="24"/>
        </w:rPr>
        <w:sectPr w:rsidR="00BF5D95">
          <w:pgSz w:w="11920" w:h="16860"/>
          <w:pgMar w:top="1360" w:right="1160" w:bottom="280" w:left="960" w:header="720" w:footer="720" w:gutter="0"/>
          <w:cols w:space="720"/>
        </w:sectPr>
      </w:pPr>
    </w:p>
    <w:p w14:paraId="755009C7" w14:textId="77777777" w:rsidR="00BF5D95" w:rsidRDefault="00000000">
      <w:pPr>
        <w:pStyle w:val="Heading2"/>
        <w:spacing w:before="37"/>
      </w:pPr>
      <w:r>
        <w:lastRenderedPageBreak/>
        <w:t>Key</w:t>
      </w:r>
      <w:r>
        <w:rPr>
          <w:spacing w:val="-3"/>
        </w:rPr>
        <w:t xml:space="preserve"> </w:t>
      </w:r>
      <w:r>
        <w:t>Insights</w:t>
      </w:r>
    </w:p>
    <w:p w14:paraId="1A941134" w14:textId="77777777" w:rsidR="00BF5D95" w:rsidRDefault="00000000">
      <w:pPr>
        <w:spacing w:before="185"/>
        <w:ind w:left="101"/>
        <w:rPr>
          <w:b/>
          <w:sz w:val="24"/>
        </w:rPr>
      </w:pPr>
      <w:r>
        <w:rPr>
          <w:b/>
          <w:sz w:val="24"/>
        </w:rPr>
        <w:t>Dashboard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Visualizations</w:t>
      </w:r>
    </w:p>
    <w:p w14:paraId="3D64BFBF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right="1757"/>
        <w:rPr>
          <w:sz w:val="24"/>
        </w:rPr>
      </w:pPr>
      <w:r>
        <w:rPr>
          <w:b/>
          <w:sz w:val="24"/>
        </w:rPr>
        <w:t xml:space="preserve">Revenue: </w:t>
      </w:r>
      <w:r>
        <w:rPr>
          <w:sz w:val="24"/>
        </w:rPr>
        <w:t>Expensive products sell well (90%) , but low-priced products are</w:t>
      </w:r>
      <w:r>
        <w:rPr>
          <w:spacing w:val="-52"/>
          <w:sz w:val="24"/>
        </w:rPr>
        <w:t xml:space="preserve"> </w:t>
      </w:r>
      <w:r>
        <w:rPr>
          <w:sz w:val="24"/>
        </w:rPr>
        <w:t>popular(10%)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Younger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more low-priced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</w:p>
    <w:p w14:paraId="5D1CE3A4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9" w:line="259" w:lineRule="auto"/>
        <w:ind w:right="711"/>
        <w:rPr>
          <w:sz w:val="24"/>
        </w:rPr>
      </w:pPr>
      <w:r>
        <w:rPr>
          <w:b/>
          <w:sz w:val="24"/>
        </w:rPr>
        <w:t xml:space="preserve">Profit: </w:t>
      </w:r>
      <w:r>
        <w:rPr>
          <w:sz w:val="24"/>
        </w:rPr>
        <w:t>Shortbread Brand, Chicago Location, Robert Hernandez Customer, 15-29 Age-</w:t>
      </w:r>
      <w:r>
        <w:rPr>
          <w:spacing w:val="-5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Travis</w:t>
      </w:r>
      <w:r>
        <w:rPr>
          <w:spacing w:val="-2"/>
          <w:sz w:val="24"/>
        </w:rPr>
        <w:t xml:space="preserve"> </w:t>
      </w:r>
      <w:r>
        <w:rPr>
          <w:sz w:val="24"/>
        </w:rPr>
        <w:t>Doyle Salesperson 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profitable.</w:t>
      </w:r>
    </w:p>
    <w:p w14:paraId="385601F1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9"/>
        <w:ind w:hanging="361"/>
        <w:rPr>
          <w:sz w:val="24"/>
        </w:rPr>
      </w:pPr>
      <w:r>
        <w:rPr>
          <w:b/>
          <w:sz w:val="24"/>
        </w:rPr>
        <w:t>Customers: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year.</w:t>
      </w:r>
    </w:p>
    <w:p w14:paraId="71BBF933" w14:textId="77777777" w:rsidR="00BF5D95" w:rsidRDefault="00000000">
      <w:pPr>
        <w:pStyle w:val="Heading2"/>
      </w:pPr>
      <w:r>
        <w:t>Overall</w:t>
      </w:r>
      <w:r>
        <w:rPr>
          <w:spacing w:val="-3"/>
        </w:rPr>
        <w:t xml:space="preserve"> </w:t>
      </w:r>
      <w:r>
        <w:t>Insights:</w:t>
      </w:r>
    </w:p>
    <w:p w14:paraId="5354038D" w14:textId="64B71639" w:rsidR="00BF5D95" w:rsidRDefault="0012735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 w:rsidRPr="00127355">
        <w:rPr>
          <w:rFonts w:ascii="Times New Roman"/>
        </w:rPr>
        <w:t>CrispCrumbs</w:t>
      </w:r>
      <w:r>
        <w:rPr>
          <w:rFonts w:ascii="Times New Roman"/>
        </w:rPr>
        <w:t xml:space="preserve"> Biscuit</w:t>
      </w:r>
      <w:r>
        <w:rPr>
          <w:rFonts w:ascii="Times New Roman"/>
          <w:spacing w:val="-2"/>
        </w:rPr>
        <w:t xml:space="preserve"> </w:t>
      </w:r>
      <w:r w:rsidR="00000000">
        <w:rPr>
          <w:sz w:val="24"/>
        </w:rPr>
        <w:t>is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doing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well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has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strong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market.</w:t>
      </w:r>
    </w:p>
    <w:p w14:paraId="591912F6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5" w:line="259" w:lineRule="auto"/>
        <w:ind w:right="1033"/>
        <w:rPr>
          <w:sz w:val="24"/>
        </w:rPr>
      </w:pPr>
      <w:r>
        <w:rPr>
          <w:sz w:val="24"/>
        </w:rPr>
        <w:t>There is potential for growth by making new products, selling in more places, and</w:t>
      </w:r>
      <w:r>
        <w:rPr>
          <w:spacing w:val="-52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1F93FEF" w14:textId="77777777" w:rsidR="00BF5D95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9"/>
        <w:ind w:hanging="361"/>
        <w:rPr>
          <w:sz w:val="24"/>
        </w:rPr>
      </w:pP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of how</w:t>
      </w:r>
      <w:r>
        <w:rPr>
          <w:spacing w:val="-3"/>
          <w:sz w:val="24"/>
        </w:rPr>
        <w:t xml:space="preserve"> </w:t>
      </w:r>
      <w:r>
        <w:rPr>
          <w:sz w:val="24"/>
        </w:rPr>
        <w:t>we're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needed.</w:t>
      </w:r>
    </w:p>
    <w:p w14:paraId="42168220" w14:textId="77777777" w:rsidR="00BF5D95" w:rsidRDefault="00BF5D95">
      <w:pPr>
        <w:pStyle w:val="BodyText"/>
        <w:spacing w:before="11"/>
        <w:ind w:left="0" w:firstLine="0"/>
        <w:rPr>
          <w:sz w:val="38"/>
        </w:rPr>
      </w:pPr>
    </w:p>
    <w:p w14:paraId="748AD858" w14:textId="56CF81F6" w:rsidR="00BF5D95" w:rsidRDefault="00000000">
      <w:pPr>
        <w:spacing w:before="1"/>
        <w:ind w:left="101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3"/>
          <w:sz w:val="24"/>
        </w:rPr>
        <w:t xml:space="preserve"> </w:t>
      </w:r>
      <w:r w:rsidR="00467604">
        <w:rPr>
          <w:b/>
          <w:sz w:val="24"/>
        </w:rPr>
        <w:t>Representation</w:t>
      </w:r>
      <w:r>
        <w:rPr>
          <w:b/>
          <w:sz w:val="24"/>
        </w:rPr>
        <w:t>:</w:t>
      </w:r>
    </w:p>
    <w:p w14:paraId="0D9A9631" w14:textId="77777777" w:rsidR="00BF5D95" w:rsidRDefault="00BF5D95">
      <w:pPr>
        <w:pStyle w:val="BodyText"/>
        <w:ind w:left="0" w:firstLine="0"/>
        <w:rPr>
          <w:b/>
          <w:sz w:val="20"/>
        </w:rPr>
      </w:pPr>
    </w:p>
    <w:p w14:paraId="7E8090C4" w14:textId="2ED9EE8A" w:rsidR="00BF5D95" w:rsidRDefault="00BF5D95">
      <w:pPr>
        <w:pStyle w:val="BodyText"/>
        <w:spacing w:before="10"/>
        <w:ind w:left="0" w:firstLine="0"/>
        <w:rPr>
          <w:b/>
        </w:rPr>
      </w:pPr>
    </w:p>
    <w:p w14:paraId="253EAD89" w14:textId="4A065167" w:rsidR="00467604" w:rsidRDefault="00127355">
      <w:r>
        <w:rPr>
          <w:noProof/>
        </w:rPr>
        <w:drawing>
          <wp:inline distT="0" distB="0" distL="0" distR="0" wp14:anchorId="6F6DC265" wp14:editId="34B9BCB8">
            <wp:extent cx="6223000" cy="3305810"/>
            <wp:effectExtent l="0" t="0" r="6350" b="8890"/>
            <wp:docPr id="122332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4948" name="Picture 1223324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4C36" w14:textId="77777777" w:rsidR="00467604" w:rsidRDefault="00467604">
      <w:r>
        <w:br w:type="page"/>
      </w:r>
    </w:p>
    <w:p w14:paraId="76C82ED0" w14:textId="77777777" w:rsidR="00467604" w:rsidRDefault="00467604">
      <w:pPr>
        <w:sectPr w:rsidR="00467604">
          <w:pgSz w:w="11920" w:h="16860"/>
          <w:pgMar w:top="1380" w:right="1160" w:bottom="280" w:left="960" w:header="720" w:footer="720" w:gutter="0"/>
          <w:cols w:space="720"/>
        </w:sectPr>
      </w:pPr>
    </w:p>
    <w:p w14:paraId="70941DD5" w14:textId="77777777" w:rsidR="00BF5D95" w:rsidRDefault="00000000">
      <w:pPr>
        <w:pStyle w:val="BodyText"/>
        <w:ind w:left="-960" w:firstLine="0"/>
        <w:rPr>
          <w:sz w:val="20"/>
        </w:rPr>
      </w:pPr>
      <w:r>
        <w:lastRenderedPageBreak/>
        <w:pict w14:anchorId="029B4DD2">
          <v:group id="_x0000_s1031" style="position:absolute;left:0;text-align:left;margin-left:262.4pt;margin-top:328.35pt;width:333.1pt;height:513.9pt;z-index:-15827456;mso-position-horizontal-relative:page;mso-position-vertical-relative:page" coordorigin="5248,6567" coordsize="6662,10278">
            <v:shape id="_x0000_s1033" style="position:absolute;left:5248;top:10173;width:6661;height:6672" coordorigin="5248,10173" coordsize="6661,6672" path="m11909,10173l5248,16845r6661,l11909,10173xe" fillcolor="#1b1f1f" stroked="f">
              <v:path arrowok="t"/>
            </v:shape>
            <v:shape id="_x0000_s1032" style="position:absolute;left:6529;top:6567;width:5381;height:10277" coordorigin="6529,6567" coordsize="5381,10277" path="m11910,6567l8282,10195,6529,11752r4523,5092l11910,16844r,-2875l10222,12069r1688,-1688l11910,6567xe" fillcolor="#0cbede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F57A544">
          <v:group id="_x0000_s1026" style="width:316.3pt;height:270.5pt;mso-position-horizontal-relative:char;mso-position-vertical-relative:line" coordsize="6326,5410">
            <v:shape id="_x0000_s1030" style="position:absolute;left:2929;width:3397;height:2940" coordorigin="2929" coordsize="3397,2940" path="m6326,l5411,,2929,2482r458,458l6326,xe" fillcolor="#d9d9d9" stroked="f">
              <v:path arrowok="t"/>
            </v:shape>
            <v:shape id="_x0000_s1029" style="position:absolute;width:4093;height:4100" coordsize="4093,4100" path="m4093,l,,,4100,4093,xe" fillcolor="#1b1f1f" stroked="f">
              <v:path arrowok="t"/>
            </v:shape>
            <v:shape id="_x0000_s1028" style="position:absolute;left:2419;top:2429;width:1020;height:510" coordorigin="2419,2429" coordsize="1020,510" path="m2929,2429r-510,510l3439,2938,2929,2429xe" fillcolor="#d9d9d9" stroked="f">
              <v:path arrowok="t"/>
            </v:shape>
            <v:shape id="_x0000_s1027" style="position:absolute;width:5410;height:5410" coordsize="5410,5410" path="m5410,l4373,,,4373,,5410,5410,xe" fillcolor="#a6a6a6" stroked="f">
              <v:path arrowok="t"/>
            </v:shape>
            <w10:anchorlock/>
          </v:group>
        </w:pict>
      </w:r>
    </w:p>
    <w:p w14:paraId="7D497600" w14:textId="77777777" w:rsidR="00BF5D95" w:rsidRDefault="00BF5D95">
      <w:pPr>
        <w:pStyle w:val="BodyText"/>
        <w:ind w:left="0" w:firstLine="0"/>
        <w:rPr>
          <w:b/>
          <w:sz w:val="20"/>
        </w:rPr>
      </w:pPr>
    </w:p>
    <w:p w14:paraId="0640E77F" w14:textId="77777777" w:rsidR="00BF5D95" w:rsidRDefault="00BF5D95">
      <w:pPr>
        <w:pStyle w:val="BodyText"/>
        <w:spacing w:before="1"/>
        <w:ind w:left="0" w:firstLine="0"/>
        <w:rPr>
          <w:b/>
          <w:sz w:val="25"/>
        </w:rPr>
      </w:pPr>
    </w:p>
    <w:p w14:paraId="02FDB29B" w14:textId="77777777" w:rsidR="00BF5D95" w:rsidRDefault="00000000">
      <w:pPr>
        <w:pStyle w:val="Heading1"/>
        <w:ind w:left="1363" w:right="2654"/>
        <w:jc w:val="center"/>
      </w:pPr>
      <w:r>
        <w:rPr>
          <w:w w:val="105"/>
        </w:rPr>
        <w:t>Thank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</w:p>
    <w:sectPr w:rsidR="00BF5D95">
      <w:pgSz w:w="11920" w:h="16860"/>
      <w:pgMar w:top="0" w:right="116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2FAD"/>
    <w:multiLevelType w:val="hybridMultilevel"/>
    <w:tmpl w:val="6E60DA38"/>
    <w:lvl w:ilvl="0" w:tplc="2D440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E295C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4C6A176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59D0066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5492C8F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43186DDE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70D61F5A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2E8E751A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D8CA49B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num w:numId="1" w16cid:durableId="1738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D95"/>
    <w:rsid w:val="00127355"/>
    <w:rsid w:val="00467604"/>
    <w:rsid w:val="00551358"/>
    <w:rsid w:val="00686762"/>
    <w:rsid w:val="00BF5D95"/>
    <w:rsid w:val="00CA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660A50A"/>
  <w15:docId w15:val="{63731B32-12E2-4F16-AB81-C9BA850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209"/>
      <w:outlineLvl w:val="0"/>
    </w:pPr>
    <w:rPr>
      <w:rFonts w:ascii="Tahoma" w:eastAsia="Tahoma" w:hAnsi="Tahoma" w:cs="Tahoma"/>
      <w:b/>
      <w:bCs/>
      <w:sz w:val="103"/>
      <w:szCs w:val="103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968D-D3CB-44FC-8E17-26E38476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simple Cover Proposal A4 Document</dc:title>
  <dc:creator>Spider Man</dc:creator>
  <cp:keywords>DAGPTsEcjGY,BAGIwQlDHtg</cp:keywords>
  <cp:lastModifiedBy>rija ravichandran</cp:lastModifiedBy>
  <cp:revision>2</cp:revision>
  <dcterms:created xsi:type="dcterms:W3CDTF">2024-09-25T15:21:00Z</dcterms:created>
  <dcterms:modified xsi:type="dcterms:W3CDTF">2024-09-25T15:21:00Z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2024-09-17T00:00:00Z</vt:filetime>
  </property>
</Properties>
</file>