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6DCA6" w14:textId="77777777" w:rsidR="00724BF9" w:rsidRPr="00713E45" w:rsidRDefault="00CA6230" w:rsidP="00713E45">
      <w:pPr>
        <w:jc w:val="both"/>
      </w:pPr>
      <w:r w:rsidRPr="00713E45">
        <w:t>[</w:t>
      </w:r>
      <w:r w:rsidR="00713E45" w:rsidRPr="00713E45">
        <w:t xml:space="preserve">Letter from John W. Dean III, Counsel to the President, to William S. Moorhead, Chairman, Subcommittee on Foreign Operations and Government Information, Committee on Government Operations, United States House of Representatives (Apr. 29, 1972), </w:t>
      </w:r>
      <w:r w:rsidR="00713E45" w:rsidRPr="00713E45">
        <w:rPr>
          <w:i/>
        </w:rPr>
        <w:t xml:space="preserve">reprinted in U.S. Government Information Policies and Practices--Security Classification Problems Involving </w:t>
      </w:r>
      <w:proofErr w:type="spellStart"/>
      <w:r w:rsidR="00713E45" w:rsidRPr="00713E45">
        <w:rPr>
          <w:i/>
        </w:rPr>
        <w:t>Subection</w:t>
      </w:r>
      <w:proofErr w:type="spellEnd"/>
      <w:r w:rsidR="00713E45" w:rsidRPr="00713E45">
        <w:rPr>
          <w:i/>
        </w:rPr>
        <w:t xml:space="preserve"> (b)(1) of the Freedom of Information Act (Part 7): Hearings before a </w:t>
      </w:r>
      <w:proofErr w:type="spellStart"/>
      <w:r w:rsidR="00713E45" w:rsidRPr="00713E45">
        <w:rPr>
          <w:i/>
        </w:rPr>
        <w:t>Subcomm</w:t>
      </w:r>
      <w:proofErr w:type="spellEnd"/>
      <w:r w:rsidR="00713E45" w:rsidRPr="00713E45">
        <w:rPr>
          <w:i/>
        </w:rPr>
        <w:t>. of the H. Comm. on Government Operations</w:t>
      </w:r>
      <w:r w:rsidR="00713E45" w:rsidRPr="00713E45">
        <w:t xml:space="preserve">, 92 Cong. 2d Sess. 2453 (1972), </w:t>
      </w:r>
      <w:r w:rsidR="00713E45" w:rsidRPr="00713E45">
        <w:rPr>
          <w:i/>
        </w:rPr>
        <w:t>and in</w:t>
      </w:r>
      <w:r w:rsidR="00713E45" w:rsidRPr="00713E45">
        <w:t xml:space="preserve"> </w:t>
      </w:r>
      <w:r w:rsidR="00713E45" w:rsidRPr="00713E45">
        <w:rPr>
          <w:rFonts w:cs="Times New Roman"/>
          <w:smallCaps/>
        </w:rPr>
        <w:t xml:space="preserve">Comm. Staff of the S. Comm. on the Judiciary, Refusals by the Executive Branch to Provide Information to the Congress 1964-1973, </w:t>
      </w:r>
      <w:r w:rsidR="00713E45" w:rsidRPr="00713E45">
        <w:rPr>
          <w:rFonts w:cs="Times New Roman"/>
        </w:rPr>
        <w:t>at</w:t>
      </w:r>
      <w:r w:rsidR="00713E45" w:rsidRPr="00713E45">
        <w:rPr>
          <w:rFonts w:cs="Times New Roman"/>
          <w:smallCaps/>
        </w:rPr>
        <w:t xml:space="preserve"> 445</w:t>
      </w:r>
      <w:r w:rsidR="00713E45" w:rsidRPr="00713E45">
        <w:rPr>
          <w:rFonts w:cs="Times New Roman"/>
        </w:rPr>
        <w:t xml:space="preserve"> (Comm. Print 1974)</w:t>
      </w:r>
      <w:r w:rsidR="00713E45" w:rsidRPr="00713E45">
        <w:rPr>
          <w:rFonts w:cs="Times New Roman"/>
          <w:i/>
        </w:rPr>
        <w:t>.</w:t>
      </w:r>
      <w:r w:rsidRPr="00713E45">
        <w:t>]</w:t>
      </w:r>
    </w:p>
    <w:p w14:paraId="0FEB6F73" w14:textId="77777777" w:rsidR="00CA6230" w:rsidRPr="00713E45" w:rsidRDefault="00CA6230" w:rsidP="00713E45">
      <w:pPr>
        <w:jc w:val="both"/>
      </w:pPr>
    </w:p>
    <w:p w14:paraId="561F4985" w14:textId="0A633148" w:rsidR="00CA6230" w:rsidRDefault="00090713" w:rsidP="00713E45">
      <w:pPr>
        <w:jc w:val="both"/>
      </w:pPr>
      <w:r w:rsidRPr="00EA6F4C">
        <w:rPr>
          <w:smallCaps/>
        </w:rPr>
        <w:t>The White House</w:t>
      </w:r>
      <w:r>
        <w:t>,</w:t>
      </w:r>
    </w:p>
    <w:p w14:paraId="55571F93" w14:textId="76EC3984" w:rsidR="00090713" w:rsidRDefault="00090713" w:rsidP="00713E45">
      <w:pPr>
        <w:jc w:val="both"/>
      </w:pPr>
      <w:r>
        <w:rPr>
          <w:i/>
        </w:rPr>
        <w:t>Washington, April 29, 1972</w:t>
      </w:r>
      <w:r>
        <w:t>.</w:t>
      </w:r>
    </w:p>
    <w:p w14:paraId="0365E419" w14:textId="77777777" w:rsidR="00090713" w:rsidRDefault="00090713" w:rsidP="00713E45">
      <w:pPr>
        <w:jc w:val="both"/>
      </w:pPr>
    </w:p>
    <w:p w14:paraId="5F67841F" w14:textId="366A8156" w:rsidR="00090713" w:rsidRDefault="00AA089A" w:rsidP="00713E45">
      <w:pPr>
        <w:jc w:val="both"/>
      </w:pPr>
      <w:r>
        <w:t xml:space="preserve">Hon. </w:t>
      </w:r>
      <w:r w:rsidRPr="00EA6F4C">
        <w:rPr>
          <w:smallCaps/>
        </w:rPr>
        <w:t>William S. Moorhead</w:t>
      </w:r>
      <w:r>
        <w:t>,</w:t>
      </w:r>
    </w:p>
    <w:p w14:paraId="2EF08F85" w14:textId="06635E2D" w:rsidR="00AA089A" w:rsidRDefault="00AA089A" w:rsidP="00713E45">
      <w:pPr>
        <w:jc w:val="both"/>
      </w:pPr>
      <w:proofErr w:type="gramStart"/>
      <w:r>
        <w:rPr>
          <w:i/>
        </w:rPr>
        <w:t>Chairman, Foreign Operations and Governmental Information Subcommittee, House of Representatives, Washington, D.C.</w:t>
      </w:r>
      <w:proofErr w:type="gramEnd"/>
    </w:p>
    <w:p w14:paraId="5D2CB20B" w14:textId="77777777" w:rsidR="00D83FAF" w:rsidRDefault="00D83FAF" w:rsidP="00713E45">
      <w:pPr>
        <w:jc w:val="both"/>
      </w:pPr>
    </w:p>
    <w:p w14:paraId="16B72544" w14:textId="22509738" w:rsidR="00D83FAF" w:rsidRDefault="00EA6F4C" w:rsidP="00D83FAF">
      <w:pPr>
        <w:jc w:val="both"/>
      </w:pPr>
      <w:r w:rsidRPr="00EA6F4C">
        <w:rPr>
          <w:smallCaps/>
        </w:rPr>
        <w:t>Dear Mr. Chairman</w:t>
      </w:r>
      <w:r w:rsidR="00D83FAF">
        <w:t>: Mr. David Young has requested that I thank you and reply to your letter of April 24, inviting him to testify b</w:t>
      </w:r>
      <w:r w:rsidR="00F1613A">
        <w:t>efore your subcommittee regard</w:t>
      </w:r>
      <w:r w:rsidR="00D83FAF">
        <w:t>ing his role in the developm</w:t>
      </w:r>
      <w:r w:rsidR="00D83FAF">
        <w:t>ent of the new security classi</w:t>
      </w:r>
      <w:r w:rsidR="00D83FAF">
        <w:t>fication system and Executive Order 11652.</w:t>
      </w:r>
    </w:p>
    <w:p w14:paraId="08C5F79E" w14:textId="77777777" w:rsidR="00EA6F4C" w:rsidRDefault="00EA6F4C" w:rsidP="00D83FAF">
      <w:pPr>
        <w:jc w:val="both"/>
      </w:pPr>
    </w:p>
    <w:p w14:paraId="2DB92BAF" w14:textId="773BE50D" w:rsidR="00EA6F4C" w:rsidRDefault="00EA6F4C" w:rsidP="00D83FAF">
      <w:pPr>
        <w:jc w:val="both"/>
      </w:pPr>
      <w:r>
        <w:rPr>
          <w:b/>
        </w:rPr>
        <w:t>[*446]</w:t>
      </w:r>
      <w:r>
        <w:t xml:space="preserve"> </w:t>
      </w:r>
      <w:r w:rsidR="00BF654C">
        <w:t>As you know, it is a well-established principle that officials of the Executive Office do not appear before congressional committees to present testimony regarding advice and assistance they render the President. I am sure you appreciate that this practice is indeed fundamental to the preservation of the constitutional doctrine of separation of powers. Your offer to limit the questioning of Mr. Young in order to preserve the doctrine is greatly appreciated. However, since his work relates solely to rendering advice and assistance to the President, any testimony he could give would be inconsistent with that principle. Therefore, Mr. Young must respectfully decline your invitation.</w:t>
      </w:r>
    </w:p>
    <w:p w14:paraId="1F2C0802" w14:textId="77777777" w:rsidR="00BF654C" w:rsidRDefault="00BF654C" w:rsidP="00D83FAF">
      <w:pPr>
        <w:jc w:val="both"/>
      </w:pPr>
    </w:p>
    <w:p w14:paraId="4FCF29FE" w14:textId="30CDB56A" w:rsidR="00BF654C" w:rsidRDefault="00C564E8" w:rsidP="00D83FAF">
      <w:pPr>
        <w:jc w:val="both"/>
      </w:pPr>
      <w:r>
        <w:t xml:space="preserve">I should also note that Mr. Young’s situation differs significantly from the recent instance to which your letter makes reference when Mr. Peter </w:t>
      </w:r>
      <w:proofErr w:type="spellStart"/>
      <w:r>
        <w:t>Flanigan</w:t>
      </w:r>
      <w:proofErr w:type="spellEnd"/>
      <w:r>
        <w:t xml:space="preserve"> appeared before the Senate Judiciary Committee to present testimony regarding his limited involvement in certain aspects of the ITT merger cases. Mr. </w:t>
      </w:r>
      <w:proofErr w:type="spellStart"/>
      <w:r>
        <w:t>Flanigan’s</w:t>
      </w:r>
      <w:proofErr w:type="spellEnd"/>
      <w:r>
        <w:t xml:space="preserve"> testimony dealt with contracts he had with individuals outside the executive branch and was unrelated to any advice or assistance he rendered the President. As noted above, such were not the circumstances in the case of Mr. Young’s role in developing the new classification system.</w:t>
      </w:r>
    </w:p>
    <w:p w14:paraId="4CE964D2" w14:textId="77777777" w:rsidR="00C564E8" w:rsidRDefault="00C564E8" w:rsidP="00D83FAF">
      <w:pPr>
        <w:jc w:val="both"/>
      </w:pPr>
    </w:p>
    <w:p w14:paraId="5EB57747" w14:textId="6E082C09" w:rsidR="00C564E8" w:rsidRDefault="00C564E8" w:rsidP="00D83FAF">
      <w:pPr>
        <w:jc w:val="both"/>
      </w:pPr>
      <w:r w:rsidRPr="00C564E8">
        <w:t>While Mr. Young will not be in a position to accept your invitation, we are confident that the Departments concerned with the operation of the security classification system will be able to provide your subcommittee with</w:t>
      </w:r>
      <w:r>
        <w:t xml:space="preserve"> the information it seeks.</w:t>
      </w:r>
    </w:p>
    <w:p w14:paraId="056AD208" w14:textId="77777777" w:rsidR="00C564E8" w:rsidRDefault="00C564E8" w:rsidP="00D83FAF">
      <w:pPr>
        <w:jc w:val="both"/>
      </w:pPr>
    </w:p>
    <w:p w14:paraId="4A8E38C6" w14:textId="1B9E91C2" w:rsidR="00C564E8" w:rsidRDefault="00C564E8" w:rsidP="00D83FAF">
      <w:pPr>
        <w:jc w:val="both"/>
      </w:pPr>
      <w:r>
        <w:t>With best regards,</w:t>
      </w:r>
    </w:p>
    <w:p w14:paraId="4D24E629" w14:textId="1BE98F29" w:rsidR="00C564E8" w:rsidRDefault="00C564E8" w:rsidP="00D83FAF">
      <w:pPr>
        <w:jc w:val="both"/>
      </w:pPr>
      <w:r>
        <w:t>Sincerely,</w:t>
      </w:r>
    </w:p>
    <w:p w14:paraId="2D4A714E" w14:textId="48FD35E8" w:rsidR="00C564E8" w:rsidRDefault="00C564E8" w:rsidP="00D83FAF">
      <w:pPr>
        <w:jc w:val="both"/>
      </w:pPr>
      <w:bookmarkStart w:id="0" w:name="_GoBack"/>
      <w:r w:rsidRPr="00B26650">
        <w:rPr>
          <w:smallCaps/>
        </w:rPr>
        <w:t>John W. Dean III</w:t>
      </w:r>
      <w:bookmarkEnd w:id="0"/>
      <w:r>
        <w:t>,</w:t>
      </w:r>
    </w:p>
    <w:p w14:paraId="6A25D8DB" w14:textId="54C1D0F4" w:rsidR="00C564E8" w:rsidRPr="00C564E8" w:rsidRDefault="00C564E8" w:rsidP="00D83FAF">
      <w:pPr>
        <w:jc w:val="both"/>
      </w:pPr>
      <w:r>
        <w:rPr>
          <w:i/>
        </w:rPr>
        <w:t>Counsel to the President</w:t>
      </w:r>
      <w:r>
        <w:t>.</w:t>
      </w:r>
    </w:p>
    <w:sectPr w:rsidR="00C564E8" w:rsidRPr="00C564E8"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E45"/>
    <w:rsid w:val="00090713"/>
    <w:rsid w:val="003C26B9"/>
    <w:rsid w:val="00416E41"/>
    <w:rsid w:val="00713E45"/>
    <w:rsid w:val="00724BF9"/>
    <w:rsid w:val="00A52A0C"/>
    <w:rsid w:val="00AA089A"/>
    <w:rsid w:val="00B26650"/>
    <w:rsid w:val="00BF654C"/>
    <w:rsid w:val="00C564E8"/>
    <w:rsid w:val="00CA6230"/>
    <w:rsid w:val="00D05626"/>
    <w:rsid w:val="00D83FAF"/>
    <w:rsid w:val="00E528FA"/>
    <w:rsid w:val="00E55F1E"/>
    <w:rsid w:val="00EA6F4C"/>
    <w:rsid w:val="00F16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6AE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3</TotalTime>
  <Pages>1</Pages>
  <Words>409</Words>
  <Characters>2337</Characters>
  <Application>Microsoft Macintosh Word</Application>
  <DocSecurity>0</DocSecurity>
  <Lines>19</Lines>
  <Paragraphs>5</Paragraphs>
  <ScaleCrop>false</ScaleCrop>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11</cp:revision>
  <dcterms:created xsi:type="dcterms:W3CDTF">2019-09-29T22:40:00Z</dcterms:created>
  <dcterms:modified xsi:type="dcterms:W3CDTF">2019-09-29T22:49:00Z</dcterms:modified>
</cp:coreProperties>
</file>