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860CE" w:rsidRDefault="002845F8">
      <w:pPr>
        <w:pStyle w:val="normal0"/>
        <w:rPr>
          <w:highlight w:val="white"/>
        </w:rPr>
      </w:pPr>
      <w:r>
        <w:t>[</w:t>
      </w:r>
      <w:r>
        <w:rPr>
          <w:highlight w:val="white"/>
        </w:rPr>
        <w:t>Letter from William A. Burck, of the firm Quinn Emanuel, Counsel to Don McGahn, to Jerrold Nadler, Chairman, Committee on the Judiciary, United States House of Representatives (May 7, 2019).]</w:t>
      </w:r>
    </w:p>
    <w:p w14:paraId="00000002" w14:textId="77777777" w:rsidR="004860CE" w:rsidRDefault="004860CE">
      <w:pPr>
        <w:pStyle w:val="normal0"/>
        <w:rPr>
          <w:highlight w:val="white"/>
        </w:rPr>
      </w:pPr>
    </w:p>
    <w:p w14:paraId="00000003" w14:textId="77777777" w:rsidR="004860CE" w:rsidRDefault="002845F8">
      <w:pPr>
        <w:pStyle w:val="normal0"/>
        <w:rPr>
          <w:b/>
          <w:highlight w:val="white"/>
        </w:rPr>
      </w:pPr>
      <w:r>
        <w:rPr>
          <w:b/>
          <w:highlight w:val="white"/>
        </w:rPr>
        <w:t>quinn emanuel trial lawyers | washington, dc</w:t>
      </w:r>
    </w:p>
    <w:p w14:paraId="00000004" w14:textId="77777777" w:rsidR="004860CE" w:rsidRDefault="002845F8">
      <w:pPr>
        <w:pStyle w:val="normal0"/>
        <w:rPr>
          <w:sz w:val="20"/>
          <w:szCs w:val="20"/>
        </w:rPr>
      </w:pPr>
      <w:r>
        <w:rPr>
          <w:sz w:val="20"/>
          <w:szCs w:val="20"/>
          <w:highlight w:val="white"/>
        </w:rPr>
        <w:t xml:space="preserve">1300 I Street NW, Suite 900, Washington, District of Columbia 20005-3314 </w:t>
      </w:r>
      <w:r>
        <w:rPr>
          <w:sz w:val="20"/>
          <w:szCs w:val="20"/>
        </w:rPr>
        <w:t>| TEL (202) 538-8000 FAX (202) 538-8100</w:t>
      </w:r>
    </w:p>
    <w:p w14:paraId="00000005" w14:textId="77777777" w:rsidR="004860CE" w:rsidRDefault="004860CE">
      <w:pPr>
        <w:pStyle w:val="normal0"/>
      </w:pPr>
    </w:p>
    <w:p w14:paraId="00000006" w14:textId="77777777" w:rsidR="004860CE" w:rsidRDefault="002845F8">
      <w:pPr>
        <w:pStyle w:val="normal0"/>
        <w:jc w:val="right"/>
      </w:pPr>
      <w:r>
        <w:t>[Redacted]</w:t>
      </w:r>
    </w:p>
    <w:p w14:paraId="00000007" w14:textId="77777777" w:rsidR="004860CE" w:rsidRDefault="004860CE">
      <w:pPr>
        <w:pStyle w:val="normal0"/>
        <w:jc w:val="right"/>
      </w:pPr>
    </w:p>
    <w:p w14:paraId="00000008" w14:textId="77777777" w:rsidR="004860CE" w:rsidRDefault="002845F8">
      <w:pPr>
        <w:pStyle w:val="normal0"/>
        <w:jc w:val="right"/>
      </w:pPr>
      <w:r>
        <w:t>[Redacted]</w:t>
      </w:r>
    </w:p>
    <w:p w14:paraId="00000009" w14:textId="77777777" w:rsidR="004860CE" w:rsidRDefault="004860CE">
      <w:pPr>
        <w:pStyle w:val="normal0"/>
      </w:pPr>
    </w:p>
    <w:p w14:paraId="0000000A" w14:textId="77777777" w:rsidR="004860CE" w:rsidRDefault="002845F8">
      <w:pPr>
        <w:pStyle w:val="normal0"/>
      </w:pPr>
      <w:r>
        <w:t>May 7, 2019</w:t>
      </w:r>
    </w:p>
    <w:p w14:paraId="0000000B" w14:textId="77777777" w:rsidR="004860CE" w:rsidRDefault="004860CE">
      <w:pPr>
        <w:pStyle w:val="normal0"/>
      </w:pPr>
    </w:p>
    <w:p w14:paraId="0000000C" w14:textId="77777777" w:rsidR="004860CE" w:rsidRDefault="004860CE">
      <w:pPr>
        <w:pStyle w:val="normal0"/>
      </w:pPr>
    </w:p>
    <w:p w14:paraId="0000000D" w14:textId="77777777" w:rsidR="004860CE" w:rsidRDefault="002845F8">
      <w:pPr>
        <w:pStyle w:val="normal0"/>
      </w:pPr>
      <w:r>
        <w:rPr>
          <w:b/>
          <w:u w:val="single"/>
        </w:rPr>
        <w:t>Via E-Mail</w:t>
      </w:r>
    </w:p>
    <w:p w14:paraId="0000000E" w14:textId="77777777" w:rsidR="004860CE" w:rsidRDefault="004860CE">
      <w:pPr>
        <w:pStyle w:val="normal0"/>
      </w:pPr>
    </w:p>
    <w:p w14:paraId="0000000F" w14:textId="77777777" w:rsidR="004860CE" w:rsidRDefault="002845F8">
      <w:pPr>
        <w:pStyle w:val="normal0"/>
      </w:pPr>
      <w:r>
        <w:t>The Honorable Jerrold Nadler</w:t>
      </w:r>
    </w:p>
    <w:p w14:paraId="00000010" w14:textId="77777777" w:rsidR="004860CE" w:rsidRDefault="002845F8">
      <w:pPr>
        <w:pStyle w:val="normal0"/>
      </w:pPr>
      <w:r>
        <w:t>Chairman</w:t>
      </w:r>
    </w:p>
    <w:p w14:paraId="00000011" w14:textId="77777777" w:rsidR="004860CE" w:rsidRDefault="002845F8">
      <w:pPr>
        <w:pStyle w:val="normal0"/>
      </w:pPr>
      <w:r>
        <w:t>United States House of Representatives</w:t>
      </w:r>
    </w:p>
    <w:p w14:paraId="00000012" w14:textId="77777777" w:rsidR="004860CE" w:rsidRDefault="002845F8">
      <w:pPr>
        <w:pStyle w:val="normal0"/>
      </w:pPr>
      <w:r>
        <w:t>Committee on th</w:t>
      </w:r>
      <w:r>
        <w:t>e Judiciary</w:t>
      </w:r>
    </w:p>
    <w:p w14:paraId="00000013" w14:textId="77777777" w:rsidR="004860CE" w:rsidRDefault="002845F8">
      <w:pPr>
        <w:pStyle w:val="normal0"/>
      </w:pPr>
      <w:r>
        <w:t>Washington, DC 20515-6216</w:t>
      </w:r>
    </w:p>
    <w:p w14:paraId="00000014" w14:textId="77777777" w:rsidR="004860CE" w:rsidRDefault="002845F8">
      <w:pPr>
        <w:pStyle w:val="normal0"/>
      </w:pPr>
      <w:r>
        <w:t>HJUD.Correspondence@mail.house.gov</w:t>
      </w:r>
    </w:p>
    <w:p w14:paraId="00000015" w14:textId="77777777" w:rsidR="004860CE" w:rsidRDefault="004860CE">
      <w:pPr>
        <w:pStyle w:val="normal0"/>
      </w:pPr>
    </w:p>
    <w:p w14:paraId="00000016" w14:textId="77777777" w:rsidR="004860CE" w:rsidRDefault="002845F8">
      <w:pPr>
        <w:pStyle w:val="normal0"/>
      </w:pPr>
      <w:r>
        <w:t xml:space="preserve">Re: </w:t>
      </w:r>
      <w:r>
        <w:tab/>
      </w:r>
      <w:r>
        <w:rPr>
          <w:u w:val="single"/>
        </w:rPr>
        <w:t>April 22, 2019 Subpoena</w:t>
      </w:r>
    </w:p>
    <w:p w14:paraId="00000017" w14:textId="77777777" w:rsidR="004860CE" w:rsidRDefault="004860CE">
      <w:pPr>
        <w:pStyle w:val="normal0"/>
      </w:pPr>
    </w:p>
    <w:p w14:paraId="00000018" w14:textId="77777777" w:rsidR="004860CE" w:rsidRDefault="002845F8">
      <w:pPr>
        <w:pStyle w:val="normal0"/>
        <w:rPr>
          <w:sz w:val="22"/>
          <w:szCs w:val="22"/>
        </w:rPr>
      </w:pPr>
      <w:r>
        <w:rPr>
          <w:sz w:val="22"/>
          <w:szCs w:val="22"/>
        </w:rPr>
        <w:t>Dear Chairman Nadler,</w:t>
      </w:r>
    </w:p>
    <w:p w14:paraId="00000019" w14:textId="77777777" w:rsidR="004860CE" w:rsidRDefault="004860CE">
      <w:pPr>
        <w:pStyle w:val="normal0"/>
      </w:pPr>
    </w:p>
    <w:p w14:paraId="0000001A" w14:textId="77777777" w:rsidR="004860CE" w:rsidRDefault="002845F8">
      <w:pPr>
        <w:pStyle w:val="normal0"/>
      </w:pPr>
      <w:r>
        <w:t>As you know, I previously accepted service of the subpoena for documents issued by the United States House of Representatives Com</w:t>
      </w:r>
      <w:r>
        <w:t>mittee on the Judiciary (hereinafter, the “Committee”), with return time and date of 10:00 am EDT, today May 7, 2019, on behalf of my client Donald F. McGahn, former Counsel to the President of the United States. Upon receipt of the subpoena, I forwarded i</w:t>
      </w:r>
      <w:r>
        <w:t>t to the White House Counsel’s Office as it seeks, as relevant to Mr. McGahn, production of White House documents and other materials relating to Executive Branch equities (collectively, “White House documents”). Subsequently, representatives from the Whit</w:t>
      </w:r>
      <w:r>
        <w:t>e House Counsel’s Office and the Department of Justice reviewed the documents in question.</w:t>
      </w:r>
    </w:p>
    <w:p w14:paraId="0000001B" w14:textId="77777777" w:rsidR="004860CE" w:rsidRDefault="004860CE">
      <w:pPr>
        <w:pStyle w:val="normal0"/>
      </w:pPr>
    </w:p>
    <w:p w14:paraId="0000001C" w14:textId="27BAABB3" w:rsidR="004860CE" w:rsidRDefault="002845F8">
      <w:pPr>
        <w:pStyle w:val="normal0"/>
      </w:pPr>
      <w:r>
        <w:t xml:space="preserve">This morning, </w:t>
      </w:r>
      <w:r>
        <w:t xml:space="preserve">I received the enclosed letter from current Counsel to the President, Pat A. Cipollone. In it, Mr. Cipollone explains that Acting Chief of Staff, Mick </w:t>
      </w:r>
      <w:r>
        <w:t>Mulvaney, who I understand is the custodian of documents for the White House, has directed that Mr. McGahn not produce the White House documents “because they implicate significant Executive Branch confidentiality interests and executive privilege.” Mr. Ci</w:t>
      </w:r>
      <w:r>
        <w:t>pollone’s letter goes on to note that “the Department of Justice is aware of and concurs with this legal position.”</w:t>
      </w:r>
    </w:p>
    <w:p w14:paraId="0000001D" w14:textId="77777777" w:rsidR="004860CE" w:rsidRDefault="004860CE">
      <w:pPr>
        <w:pStyle w:val="normal0"/>
      </w:pPr>
    </w:p>
    <w:p w14:paraId="0000001E" w14:textId="26554272" w:rsidR="004860CE" w:rsidRDefault="002845F8">
      <w:pPr>
        <w:pStyle w:val="normal0"/>
      </w:pPr>
      <w:r>
        <w:t xml:space="preserve">As you will appreciate, Mr. McGahn,as a former Assistant to the President and the most </w:t>
      </w:r>
      <w:r>
        <w:t xml:space="preserve">senior attorney for the President in his official capacity, continues to owe certain duties and obligations to the President which he is not free to disregard. Here, the Committee seeks to compel Mr. </w:t>
      </w:r>
      <w:r>
        <w:lastRenderedPageBreak/>
        <w:t>McGahn to produce White House documents the Executive Br</w:t>
      </w:r>
      <w:r>
        <w:t xml:space="preserve">anch has directed that he not </w:t>
      </w:r>
      <w:r>
        <w:rPr>
          <w:b/>
        </w:rPr>
        <w:t>[*2]</w:t>
      </w:r>
      <w:r>
        <w:t xml:space="preserve"> </w:t>
      </w:r>
      <w:bookmarkStart w:id="0" w:name="_GoBack"/>
      <w:bookmarkEnd w:id="0"/>
      <w:r>
        <w:t>produce. Where co-equal branches of government are making contradictory demands on Mr. McGahn concerning the same set of documents, the appropriate response for Mr. McGahnis to maintain the status quo unless and until the Comm</w:t>
      </w:r>
      <w:r>
        <w:t>ittee and the Executive Branch can reach an accommodation. Please note Mr. Cipollone writes that his office will respond to the Committee about the White House documents.</w:t>
      </w:r>
    </w:p>
    <w:p w14:paraId="0000001F" w14:textId="77777777" w:rsidR="004860CE" w:rsidRDefault="004860CE">
      <w:pPr>
        <w:pStyle w:val="normal0"/>
      </w:pPr>
    </w:p>
    <w:p w14:paraId="00000020" w14:textId="77777777" w:rsidR="004860CE" w:rsidRDefault="002845F8">
      <w:pPr>
        <w:pStyle w:val="normal0"/>
      </w:pPr>
      <w:r>
        <w:t>Finally, I apologize that my response is later than requested in the subpoena. I did</w:t>
      </w:r>
      <w:r>
        <w:t xml:space="preserve"> not receive Mr. Cipollone’s letter until after 10:00 am EDT today. Although I was informed by phone earlier this morning that the White House would be taking this position, I believed it was important that the Committee receive Mr. Cipollone’s letter cont</w:t>
      </w:r>
      <w:r>
        <w:t>emporaneously with mine for Mr. McGahn.</w:t>
      </w:r>
    </w:p>
    <w:p w14:paraId="00000021" w14:textId="77777777" w:rsidR="004860CE" w:rsidRDefault="004860CE">
      <w:pPr>
        <w:pStyle w:val="normal0"/>
      </w:pPr>
    </w:p>
    <w:p w14:paraId="00000022" w14:textId="77777777" w:rsidR="004860CE" w:rsidRDefault="002845F8">
      <w:pPr>
        <w:pStyle w:val="normal0"/>
      </w:pPr>
      <w:r>
        <w:t>I am, of course, available to you or Committee staff if you have any questions.</w:t>
      </w:r>
    </w:p>
    <w:p w14:paraId="00000023" w14:textId="77777777" w:rsidR="004860CE" w:rsidRDefault="004860CE">
      <w:pPr>
        <w:pStyle w:val="normal0"/>
      </w:pPr>
    </w:p>
    <w:p w14:paraId="00000024" w14:textId="77777777" w:rsidR="004860CE" w:rsidRDefault="002845F8">
      <w:pPr>
        <w:pStyle w:val="normal0"/>
      </w:pPr>
      <w:r>
        <w:t>Sincerely,</w:t>
      </w:r>
    </w:p>
    <w:p w14:paraId="00000025" w14:textId="77777777" w:rsidR="004860CE" w:rsidRDefault="004860CE">
      <w:pPr>
        <w:pStyle w:val="normal0"/>
      </w:pPr>
    </w:p>
    <w:p w14:paraId="00000026" w14:textId="77777777" w:rsidR="004860CE" w:rsidRDefault="002845F8">
      <w:pPr>
        <w:pStyle w:val="normal0"/>
      </w:pPr>
      <w:r>
        <w:t>/s/William A. Burck</w:t>
      </w:r>
    </w:p>
    <w:p w14:paraId="00000027" w14:textId="77777777" w:rsidR="004860CE" w:rsidRDefault="002845F8">
      <w:pPr>
        <w:pStyle w:val="normal0"/>
      </w:pPr>
      <w:r>
        <w:t>William A. Burck</w:t>
      </w:r>
    </w:p>
    <w:p w14:paraId="00000028" w14:textId="77777777" w:rsidR="004860CE" w:rsidRDefault="004860CE">
      <w:pPr>
        <w:pStyle w:val="normal0"/>
      </w:pPr>
    </w:p>
    <w:p w14:paraId="00000029" w14:textId="77777777" w:rsidR="004860CE" w:rsidRDefault="004860CE">
      <w:pPr>
        <w:pStyle w:val="normal0"/>
      </w:pPr>
    </w:p>
    <w:p w14:paraId="0000002A" w14:textId="77777777" w:rsidR="004860CE" w:rsidRDefault="002845F8">
      <w:pPr>
        <w:pStyle w:val="normal0"/>
      </w:pPr>
      <w:r>
        <w:t xml:space="preserve">cc: </w:t>
      </w:r>
      <w:r>
        <w:tab/>
        <w:t>Honorable Doug Collins, Ranking Member</w:t>
      </w:r>
    </w:p>
    <w:p w14:paraId="0000002B" w14:textId="77777777" w:rsidR="004860CE" w:rsidRDefault="004860CE">
      <w:pPr>
        <w:pStyle w:val="normal0"/>
      </w:pPr>
    </w:p>
    <w:p w14:paraId="0000002C" w14:textId="77777777" w:rsidR="004860CE" w:rsidRDefault="002845F8">
      <w:pPr>
        <w:pStyle w:val="normal0"/>
      </w:pPr>
      <w:r>
        <w:t>Enclosure</w:t>
      </w:r>
    </w:p>
    <w:p w14:paraId="0000002D" w14:textId="77777777" w:rsidR="004860CE" w:rsidRDefault="004860CE">
      <w:pPr>
        <w:pStyle w:val="normal0"/>
      </w:pPr>
    </w:p>
    <w:p w14:paraId="0000002E" w14:textId="77777777" w:rsidR="004860CE" w:rsidRDefault="004860CE">
      <w:pPr>
        <w:pStyle w:val="normal0"/>
      </w:pPr>
    </w:p>
    <w:sectPr w:rsidR="004860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4860CE"/>
    <w:rsid w:val="002845F8"/>
    <w:rsid w:val="00486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2756</Characters>
  <Application>Microsoft Macintosh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cp:lastModifiedBy>
  <cp:revision>2</cp:revision>
  <dcterms:created xsi:type="dcterms:W3CDTF">2019-09-05T04:43:00Z</dcterms:created>
  <dcterms:modified xsi:type="dcterms:W3CDTF">2019-09-05T04:48:00Z</dcterms:modified>
</cp:coreProperties>
</file>