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AF" w:rsidRPr="00367822" w:rsidRDefault="00367822" w:rsidP="00367822">
      <w:pPr>
        <w:rPr>
          <w:rFonts w:ascii="Times New Roman" w:eastAsia="Times New Roman" w:hAnsi="Times New Roman" w:cs="Times New Roman"/>
          <w:sz w:val="60"/>
          <w:szCs w:val="60"/>
          <w:lang w:val="hu-HU"/>
        </w:rPr>
      </w:pPr>
      <w:r w:rsidRPr="00367822">
        <w:rPr>
          <w:rFonts w:ascii="Times New Roman" w:eastAsia="Times New Roman" w:hAnsi="Times New Roman" w:cs="Times New Roman"/>
          <w:b/>
          <w:sz w:val="60"/>
          <w:szCs w:val="60"/>
          <w:lang w:val="hu-HU"/>
        </w:rPr>
        <w:t>Ridgehold</w:t>
      </w:r>
    </w:p>
    <w:p w:rsidR="00367822" w:rsidRPr="00367822" w:rsidRDefault="00367822" w:rsidP="00367822">
      <w:pPr>
        <w:rPr>
          <w:rFonts w:ascii="Times New Roman" w:eastAsia="Times New Roman" w:hAnsi="Times New Roman" w:cs="Times New Roman"/>
          <w:color w:val="7F7F7F" w:themeColor="text1" w:themeTint="80"/>
          <w:sz w:val="40"/>
          <w:szCs w:val="40"/>
          <w:lang w:val="hu-HU"/>
        </w:rPr>
      </w:pPr>
      <w:r w:rsidRPr="00367822">
        <w:rPr>
          <w:rFonts w:ascii="Times New Roman" w:eastAsia="Times New Roman" w:hAnsi="Times New Roman" w:cs="Times New Roman"/>
          <w:i/>
          <w:color w:val="7F7F7F" w:themeColor="text1" w:themeTint="80"/>
          <w:sz w:val="40"/>
          <w:szCs w:val="40"/>
          <w:lang w:val="hu-HU"/>
        </w:rPr>
        <w:t>Game Design Document</w:t>
      </w: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hu-HU"/>
        </w:rPr>
      </w:pP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67822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Ridgehold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is a 2.5D</w:t>
      </w:r>
      <w:r w:rsidR="004C75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single player</w:t>
      </w:r>
      <w:bookmarkStart w:id="0" w:name="_GoBack"/>
      <w:bookmarkEnd w:id="0"/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tower defense game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set in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medieval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times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The player has to defend a castle against waves of huge </w:t>
      </w:r>
      <w:r w:rsidRPr="0036782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367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</w:p>
    <w:p w:rsidR="00367822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367822" w:rsidRDefault="00367822" w:rsidP="0036782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 w:rsidRPr="00367822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General Overview</w:t>
      </w: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Main concept: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In </w:t>
      </w:r>
      <w:r w:rsidRPr="00913D10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Ridgehold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the player will be 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ble to take command of a small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castle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 The ca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stle will be attacked by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of different types of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913D10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913D10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defender 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tarts with a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- which has to be defended throughout the game -,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walls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around it, and a handful of </w:t>
      </w:r>
      <w:r w:rsidRPr="006055F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defender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units. </w:t>
      </w:r>
    </w:p>
    <w:p w:rsidR="00913D10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913D10" w:rsidRPr="006055F1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game's only objective is to keep the </w:t>
      </w:r>
      <w:r w:rsidRPr="00DA088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alive until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he end of the last wave. If it </w:t>
      </w:r>
      <w:r w:rsidRPr="006055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gets destroyed, the game is lost, otherwise the player can go on to the next level. 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Target Audience: </w:t>
      </w:r>
      <w:r w:rsidR="00913D10" w:rsidRPr="00913D10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Casual</w:t>
      </w:r>
      <w:r w:rsidR="00913D10" w:rsidRP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7E080B" w:rsidRDefault="007E080B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Target Platform: PC</w:t>
      </w:r>
    </w:p>
    <w:p w:rsidR="002862B3" w:rsidRDefault="002862B3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Game Engine: Unity</w:t>
      </w:r>
    </w:p>
    <w:p w:rsidR="00913D10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913D10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913D10" w:rsidRPr="00913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Look and feel:</w:t>
      </w:r>
      <w:r w:rsidR="00913D10" w:rsidRPr="00913D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 very basic 2.5D look with a medieval feel to it.</w:t>
      </w:r>
    </w:p>
    <w:p w:rsidR="00913D10" w:rsidRPr="00913D10" w:rsidRDefault="00913D10" w:rsidP="00913D10">
      <w:pPr>
        <w:spacing w:after="0"/>
        <w:ind w:firstLine="54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913D10" w:rsidRDefault="00913D1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 w:rsidRPr="00913D10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lastRenderedPageBreak/>
        <w:t>Gameplay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 xml:space="preserve"> </w:t>
      </w:r>
    </w:p>
    <w:p w:rsidR="00AF6D90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AF6D90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AF6D9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Game progression:</w:t>
      </w:r>
    </w:p>
    <w:p w:rsidR="00AF6D90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A75159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val="hu-HU"/>
        </w:rPr>
        <w:t>The game</w:t>
      </w:r>
      <w:r w:rsidRPr="00A75159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lang w:val="hu-H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moves between a series of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preparation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phases.</w:t>
      </w:r>
    </w:p>
    <w:p w:rsidR="00AF6D90" w:rsidRDefault="00AF6D90" w:rsidP="00AF6D90">
      <w:pPr>
        <w:spacing w:after="0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Preparation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stages are usually short, giving the player a little bit of time to get prepared for the next wave.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core of the 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ameplay happens in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stage, where different types of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rush towards the castle with the intent of knocking down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, killing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defenders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destroying the </w:t>
      </w:r>
      <w:r w:rsidRPr="0061591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Town Hall</w:t>
      </w: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61591F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615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player has to use all the tools provided to keep the defenses up.</w:t>
      </w:r>
    </w:p>
    <w:p w:rsidR="00AF6D90" w:rsidRPr="0061591F" w:rsidRDefault="00AF6D90" w:rsidP="00AF6D90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A75159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A7515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waves</w:t>
      </w: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gradually get harder as </w:t>
      </w:r>
      <w:r w:rsidRPr="00A7515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more insects</w:t>
      </w:r>
      <w:r w:rsidRPr="00A751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attack and they will approach from more sides.</w:t>
      </w:r>
    </w:p>
    <w:p w:rsidR="00AF6D90" w:rsidRPr="00A75159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  <w:r w:rsidR="00AF6D9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Main objective:</w:t>
      </w:r>
    </w:p>
    <w:p w:rsidR="00AF6D90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F6D90" w:rsidRDefault="00AF6D90" w:rsidP="003A068E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ultimate goal is to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survive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all the attacking waves and move to the next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levels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After completing the third and last level, the plyer will be awarded with a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win screen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a </w:t>
      </w:r>
      <w:r w:rsidRPr="008F645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win message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(a congratulation for defending the castle).</w:t>
      </w:r>
    </w:p>
    <w:p w:rsid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Pr="00AF6D90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F6D90" w:rsidRDefault="00AF6D9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Gameplay mechanics</w:t>
      </w:r>
    </w:p>
    <w:p w:rsidR="00AF6D90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Movment in the game:</w:t>
      </w:r>
    </w:p>
    <w:p w:rsidR="003A068E" w:rsidRDefault="003A068E" w:rsidP="003A068E">
      <w:pPr>
        <w:pStyle w:val="ListParagraph"/>
        <w:spacing w:after="0"/>
        <w:ind w:left="5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0811EF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player will be able to move the </w:t>
      </w:r>
      <w:r w:rsidRPr="008D478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place defences with the mouse buttons.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For moving the screen, the player can either use keyboard keys or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mouse</w:t>
      </w:r>
      <w:r w:rsidRPr="0067019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  <w:r w:rsidR="000811E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3A068E" w:rsidRPr="000811EF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lastRenderedPageBreak/>
        <w:t xml:space="preserve">The only gameobjects the player can move are the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Additionally,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can be placed on certain points of the wall and castle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upgrades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repairs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can be bought via the user interface with a </w:t>
      </w:r>
      <w:r w:rsidRPr="000811E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click and place</w:t>
      </w:r>
      <w:r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method.</w:t>
      </w:r>
    </w:p>
    <w:p w:rsidR="003A068E" w:rsidRPr="003A068E" w:rsidRDefault="003A068E" w:rsidP="003A068E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Actions the player can take:</w:t>
      </w:r>
    </w:p>
    <w:p w:rsidR="003A068E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3A068E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 grand total of </w:t>
      </w:r>
      <w:r w:rsidR="000811EF" w:rsidRPr="007A76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five</w:t>
      </w:r>
      <w:r w:rsidRPr="007A76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buttons</w:t>
      </w: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placed on the screen</w:t>
      </w:r>
      <w:r w:rsidR="008D47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for the player 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to be available all the time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:</w:t>
      </w:r>
    </w:p>
    <w:p w:rsidR="004F7F88" w:rsidRDefault="004F7F88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3A068E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Three for the 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three types of units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Pressing any of these will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produce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corresponding unit as a reinforcement, given the player has enough points to do so.</w:t>
      </w:r>
    </w:p>
    <w:p w:rsidR="004F7F88" w:rsidRDefault="004F7F88" w:rsidP="004F7F8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0811EF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</w:t>
      </w:r>
      <w:r w:rsidRPr="003A06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wo for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o</w:t>
      </w:r>
      <w:r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types of siege engines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Pressing any of these will give the player the option to </w:t>
      </w:r>
      <w:r w:rsidR="004F7F88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place</w:t>
      </w:r>
      <w:r w:rsidR="004F7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</w:t>
      </w:r>
      <w:r w:rsidR="003A24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corresponding siege engine on the wall, given the player has the resources to do so.</w:t>
      </w:r>
    </w:p>
    <w:p w:rsidR="000811EF" w:rsidRPr="000811E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8D478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5112B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Additional buttons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also be placed </w:t>
      </w:r>
      <w:r w:rsidR="003A068E"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for </w:t>
      </w:r>
      <w:r w:rsidR="003A068E" w:rsidRPr="003A243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wall repairs</w:t>
      </w:r>
      <w:r w:rsidR="003A068E" w:rsidRPr="000811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(on each side of the castle), for wall upgrades (also on each side) and for the Town Hall upgrades.</w:t>
      </w:r>
    </w:p>
    <w:p w:rsidR="003A068E" w:rsidRPr="000811EF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These button</w:t>
      </w:r>
      <w:r w:rsidR="008D47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only be available with </w:t>
      </w:r>
      <w:r w:rsidRPr="005112B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hovering over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corresponding gameobjects.</w:t>
      </w:r>
    </w:p>
    <w:p w:rsidR="003A068E" w:rsidRPr="003A068E" w:rsidRDefault="003A068E" w:rsidP="003A068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C25AC" w:rsidRDefault="008D478F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</w:t>
      </w:r>
      <w:r w:rsidR="00AC25A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Combat system:</w:t>
      </w:r>
    </w:p>
    <w:p w:rsidR="005112B0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847E65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combat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starts when the game initiates a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 of insects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The player can use two types of attacks: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ranged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847E65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melee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847E65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Pr="0029533F" w:rsidRDefault="00847E65" w:rsidP="0029533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All of the siege engines use some form of a projectile (rocks and scorpion bolts), which th</w:t>
      </w:r>
      <w:r w:rsidR="00DD5BE3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ey can hurl to great distances.</w:t>
      </w:r>
    </w:p>
    <w:p w:rsidR="00DD5BE3" w:rsidRPr="0029533F" w:rsidRDefault="00DD5BE3" w:rsidP="0029533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29533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Scorpions</w:t>
      </w:r>
      <w:r w:rsidR="00847E65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are </w:t>
      </w:r>
      <w:r w:rsidR="00847E65" w:rsidRPr="0029533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precision</w:t>
      </w:r>
      <w:r w:rsidR="00847E65"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machines which means</w:t>
      </w:r>
      <w:r w:rsidRPr="002953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they always hit their target. </w:t>
      </w:r>
    </w:p>
    <w:p w:rsidR="00DD5BE3" w:rsidRPr="00DD5BE3" w:rsidRDefault="00DD5BE3" w:rsidP="00DD5BE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Onagers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on the other hand have </w:t>
      </w:r>
      <w:r w:rsidR="00847E65"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area attack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rather inaccurate, but can knock down more than one enemies at once.</w:t>
      </w:r>
    </w:p>
    <w:p w:rsidR="00DD5BE3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 abilities</w:t>
      </w:r>
      <w:r w:rsidRPr="00847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(max 1 per machine, </w:t>
      </w:r>
      <w:r w:rsidRPr="00DD5BE3">
        <w:rPr>
          <w:rFonts w:ascii="Times New Roman" w:eastAsia="Times New Roman" w:hAnsi="Times New Roman" w:cs="Times New Roman"/>
          <w:color w:val="FF0000"/>
          <w:sz w:val="28"/>
          <w:szCs w:val="28"/>
          <w:lang w:val="hu-HU"/>
        </w:rPr>
        <w:t>MUST DEFINE LATER!</w:t>
      </w:r>
      <w:r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)</w:t>
      </w:r>
    </w:p>
    <w:p w:rsidR="00DD5BE3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D5BE3" w:rsidRDefault="00DD5BE3" w:rsidP="00DD5BE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DD5BE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Archer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is the only unit type capable of using ranged attack via </w:t>
      </w:r>
      <w:r w:rsidR="00847E65"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bows and arrows</w:t>
      </w:r>
      <w:r w:rsidR="00847E65"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at a medium distance. The damage caused by individual arrows are rather low, it is advised to use them in mass. </w:t>
      </w:r>
    </w:p>
    <w:p w:rsidR="00DD5BE3" w:rsidRDefault="00DD5BE3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1565D6" w:rsidRDefault="00847E65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D5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other two unit types </w:t>
      </w:r>
      <w:r w:rsid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will engage the enemy in melee.</w:t>
      </w:r>
    </w:p>
    <w:p w:rsidR="001565D6" w:rsidRDefault="001565D6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1565D6" w:rsidRDefault="001565D6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Pikemen</w:t>
      </w:r>
      <w:r w:rsidR="00847E65"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are lightly armored, but equipped with </w:t>
      </w:r>
      <w:r w:rsidR="00847E65"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long pikes</w:t>
      </w:r>
      <w:r w:rsidR="00847E65"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which they can use to hold chokepoints (usually breaches on the wall).</w:t>
      </w:r>
    </w:p>
    <w:p w:rsidR="00D247E0" w:rsidRDefault="00847E65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156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Swordsmen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on the other hand are armed with swords and shields and armored well. They are the main body of the defending force and can be deployed anywhere </w:t>
      </w:r>
      <w:r w:rsid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to plug the holes in the defensive</w:t>
      </w:r>
      <w:r w:rsidRPr="00156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line.</w:t>
      </w:r>
    </w:p>
    <w:p w:rsidR="00D247E0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247E0" w:rsidRPr="00D247E0" w:rsidRDefault="00D247E0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 abilities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(max 1 per unit, </w:t>
      </w:r>
      <w:r w:rsidRPr="00D247E0">
        <w:rPr>
          <w:rFonts w:ascii="Times New Roman" w:eastAsia="Times New Roman" w:hAnsi="Times New Roman" w:cs="Times New Roman"/>
          <w:color w:val="FF0000"/>
          <w:sz w:val="28"/>
          <w:szCs w:val="28"/>
          <w:lang w:val="hu-HU"/>
        </w:rPr>
        <w:t>MUST DEFINE LATER!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)</w:t>
      </w:r>
    </w:p>
    <w:p w:rsidR="00D247E0" w:rsidRPr="00D247E0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847E65" w:rsidRPr="00D247E0" w:rsidRDefault="00847E65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insect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attackers have three different type of units: a ranged and two melee.</w:t>
      </w:r>
    </w:p>
    <w:p w:rsidR="005112B0" w:rsidRPr="005112B0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AC25AC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>Game economy:</w:t>
      </w: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Resource collection is very simple in this game: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kill insects to earn points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.</w:t>
      </w:r>
    </w:p>
    <w:p w:rsidR="00D247E0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3D524A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These points can be spent on new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units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siege engines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, </w:t>
      </w:r>
      <w:r w:rsidRPr="003D52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wall</w:t>
      </w:r>
      <w:r w:rsidRPr="00D247E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 xml:space="preserve"> repairs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upgrades and Town Hall </w:t>
      </w:r>
      <w:r w:rsidRPr="003D52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upgrades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. </w:t>
      </w:r>
    </w:p>
    <w:p w:rsidR="00913D10" w:rsidRPr="008623F1" w:rsidRDefault="00D247E0" w:rsidP="008623F1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stronger the </w:t>
      </w:r>
      <w:r w:rsidR="001257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insect</w:t>
      </w:r>
      <w:r w:rsidRPr="00D247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, the more points the player will get after killing it.</w:t>
      </w:r>
    </w:p>
    <w:p w:rsidR="00C14FDD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C14FDD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C14FDD" w:rsidRDefault="00401A7D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Interface</w:t>
      </w:r>
      <w:r w:rsidR="00C14FD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:</w:t>
      </w:r>
    </w:p>
    <w:p w:rsidR="00401A7D" w:rsidRDefault="00401A7D" w:rsidP="00401A7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BF5669" w:rsidRDefault="00401A7D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User interface:</w:t>
      </w:r>
    </w:p>
    <w:p w:rsid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</w:t>
      </w:r>
    </w:p>
    <w:p w:rsidR="00BF5669" w:rsidRDefault="00BF5669" w:rsidP="00BF566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HUD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contains five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plus nine additional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buttons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or the corresponding unit/siege engine 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types and upgrades/repairs.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BF5669" w:rsidRPr="00401A7D" w:rsidRDefault="00BF5669" w:rsidP="00BF5669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During the "prep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aration" phase, a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timer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placed on the screen, which shows the remaining time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ntil the next attack. 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The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size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and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composition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of the next attacking </w:t>
      </w:r>
      <w:r w:rsidRPr="00401A7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hu-HU"/>
        </w:rPr>
        <w:t>wave</w:t>
      </w:r>
      <w:r w:rsidRPr="00401A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also be shown.</w:t>
      </w:r>
    </w:p>
    <w:p w:rsidR="00BF5669" w:rsidRP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Control system:</w:t>
      </w:r>
    </w:p>
    <w:p w:rsid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w,a,s,d keys and the mouse</w:t>
      </w:r>
      <w:r w:rsidRP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  <w:r w:rsidR="00BD1EE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Pan</w:t>
      </w:r>
      <w:r w:rsidR="008B23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 screen.</w:t>
      </w:r>
    </w:p>
    <w:p w:rsidR="003B394B" w:rsidRDefault="003B394B" w:rsidP="003B394B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left mouse click</w:t>
      </w:r>
      <w:r w:rsid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:</w:t>
      </w:r>
      <w:r w:rsidRPr="00BF56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 xml:space="preserve"> </w:t>
      </w:r>
    </w:p>
    <w:p w:rsidR="00E3411A" w:rsidRPr="00BF5669" w:rsidRDefault="00E3411A" w:rsidP="00E3411A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Selects a unit. With holding down the left mouse button and moving the mouse, more units can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be selected (selection box).</w:t>
      </w:r>
    </w:p>
    <w:p w:rsidR="00BF5669" w:rsidRDefault="00BF5669" w:rsidP="00BF5669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Selects a unit or siege en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gine to be called or placed.</w:t>
      </w:r>
    </w:p>
    <w:p w:rsidR="00BF5669" w:rsidRPr="00BF5669" w:rsidRDefault="00BF5669" w:rsidP="00BF566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72FBF" w:rsidRDefault="00C72FBF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Selects an upgrade or repair.</w:t>
      </w:r>
    </w:p>
    <w:p w:rsidR="00C72FBF" w:rsidRPr="00C72FBF" w:rsidRDefault="00C72FBF" w:rsidP="00C72F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72FBF" w:rsidRDefault="00C72FBF" w:rsidP="00C72F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C72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  <w:t>right mouse click: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C72FBF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Orders a unit to move</w:t>
      </w:r>
      <w:r w:rsidR="00C72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(if clicked on the ground).</w:t>
      </w:r>
    </w:p>
    <w:p w:rsidR="00145E51" w:rsidRDefault="00145E51" w:rsidP="00145E51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Pr="00BF5669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BF56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Attacks an enemy (if clicked on an enemy unit).</w:t>
      </w:r>
    </w:p>
    <w:p w:rsidR="00BF5669" w:rsidRPr="00BF5669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p w:rsidR="00BF5669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 Audio:</w:t>
      </w:r>
    </w:p>
    <w:p w:rsidR="00F365A7" w:rsidRDefault="00F365A7" w:rsidP="00F365A7">
      <w:pPr>
        <w:pStyle w:val="ListParagraph"/>
        <w:spacing w:after="0"/>
        <w:ind w:left="63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One, maximum two different music (maybe one for each phases).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</w:t>
      </w: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Each insect unit type will have their own walking/flying and attacking/dying sound effect.</w:t>
      </w:r>
    </w:p>
    <w:p w:rsid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F365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Defender units will all have walking, attacking and dying sounds.</w:t>
      </w:r>
    </w:p>
    <w:p w:rsidR="00F365A7" w:rsidRPr="00F365A7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F5669" w:rsidRPr="00BF5669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Help system:</w:t>
      </w:r>
      <w:r w:rsidRPr="00BF566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401A7D" w:rsidRDefault="00401A7D" w:rsidP="00401A7D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  <w:t xml:space="preserve"> </w:t>
      </w:r>
    </w:p>
    <w:p w:rsidR="006D7C38" w:rsidRPr="006D7C38" w:rsidRDefault="002C78EE" w:rsidP="00401A7D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 w:rsidRPr="002C78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Pop-up descriptions.</w:t>
      </w:r>
    </w:p>
    <w:p w:rsidR="00401A7D" w:rsidRPr="006D7C38" w:rsidRDefault="00401A7D" w:rsidP="00401A7D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hu-HU"/>
        </w:rPr>
      </w:pPr>
    </w:p>
    <w:p w:rsidR="00401A7D" w:rsidRDefault="00401A7D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hu-HU"/>
        </w:rPr>
        <w:t>Additional information:</w:t>
      </w:r>
    </w:p>
    <w:p w:rsidR="00BB64D2" w:rsidRPr="00BB64D2" w:rsidRDefault="00BB64D2" w:rsidP="00BB64D2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hu-HU"/>
        </w:rPr>
      </w:pPr>
    </w:p>
    <w:p w:rsidR="00BB64D2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player will be able to change the general volume of the game.</w:t>
      </w:r>
    </w:p>
    <w:p w:rsidR="00BB64D2" w:rsidRDefault="00BB64D2" w:rsidP="00BB64D2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BB64D2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lastRenderedPageBreak/>
        <w:t>It will not be possible to save the game manually, rather after clearing a level, the player will have the option to replay that level. If the game is lost before completing the level, it has to be started over.</w:t>
      </w:r>
    </w:p>
    <w:p w:rsidR="00BB64D2" w:rsidRPr="00BB64D2" w:rsidRDefault="00BB64D2" w:rsidP="00BB64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90609D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No backstory is available yet.</w:t>
      </w:r>
      <w:r w:rsidR="00141D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There will probably be no important characters.</w:t>
      </w:r>
    </w:p>
    <w:p w:rsidR="007E080B" w:rsidRPr="007E080B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game comes with three levels, the next level is only available after completing the previous one.</w:t>
      </w:r>
    </w:p>
    <w:p w:rsidR="007E080B" w:rsidRPr="007E080B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7E080B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A short tutorials</w:t>
      </w:r>
      <w:r w:rsidR="00301C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 xml:space="preserve"> will be availabe for the first preparation and attack wave.</w:t>
      </w:r>
    </w:p>
    <w:p w:rsidR="00CA121E" w:rsidRPr="00CA121E" w:rsidRDefault="00CA121E" w:rsidP="00CA12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</w:p>
    <w:p w:rsidR="00CA121E" w:rsidRPr="007E080B" w:rsidRDefault="00CA121E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hu-HU"/>
        </w:rPr>
        <w:t>The game is purely single player.</w:t>
      </w:r>
    </w:p>
    <w:p w:rsidR="00BB64D2" w:rsidRPr="00BB64D2" w:rsidRDefault="00BB64D2" w:rsidP="00BB64D2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hu-HU"/>
        </w:rPr>
      </w:pPr>
    </w:p>
    <w:sectPr w:rsidR="00BB64D2" w:rsidRPr="00B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DE"/>
    <w:multiLevelType w:val="hybridMultilevel"/>
    <w:tmpl w:val="B42A4224"/>
    <w:lvl w:ilvl="0" w:tplc="5B8800D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978"/>
    <w:multiLevelType w:val="hybridMultilevel"/>
    <w:tmpl w:val="F4EA7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76E25"/>
    <w:multiLevelType w:val="hybridMultilevel"/>
    <w:tmpl w:val="8E4A3F7C"/>
    <w:lvl w:ilvl="0" w:tplc="12D832F0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50E7A30"/>
    <w:multiLevelType w:val="hybridMultilevel"/>
    <w:tmpl w:val="CAD865E2"/>
    <w:lvl w:ilvl="0" w:tplc="828CAC92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6EF0677"/>
    <w:multiLevelType w:val="hybridMultilevel"/>
    <w:tmpl w:val="FB20BACA"/>
    <w:lvl w:ilvl="0" w:tplc="72E8C098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604F67"/>
    <w:multiLevelType w:val="hybridMultilevel"/>
    <w:tmpl w:val="ED6E5D62"/>
    <w:lvl w:ilvl="0" w:tplc="89EEED0E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20B39D4"/>
    <w:multiLevelType w:val="hybridMultilevel"/>
    <w:tmpl w:val="4E88068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7405A27"/>
    <w:multiLevelType w:val="hybridMultilevel"/>
    <w:tmpl w:val="93D4AC2A"/>
    <w:lvl w:ilvl="0" w:tplc="4DDA0C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72B9F"/>
    <w:multiLevelType w:val="hybridMultilevel"/>
    <w:tmpl w:val="CCD0F908"/>
    <w:lvl w:ilvl="0" w:tplc="AE684E8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B94B40"/>
    <w:multiLevelType w:val="hybridMultilevel"/>
    <w:tmpl w:val="53124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640A8"/>
    <w:multiLevelType w:val="hybridMultilevel"/>
    <w:tmpl w:val="594E666A"/>
    <w:lvl w:ilvl="0" w:tplc="828CAC92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0E750D1"/>
    <w:multiLevelType w:val="hybridMultilevel"/>
    <w:tmpl w:val="6E94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F1E6C"/>
    <w:multiLevelType w:val="hybridMultilevel"/>
    <w:tmpl w:val="7ECCD778"/>
    <w:lvl w:ilvl="0" w:tplc="3ADC7A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870CE"/>
    <w:multiLevelType w:val="hybridMultilevel"/>
    <w:tmpl w:val="DB7EF78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972134C"/>
    <w:multiLevelType w:val="hybridMultilevel"/>
    <w:tmpl w:val="1C622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A5A2B"/>
    <w:multiLevelType w:val="hybridMultilevel"/>
    <w:tmpl w:val="CFBA8C30"/>
    <w:lvl w:ilvl="0" w:tplc="9DD0DCC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6A4D98"/>
    <w:multiLevelType w:val="hybridMultilevel"/>
    <w:tmpl w:val="53149000"/>
    <w:lvl w:ilvl="0" w:tplc="CFB63416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3"/>
    <w:rsid w:val="000811EF"/>
    <w:rsid w:val="001257C9"/>
    <w:rsid w:val="00141DC0"/>
    <w:rsid w:val="00145E51"/>
    <w:rsid w:val="001565D6"/>
    <w:rsid w:val="002862B3"/>
    <w:rsid w:val="0029533F"/>
    <w:rsid w:val="002C78EE"/>
    <w:rsid w:val="00301CFB"/>
    <w:rsid w:val="00320BEB"/>
    <w:rsid w:val="00367822"/>
    <w:rsid w:val="003A068E"/>
    <w:rsid w:val="003A243C"/>
    <w:rsid w:val="003B394B"/>
    <w:rsid w:val="003D524A"/>
    <w:rsid w:val="00401A7D"/>
    <w:rsid w:val="004C7579"/>
    <w:rsid w:val="004F7F88"/>
    <w:rsid w:val="005112B0"/>
    <w:rsid w:val="006055F1"/>
    <w:rsid w:val="0061591F"/>
    <w:rsid w:val="0067019F"/>
    <w:rsid w:val="006D7C38"/>
    <w:rsid w:val="007A76E1"/>
    <w:rsid w:val="007E080B"/>
    <w:rsid w:val="00847E65"/>
    <w:rsid w:val="008623F1"/>
    <w:rsid w:val="008B23AE"/>
    <w:rsid w:val="008D478F"/>
    <w:rsid w:val="008F645C"/>
    <w:rsid w:val="0090609D"/>
    <w:rsid w:val="00913D10"/>
    <w:rsid w:val="00A75159"/>
    <w:rsid w:val="00AC25AC"/>
    <w:rsid w:val="00AF6D90"/>
    <w:rsid w:val="00BB64D2"/>
    <w:rsid w:val="00BB6FD5"/>
    <w:rsid w:val="00BD1EEC"/>
    <w:rsid w:val="00BF5669"/>
    <w:rsid w:val="00C14FDD"/>
    <w:rsid w:val="00C72FBF"/>
    <w:rsid w:val="00CA121E"/>
    <w:rsid w:val="00D247E0"/>
    <w:rsid w:val="00D55ED3"/>
    <w:rsid w:val="00D92980"/>
    <w:rsid w:val="00DA0889"/>
    <w:rsid w:val="00DD5BE3"/>
    <w:rsid w:val="00E3411A"/>
    <w:rsid w:val="00F365A7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E863-7D54-4A91-8A84-43E7255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title">
    <w:name w:val="card-title"/>
    <w:basedOn w:val="DefaultParagraphFont"/>
    <w:rsid w:val="00367822"/>
  </w:style>
  <w:style w:type="character" w:styleId="Hyperlink">
    <w:name w:val="Hyperlink"/>
    <w:basedOn w:val="DefaultParagraphFont"/>
    <w:uiPriority w:val="99"/>
    <w:semiHidden/>
    <w:unhideWhenUsed/>
    <w:rsid w:val="00367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8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6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3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2018-03-13T09:15:00Z</dcterms:created>
  <dcterms:modified xsi:type="dcterms:W3CDTF">2018-03-13T10:54:00Z</dcterms:modified>
</cp:coreProperties>
</file>