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EE" w:rsidRDefault="00D758E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Entrar al REGEDIT (editor del registro de Windows), Pulsando WIN+R.</w:t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 w:rsidRPr="00D758E2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3389909" cy="1085850"/>
            <wp:effectExtent l="0" t="0" r="1270" b="0"/>
            <wp:docPr id="1" name="Imagen 1" descr="D:\Windows\Optimizacion\Ejecu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Optimizacion\Ejecu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91" cy="10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Ingresar regedit y pulsar Enter.</w:t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 w:rsidRPr="00D758E2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791200" cy="2676373"/>
            <wp:effectExtent l="0" t="0" r="0" b="0"/>
            <wp:docPr id="2" name="Imagen 2" descr="C:\Users\Exequiel\Pictures\Reg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equiel\Pictures\Reg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11" cy="26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E2" w:rsidRDefault="0075187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u w:val="single"/>
        </w:rPr>
        <w:t xml:space="preserve">NOTA: </w:t>
      </w:r>
      <w:r>
        <w:rPr>
          <w:rFonts w:ascii="Comic Sans MS" w:hAnsi="Comic Sans MS"/>
          <w:sz w:val="20"/>
          <w:szCs w:val="20"/>
        </w:rPr>
        <w:t>Si se tiene un SO de 32 bits se deberán generar valores DWORD, si se tiene un SO de 64 bits se deberán generar valores QWORD</w:t>
      </w:r>
      <w:r w:rsidR="001E3FEC">
        <w:rPr>
          <w:rFonts w:ascii="Comic Sans MS" w:hAnsi="Comic Sans MS"/>
          <w:sz w:val="20"/>
          <w:szCs w:val="20"/>
        </w:rPr>
        <w:t>. Esto se realiza haciendo clic secundario en un espacio vacío -&gt; Nuevo -&gt; Seleccionar el archivo.</w:t>
      </w:r>
    </w:p>
    <w:p w:rsidR="001E3FEC" w:rsidRDefault="001E3FEC">
      <w:pPr>
        <w:rPr>
          <w:rFonts w:ascii="Comic Sans MS" w:hAnsi="Comic Sans MS"/>
          <w:sz w:val="20"/>
          <w:szCs w:val="20"/>
        </w:rPr>
      </w:pPr>
      <w:r w:rsidRPr="001E3FEC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808907"/>
            <wp:effectExtent l="0" t="0" r="0" b="1270"/>
            <wp:docPr id="3" name="Imagen 3" descr="C:\Users\Exequiel\Pictures\cl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equiel\Pictures\clav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Luego de seleccionarlo se debe colocar el nombre y su valor.</w:t>
      </w: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9820D3" w:rsidRPr="004E2174" w:rsidRDefault="009820D3" w:rsidP="009820D3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lastRenderedPageBreak/>
        <w:t>Hacer que la computadora se apague luego de 4 segundos</w:t>
      </w:r>
    </w:p>
    <w:p w:rsidR="009820D3" w:rsidRDefault="009820D3" w:rsidP="009820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B6581D" w:rsidRDefault="009820D3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</w:t>
      </w:r>
      <w:r w:rsidR="00B6581D" w:rsidRPr="004E2174">
        <w:rPr>
          <w:rFonts w:ascii="Comic Sans MS" w:hAnsi="Comic Sans MS"/>
          <w:sz w:val="20"/>
          <w:szCs w:val="20"/>
          <w:highlight w:val="yellow"/>
        </w:rPr>
        <w:t>SYSTEM\CurrentControlSet\Control</w:t>
      </w:r>
    </w:p>
    <w:p w:rsidR="00B6581D" w:rsidRP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9820D3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 w:rsidRPr="004E2174">
        <w:rPr>
          <w:rFonts w:ascii="Comic Sans MS" w:hAnsi="Comic Sans MS"/>
          <w:sz w:val="20"/>
          <w:szCs w:val="20"/>
          <w:highlight w:val="lightGray"/>
        </w:rPr>
        <w:t>Nombre: WaitToKillServiceTimeout</w:t>
      </w:r>
    </w:p>
    <w:p w:rsidR="009820D3" w:rsidRDefault="009820D3" w:rsidP="00B6581D">
      <w:pPr>
        <w:ind w:firstLine="708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4000</w:t>
      </w:r>
    </w:p>
    <w:p w:rsidR="003932A8" w:rsidRDefault="003932A8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Yo solo probé valores hasta 4000, no probé más bajos. No sé cómo será el comportamiento a valores menores a este.</w:t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 no existe la cadena, crearla.</w:t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  <w:r w:rsidRPr="009820D3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801796"/>
            <wp:effectExtent l="0" t="0" r="0" b="8255"/>
            <wp:docPr id="4" name="Imagen 4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</w:p>
    <w:p w:rsidR="009820D3" w:rsidRPr="004E2174" w:rsidRDefault="00B720B1" w:rsidP="00EE116A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</w:rPr>
        <w:t>Gestionar memoria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ruta: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Equipo\HKEY_LOCAL_MACHINE\SYSTEM\CurrentControlSet\Control\Session Manager\MemoryManagement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Maximizar la cache del sistema</w:t>
      </w:r>
    </w:p>
    <w:p w:rsidR="00B6581D" w:rsidRDefault="00B6581D" w:rsidP="00B720B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LargeSystemCache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1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Desactivar la paginación de las aplicaciones y sistema de archivos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EE116A" w:rsidRDefault="00EE116A" w:rsidP="00B720B1">
      <w:pPr>
        <w:pStyle w:val="Prrafodelista"/>
        <w:rPr>
          <w:lang w:val="es-MX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 xml:space="preserve">Nombre: </w:t>
      </w:r>
      <w:r w:rsidRPr="004E2174">
        <w:rPr>
          <w:highlight w:val="lightGray"/>
          <w:lang w:val="es-MX"/>
        </w:rPr>
        <w:t>DisablePagingExecutive</w:t>
      </w:r>
    </w:p>
    <w:p w:rsidR="00EE116A" w:rsidRDefault="00EE116A" w:rsidP="00B720B1">
      <w:pPr>
        <w:pStyle w:val="Prrafodelista"/>
        <w:rPr>
          <w:lang w:val="es-MX"/>
        </w:rPr>
      </w:pPr>
      <w:r w:rsidRPr="004E2174">
        <w:rPr>
          <w:highlight w:val="lightGray"/>
          <w:lang w:val="es-MX"/>
        </w:rPr>
        <w:t>Valor: 1</w:t>
      </w:r>
    </w:p>
    <w:p w:rsidR="00EE116A" w:rsidRDefault="00EE116A" w:rsidP="00B720B1">
      <w:pPr>
        <w:pStyle w:val="Prrafodelista"/>
        <w:rPr>
          <w:lang w:val="es-MX"/>
        </w:rPr>
      </w:pPr>
    </w:p>
    <w:p w:rsidR="001D0D38" w:rsidRDefault="001D0D38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1D0D38" w:rsidRDefault="001D0D38" w:rsidP="00B720B1">
      <w:pPr>
        <w:pStyle w:val="Prrafodelista"/>
        <w:rPr>
          <w:lang w:val="es-MX"/>
        </w:rPr>
      </w:pPr>
      <w:r w:rsidRPr="004E2174">
        <w:rPr>
          <w:highlight w:val="green"/>
          <w:lang w:val="es-MX"/>
        </w:rPr>
        <w:lastRenderedPageBreak/>
        <w:t>Habilitar las memorias caches de nivel 2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1D0D38" w:rsidRPr="004E2174" w:rsidRDefault="001D0D38" w:rsidP="00B720B1">
      <w:pPr>
        <w:pStyle w:val="Prrafodelista"/>
        <w:rPr>
          <w:highlight w:val="lightGray"/>
          <w:lang w:val="es-MX"/>
        </w:rPr>
      </w:pPr>
      <w:r w:rsidRPr="004E2174">
        <w:rPr>
          <w:highlight w:val="lightGray"/>
          <w:lang w:val="es-MX"/>
        </w:rPr>
        <w:t>Nombre: SecondLevelDataCache</w:t>
      </w:r>
    </w:p>
    <w:p w:rsidR="001D0D38" w:rsidRPr="004E2174" w:rsidRDefault="00FB1C10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0x000001</w:t>
      </w:r>
      <w:r w:rsidR="001D0D38" w:rsidRPr="004E2174">
        <w:rPr>
          <w:rFonts w:ascii="Comic Sans MS" w:hAnsi="Comic Sans MS"/>
          <w:sz w:val="20"/>
          <w:szCs w:val="20"/>
          <w:highlight w:val="lightGray"/>
        </w:rPr>
        <w:t>00 256K L2 cache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0x00000200 512K L2 cache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0x00000400 1M L2 cache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0x00000800 2M L2 cache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 no identificas el valor de la cache de nivel 2 coloca el valor 1. Yo lo utilizo y funciona perfectamente.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Controlar el tamaño de los buffers de memoria para los dispositivos I/O</w:t>
      </w:r>
    </w:p>
    <w:p w:rsidR="004E2174" w:rsidRDefault="004E2174" w:rsidP="004E2174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IoPageLockLimit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0x00000200 512KB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0x00100000 1MB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0x00200000 2MB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0x00400000 4MB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0x00800000 8MB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Advertencia: Valores muy grandes pueden provocar inestabilidad. Probar de forma del menor valor al mayor en la lista para ver el rendimiento. De fallar con un valor</w:t>
      </w:r>
      <w:r w:rsidR="004357DE">
        <w:rPr>
          <w:rFonts w:ascii="Comic Sans MS" w:hAnsi="Comic Sans MS"/>
          <w:sz w:val="20"/>
          <w:szCs w:val="20"/>
        </w:rPr>
        <w:t>, volver a uno inferior.</w:t>
      </w:r>
    </w:p>
    <w:p w:rsidR="004357DE" w:rsidRDefault="004357DE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357DE" w:rsidRDefault="004357DE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357DE" w:rsidRPr="004E2174" w:rsidRDefault="00FA43CD" w:rsidP="003F5999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 xml:space="preserve">Optimizar la precarga de programas. La carpeta Prefetch </w:t>
      </w:r>
      <w:r w:rsidR="003F5999" w:rsidRPr="004E2174">
        <w:rPr>
          <w:rFonts w:ascii="Comic Sans MS" w:hAnsi="Comic Sans MS"/>
          <w:sz w:val="20"/>
          <w:szCs w:val="20"/>
          <w:highlight w:val="green"/>
        </w:rPr>
        <w:t>actúa</w:t>
      </w:r>
      <w:r w:rsidRPr="004E2174">
        <w:rPr>
          <w:rFonts w:ascii="Comic Sans MS" w:hAnsi="Comic Sans MS"/>
          <w:sz w:val="20"/>
          <w:szCs w:val="20"/>
          <w:highlight w:val="green"/>
        </w:rPr>
        <w:t xml:space="preserve"> como una cache donde se guardan algunas funcionalidades que los programas utilizan con frecuencia. Y como lo mismo que pasa con las caches del micro, es una técnica para tener </w:t>
      </w:r>
      <w:r w:rsidR="003F5999" w:rsidRPr="004E2174">
        <w:rPr>
          <w:rFonts w:ascii="Comic Sans MS" w:hAnsi="Comic Sans MS"/>
          <w:sz w:val="20"/>
          <w:szCs w:val="20"/>
          <w:highlight w:val="green"/>
        </w:rPr>
        <w:t>los archivos más usados en una memoria cache (más rápida) que ir a leerla desde el DISCO (lo cual demora más tiempo).</w:t>
      </w:r>
    </w:p>
    <w:p w:rsidR="003F5999" w:rsidRDefault="003F5999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Default="003F5999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Equipo\HKEY_LOCAL_MACHINE\SYSTEM\CurrentControlSet\Control\Session Manager\MemoryManagement\PrefetchParameters</w:t>
      </w: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Pr="004E2174" w:rsidRDefault="003F5999" w:rsidP="003F5999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EnablePrefetcher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5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Pr="00580282" w:rsidRDefault="00B6581D" w:rsidP="00B6581D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580282">
        <w:rPr>
          <w:rFonts w:ascii="Comic Sans MS" w:hAnsi="Comic Sans MS"/>
          <w:sz w:val="20"/>
          <w:szCs w:val="20"/>
          <w:highlight w:val="green"/>
        </w:rPr>
        <w:t>Eliminar residuos de programas descargando la Dll´s de la memoria RAM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580282">
        <w:rPr>
          <w:rFonts w:ascii="Comic Sans MS" w:hAnsi="Comic Sans MS"/>
          <w:sz w:val="20"/>
          <w:szCs w:val="20"/>
          <w:highlight w:val="green"/>
        </w:rPr>
        <w:t>Ir a la ruta:</w:t>
      </w:r>
    </w:p>
    <w:p w:rsidR="00580282" w:rsidRDefault="00580282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580282">
        <w:rPr>
          <w:rFonts w:ascii="Comic Sans MS" w:hAnsi="Comic Sans MS"/>
          <w:sz w:val="20"/>
          <w:szCs w:val="20"/>
          <w:highlight w:val="yellow"/>
        </w:rPr>
        <w:t>Equipo\HKEY_LOCAL_MACHINE\SOFTWARE\Microsoft\Windows\CurrentVersion\Explorer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Crear un valor de cadena para este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B6581D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743603"/>
            <wp:effectExtent l="0" t="0" r="0" b="9525"/>
            <wp:docPr id="5" name="Imagen 5" descr="C:\Users\Exequiel\Pictures\cad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equiel\Pictures\cade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Pr="004E2174" w:rsidRDefault="00B6581D" w:rsidP="00B6581D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AlwaysUnloadDll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1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A41DD3" w:rsidRPr="0016203C" w:rsidRDefault="00A41DD3" w:rsidP="00A41DD3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16203C">
        <w:rPr>
          <w:rFonts w:ascii="Comic Sans MS" w:hAnsi="Comic Sans MS"/>
          <w:sz w:val="20"/>
          <w:szCs w:val="20"/>
          <w:highlight w:val="green"/>
        </w:rPr>
        <w:t>Disminuir la espera de la ventana de dialogo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Pulsar la tecla f3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la caja de búsqueda colocar ‘’menushow’’ sin comillas y presionar enter. Esto puede demorar un poco.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 w:rsidRPr="00A41DD3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26804"/>
            <wp:effectExtent l="0" t="0" r="0" b="0"/>
            <wp:docPr id="6" name="Imagen 6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En la ruta de búsqueda aparecerá un archivo DWORD o QWORD llamado </w:t>
      </w:r>
      <w:r w:rsidRPr="0016203C">
        <w:rPr>
          <w:rFonts w:ascii="Comic Sans MS" w:hAnsi="Comic Sans MS"/>
          <w:sz w:val="20"/>
          <w:szCs w:val="20"/>
          <w:highlight w:val="lightGray"/>
        </w:rPr>
        <w:t>MenuShowDelay, colocarle el valor 0</w:t>
      </w:r>
      <w:r>
        <w:rPr>
          <w:rFonts w:ascii="Comic Sans MS" w:hAnsi="Comic Sans MS"/>
          <w:sz w:val="20"/>
          <w:szCs w:val="20"/>
        </w:rPr>
        <w:t>.</w:t>
      </w:r>
    </w:p>
    <w:p w:rsidR="00A41DD3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  <w:r w:rsidRPr="00024530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16652"/>
            <wp:effectExtent l="0" t="0" r="0" b="3175"/>
            <wp:docPr id="7" name="Imagen 7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D3" w:rsidRP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Pulsar la tecla f3 y repetir el paso anterior</w:t>
      </w:r>
      <w:r w:rsidR="00024530">
        <w:rPr>
          <w:rFonts w:ascii="Comic Sans MS" w:hAnsi="Comic Sans MS"/>
          <w:sz w:val="20"/>
          <w:szCs w:val="20"/>
        </w:rPr>
        <w:t xml:space="preserve"> (tomar en cuenta que existen varios archivos con este mismo nombre y los cuales a todos se les debe cambiar el valor a 0)</w:t>
      </w:r>
      <w:r>
        <w:rPr>
          <w:rFonts w:ascii="Comic Sans MS" w:hAnsi="Comic Sans MS"/>
          <w:sz w:val="20"/>
          <w:szCs w:val="20"/>
        </w:rPr>
        <w:t>. Repetirlo hasta que aparezca lo siguiente.</w:t>
      </w:r>
    </w:p>
    <w:p w:rsidR="00A41DD3" w:rsidRDefault="00024530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024530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21998"/>
            <wp:effectExtent l="0" t="0" r="0" b="0"/>
            <wp:docPr id="8" name="Imagen 8" descr="C:\Users\Exequie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equiel\Pictur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D3" w:rsidRDefault="00A41DD3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Pr="00F81851" w:rsidRDefault="00F81851" w:rsidP="00F81851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F81851">
        <w:rPr>
          <w:rFonts w:ascii="Comic Sans MS" w:hAnsi="Comic Sans MS"/>
          <w:sz w:val="20"/>
          <w:szCs w:val="20"/>
          <w:highlight w:val="green"/>
        </w:rPr>
        <w:t>Acelerar barra de tareas</w:t>
      </w: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F81851">
        <w:rPr>
          <w:rFonts w:ascii="Comic Sans MS" w:hAnsi="Comic Sans MS"/>
          <w:sz w:val="20"/>
          <w:szCs w:val="20"/>
          <w:highlight w:val="yellow"/>
        </w:rPr>
        <w:t>Equipo\HKEY_CURRENT_USER\Software\Microsoft\Windows\CurrentVersion\Explorer\Advanced</w:t>
      </w: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F81851" w:rsidRPr="00F81851" w:rsidRDefault="00F81851" w:rsidP="00F81851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F81851">
        <w:rPr>
          <w:rFonts w:ascii="Comic Sans MS" w:hAnsi="Comic Sans MS"/>
          <w:sz w:val="20"/>
          <w:szCs w:val="20"/>
          <w:highlight w:val="lightGray"/>
        </w:rPr>
        <w:t>Nombre: TumbnailLivePreviewHoverTime</w:t>
      </w:r>
    </w:p>
    <w:p w:rsidR="00F81851" w:rsidRP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F81851">
        <w:rPr>
          <w:rFonts w:ascii="Comic Sans MS" w:hAnsi="Comic Sans MS"/>
          <w:sz w:val="20"/>
          <w:szCs w:val="20"/>
          <w:highlight w:val="lightGray"/>
        </w:rPr>
        <w:t>Valor: 200 (decimal)</w:t>
      </w: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F81851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Pr="00F81851" w:rsidRDefault="00F81851" w:rsidP="00F81851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F81851">
        <w:rPr>
          <w:rFonts w:ascii="Comic Sans MS" w:hAnsi="Comic Sans MS"/>
          <w:sz w:val="20"/>
          <w:szCs w:val="20"/>
          <w:highlight w:val="green"/>
        </w:rPr>
        <w:lastRenderedPageBreak/>
        <w:t>Optimizar Internet</w:t>
      </w: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Pr="00D44570" w:rsidRDefault="00D44570" w:rsidP="00F81851">
      <w:pPr>
        <w:pStyle w:val="Prrafodelista"/>
        <w:rPr>
          <w:rFonts w:ascii="Comic Sans MS" w:hAnsi="Comic Sans MS"/>
          <w:color w:val="000000"/>
          <w:sz w:val="20"/>
          <w:szCs w:val="20"/>
          <w:highlight w:val="green"/>
          <w:shd w:val="clear" w:color="auto" w:fill="FFFFFF"/>
        </w:rPr>
      </w:pPr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 </w:t>
      </w:r>
      <w:r w:rsidRPr="00D44570">
        <w:rPr>
          <w:rFonts w:ascii="Comic Sans MS" w:hAnsi="Comic Sans MS"/>
          <w:color w:val="000000"/>
          <w:sz w:val="20"/>
          <w:szCs w:val="20"/>
          <w:highlight w:val="green"/>
          <w:shd w:val="clear" w:color="auto" w:fill="FFFFFF"/>
        </w:rPr>
        <w:t>Este registro</w:t>
      </w:r>
      <w:r w:rsidRPr="00D44570">
        <w:rPr>
          <w:rFonts w:ascii="Comic Sans MS" w:hAnsi="Comic Sans MS"/>
          <w:color w:val="000000"/>
          <w:sz w:val="20"/>
          <w:szCs w:val="20"/>
          <w:highlight w:val="green"/>
          <w:shd w:val="clear" w:color="auto" w:fill="FFFFFF"/>
        </w:rPr>
        <w:t xml:space="preserve"> representa la cantidad de datos que se pueden enviar desde el ordenador sin recibir un paquete de acuse de recibo (ACK). Cada vez que envías pequeños trozos de datos a través de Internet, tu ordenador tiene que esperar a que llegue este paquete, qu</w:t>
      </w:r>
      <w:r w:rsidRPr="00D44570">
        <w:rPr>
          <w:rFonts w:ascii="Comic Sans MS" w:hAnsi="Comic Sans MS"/>
          <w:color w:val="000000"/>
          <w:sz w:val="20"/>
          <w:szCs w:val="20"/>
          <w:highlight w:val="green"/>
          <w:shd w:val="clear" w:color="auto" w:fill="FFFFFF"/>
        </w:rPr>
        <w:t>e te dice al final de la red: Todo está bien, envía más.</w:t>
      </w: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color w:val="000000"/>
          <w:sz w:val="20"/>
          <w:szCs w:val="20"/>
          <w:highlight w:val="green"/>
          <w:shd w:val="clear" w:color="auto" w:fill="FFFFFF"/>
        </w:rPr>
        <w:t xml:space="preserve"> A veces, debido a la latencia y a la falta de peering, esto podría no ser lo ideal. Por lo tanto, puede editar este valor para permitir que se envíen más datos sin esperar a que llegue ese paquete.</w:t>
      </w:r>
      <w:r w:rsidRPr="00D44570">
        <w:rPr>
          <w:rFonts w:ascii="Comic Sans MS" w:hAnsi="Comic Sans MS"/>
          <w:sz w:val="20"/>
          <w:szCs w:val="20"/>
        </w:rPr>
        <w:t xml:space="preserve"> </w:t>
      </w:r>
    </w:p>
    <w:p w:rsidR="00457B8B" w:rsidRDefault="00457B8B" w:rsidP="00F8185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457B8B" w:rsidRDefault="00457B8B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yellow"/>
        </w:rPr>
        <w:t>Equipo\HKEY_LOCAL_MACHINE\SYSTEM\CurrentControlSet\Services\Tcpip\Parameters</w:t>
      </w:r>
    </w:p>
    <w:p w:rsidR="00457B8B" w:rsidRDefault="00457B8B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457B8B" w:rsidRDefault="00457B8B" w:rsidP="00457B8B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457B8B" w:rsidRDefault="006B35CD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GlobalMaxTcpWindowsSize: f</w:t>
      </w:r>
      <w:r w:rsidR="00457B8B" w:rsidRPr="00D44570">
        <w:rPr>
          <w:rFonts w:ascii="Comic Sans MS" w:hAnsi="Comic Sans MS"/>
          <w:sz w:val="20"/>
          <w:szCs w:val="20"/>
          <w:highlight w:val="lightGray"/>
        </w:rPr>
        <w:t>fff (hexadecimal).</w:t>
      </w:r>
    </w:p>
    <w:p w:rsidR="00457B8B" w:rsidRDefault="00457B8B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457B8B" w:rsidRDefault="00457B8B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F81851" w:rsidRDefault="00EC2194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C9197C">
        <w:rPr>
          <w:rFonts w:ascii="Comic Sans MS" w:hAnsi="Comic Sans MS"/>
          <w:sz w:val="20"/>
          <w:szCs w:val="20"/>
          <w:highlight w:val="green"/>
        </w:rPr>
        <w:t>Ampliar el flujo de datos</w:t>
      </w:r>
    </w:p>
    <w:p w:rsidR="00F81851" w:rsidRDefault="00F81851" w:rsidP="00F8185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F81851" w:rsidRDefault="00EC2194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EC2194">
        <w:rPr>
          <w:rFonts w:ascii="Comic Sans MS" w:hAnsi="Comic Sans MS"/>
          <w:sz w:val="20"/>
          <w:szCs w:val="20"/>
          <w:highlight w:val="yellow"/>
        </w:rPr>
        <w:t>Equipo\HKEY_LOCAL_MACHINE\SYSTEM\CurrentControlSet\Services\Tcpip\Parameters\Interfaces</w:t>
      </w:r>
    </w:p>
    <w:p w:rsidR="00EC2194" w:rsidRDefault="00EC2194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EC2194" w:rsidRDefault="00EC2194" w:rsidP="00EC2194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EC2194" w:rsidRPr="00457B8B" w:rsidRDefault="00EC2194" w:rsidP="00457B8B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EC2194">
        <w:rPr>
          <w:rFonts w:ascii="Comic Sans MS" w:hAnsi="Comic Sans MS"/>
          <w:sz w:val="20"/>
          <w:szCs w:val="20"/>
          <w:highlight w:val="lightGray"/>
        </w:rPr>
        <w:t>MTU</w:t>
      </w:r>
      <w:r w:rsidRPr="00457B8B">
        <w:rPr>
          <w:rFonts w:ascii="Comic Sans MS" w:hAnsi="Comic Sans MS"/>
          <w:sz w:val="20"/>
          <w:szCs w:val="20"/>
          <w:highlight w:val="lightGray"/>
        </w:rPr>
        <w:t>: 1500(decimal)</w:t>
      </w:r>
    </w:p>
    <w:p w:rsidR="00EC2194" w:rsidRDefault="00EC2194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EC2194" w:rsidRDefault="00EC2194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585A38" w:rsidP="00D44570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green"/>
        </w:rPr>
        <w:t>Priorizar la carga de los sitios</w:t>
      </w:r>
    </w:p>
    <w:p w:rsidR="00585A38" w:rsidRPr="00D44570" w:rsidRDefault="00585A38" w:rsidP="00D44570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</w:rPr>
        <w:t>Ir a la ruta:</w:t>
      </w:r>
    </w:p>
    <w:p w:rsidR="00585A38" w:rsidRDefault="00585A38" w:rsidP="00585A38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yellow"/>
        </w:rPr>
        <w:t>Equipo\HKEY_LOCAL_MACHINE\SYSTEM\CurrentControlSet\Services\Tcpip\ServiceProvider</w:t>
      </w:r>
    </w:p>
    <w:p w:rsidR="00585A38" w:rsidRDefault="00585A38" w:rsidP="00585A38">
      <w:pPr>
        <w:pStyle w:val="Prrafodelista"/>
        <w:rPr>
          <w:rFonts w:ascii="Comic Sans MS" w:hAnsi="Comic Sans MS"/>
          <w:sz w:val="20"/>
          <w:szCs w:val="20"/>
        </w:rPr>
      </w:pPr>
    </w:p>
    <w:p w:rsidR="00585A38" w:rsidRDefault="00585A38" w:rsidP="00585A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585A38" w:rsidRPr="00D44570" w:rsidRDefault="00585A38" w:rsidP="00585A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DnsPriority: 1 (Hexadecimal).</w:t>
      </w:r>
    </w:p>
    <w:p w:rsidR="00585A38" w:rsidRPr="00D44570" w:rsidRDefault="00585A38" w:rsidP="00585A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HostsPriority: 1 (Hexadecimal).</w:t>
      </w:r>
    </w:p>
    <w:p w:rsidR="00585A38" w:rsidRPr="00D44570" w:rsidRDefault="00585A38" w:rsidP="00585A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LocalPriority: 1 (Hexadecimal).</w:t>
      </w:r>
    </w:p>
    <w:p w:rsidR="00585A38" w:rsidRDefault="00585A38" w:rsidP="00585A38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NetbPriority: 1 (Hexadecimal).</w:t>
      </w:r>
    </w:p>
    <w:p w:rsidR="00585A38" w:rsidRDefault="00585A38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585A38" w:rsidRDefault="00585A38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D44570" w:rsidRDefault="00D44570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C9197C" w:rsidRDefault="00C9197C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green"/>
        </w:rPr>
        <w:lastRenderedPageBreak/>
        <w:t>Evitar DNS fallidos y optimizar la carga de sitios web</w:t>
      </w:r>
    </w:p>
    <w:p w:rsidR="00C9197C" w:rsidRDefault="00C9197C" w:rsidP="00F8185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C9197C" w:rsidRDefault="00C9197C" w:rsidP="00F81851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yellow"/>
        </w:rPr>
        <w:t>Equipo\HKEY_LOCAL_MACHINE\SYSTEM\CurrentControlSet\Services\Dnscache\Parameters</w:t>
      </w:r>
    </w:p>
    <w:p w:rsidR="00C9197C" w:rsidRDefault="00C9197C" w:rsidP="00F81851">
      <w:pPr>
        <w:pStyle w:val="Prrafodelista"/>
        <w:rPr>
          <w:rFonts w:ascii="Comic Sans MS" w:hAnsi="Comic Sans MS"/>
          <w:sz w:val="20"/>
          <w:szCs w:val="20"/>
        </w:rPr>
      </w:pPr>
    </w:p>
    <w:p w:rsidR="00C9197C" w:rsidRDefault="00C9197C" w:rsidP="00C9197C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C9197C" w:rsidRPr="00D44570" w:rsidRDefault="00C9197C" w:rsidP="00C9197C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NegativeCacheTime: 0 (hexadecimal)</w:t>
      </w:r>
    </w:p>
    <w:p w:rsidR="00C9197C" w:rsidRPr="00D44570" w:rsidRDefault="00C9197C" w:rsidP="00C9197C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NetFailureCacheTime: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0 (</w:t>
      </w:r>
      <w:r w:rsidRPr="00D44570">
        <w:rPr>
          <w:rFonts w:ascii="Comic Sans MS" w:hAnsi="Comic Sans MS"/>
          <w:sz w:val="20"/>
          <w:szCs w:val="20"/>
          <w:highlight w:val="lightGray"/>
        </w:rPr>
        <w:t>hexadecimal</w:t>
      </w:r>
      <w:r w:rsidRPr="00D44570">
        <w:rPr>
          <w:rFonts w:ascii="Comic Sans MS" w:hAnsi="Comic Sans MS"/>
          <w:sz w:val="20"/>
          <w:szCs w:val="20"/>
          <w:highlight w:val="lightGray"/>
        </w:rPr>
        <w:t>)</w:t>
      </w:r>
    </w:p>
    <w:p w:rsidR="00C9197C" w:rsidRPr="00D44570" w:rsidRDefault="00C9197C" w:rsidP="00716FF6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NegativeSOACacheTime: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0 (</w:t>
      </w:r>
      <w:r w:rsidRPr="00D44570">
        <w:rPr>
          <w:rFonts w:ascii="Comic Sans MS" w:hAnsi="Comic Sans MS"/>
          <w:sz w:val="20"/>
          <w:szCs w:val="20"/>
          <w:highlight w:val="lightGray"/>
        </w:rPr>
        <w:t>hexadecimal</w:t>
      </w:r>
      <w:r w:rsidRPr="00D44570">
        <w:rPr>
          <w:rFonts w:ascii="Comic Sans MS" w:hAnsi="Comic Sans MS"/>
          <w:sz w:val="20"/>
          <w:szCs w:val="20"/>
          <w:highlight w:val="lightGray"/>
        </w:rPr>
        <w:t>)</w:t>
      </w:r>
    </w:p>
    <w:p w:rsidR="00716FF6" w:rsidRPr="00D44570" w:rsidRDefault="00716FF6" w:rsidP="00716FF6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 xml:space="preserve">CacheHashTableBucketSize: </w:t>
      </w:r>
      <w:r w:rsidRPr="00D44570">
        <w:rPr>
          <w:rFonts w:ascii="Comic Sans MS" w:hAnsi="Comic Sans MS"/>
          <w:sz w:val="20"/>
          <w:szCs w:val="20"/>
          <w:highlight w:val="lightGray"/>
        </w:rPr>
        <w:t>1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(hexadecimal)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</w:t>
      </w:r>
    </w:p>
    <w:p w:rsidR="00716FF6" w:rsidRPr="00D44570" w:rsidRDefault="00716FF6" w:rsidP="00716FF6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CacheHashTableSize: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180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(hexadecimal) </w:t>
      </w:r>
    </w:p>
    <w:p w:rsidR="00716FF6" w:rsidRPr="00D44570" w:rsidRDefault="00716FF6" w:rsidP="00716FF6">
      <w:pPr>
        <w:pStyle w:val="Prrafodelista"/>
        <w:tabs>
          <w:tab w:val="left" w:pos="4125"/>
        </w:tabs>
        <w:rPr>
          <w:rFonts w:ascii="Comic Sans MS" w:hAnsi="Comic Sans MS"/>
          <w:sz w:val="20"/>
          <w:szCs w:val="20"/>
          <w:highlight w:val="lightGray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>MaxCacheEntryTtlLimit: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fa00 (hexadecimal)</w:t>
      </w:r>
    </w:p>
    <w:p w:rsidR="00C9197C" w:rsidRDefault="00716FF6" w:rsidP="00716FF6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  <w:highlight w:val="lightGray"/>
        </w:rPr>
        <w:t xml:space="preserve">MaxSOACacheEntryTtlLimit: </w:t>
      </w:r>
      <w:r w:rsidRPr="00D44570">
        <w:rPr>
          <w:rFonts w:ascii="Comic Sans MS" w:hAnsi="Comic Sans MS"/>
          <w:sz w:val="20"/>
          <w:szCs w:val="20"/>
          <w:highlight w:val="lightGray"/>
        </w:rPr>
        <w:t>12d</w:t>
      </w:r>
      <w:r w:rsidRPr="00D44570">
        <w:rPr>
          <w:rFonts w:ascii="Comic Sans MS" w:hAnsi="Comic Sans MS"/>
          <w:sz w:val="20"/>
          <w:szCs w:val="20"/>
          <w:highlight w:val="lightGray"/>
        </w:rPr>
        <w:t xml:space="preserve"> </w:t>
      </w:r>
      <w:r w:rsidRPr="00D44570">
        <w:rPr>
          <w:rFonts w:ascii="Comic Sans MS" w:hAnsi="Comic Sans MS"/>
          <w:sz w:val="20"/>
          <w:szCs w:val="20"/>
          <w:highlight w:val="lightGray"/>
        </w:rPr>
        <w:t>(hexadecimal)</w:t>
      </w:r>
    </w:p>
    <w:p w:rsidR="00716FF6" w:rsidRDefault="00716FF6" w:rsidP="00716FF6">
      <w:pPr>
        <w:pStyle w:val="Prrafodelista"/>
        <w:rPr>
          <w:rFonts w:ascii="Comic Sans MS" w:hAnsi="Comic Sans MS"/>
          <w:sz w:val="20"/>
          <w:szCs w:val="20"/>
        </w:rPr>
      </w:pPr>
    </w:p>
    <w:p w:rsidR="00C567C5" w:rsidRPr="00C567C5" w:rsidRDefault="00C567C5" w:rsidP="00C567C5">
      <w:pPr>
        <w:rPr>
          <w:rFonts w:ascii="Comic Sans MS" w:hAnsi="Comic Sans MS" w:cs="Arial"/>
          <w:color w:val="333333"/>
          <w:spacing w:val="-3"/>
          <w:sz w:val="20"/>
          <w:szCs w:val="20"/>
          <w:shd w:val="clear" w:color="auto" w:fill="FFFFFF"/>
        </w:rPr>
      </w:pPr>
    </w:p>
    <w:p w:rsidR="00C567C5" w:rsidRPr="00C567C5" w:rsidRDefault="008F5BD7" w:rsidP="00C567C5">
      <w:pPr>
        <w:pStyle w:val="Prrafodelista"/>
        <w:rPr>
          <w:rFonts w:ascii="Comic Sans MS" w:hAnsi="Comic Sans MS"/>
          <w:sz w:val="20"/>
          <w:szCs w:val="20"/>
        </w:rPr>
      </w:pPr>
      <w:r w:rsidRPr="008F5BD7">
        <w:rPr>
          <w:rFonts w:ascii="Comic Sans MS" w:hAnsi="Comic Sans MS"/>
          <w:sz w:val="20"/>
          <w:szCs w:val="20"/>
          <w:highlight w:val="green"/>
        </w:rPr>
        <w:t>Cambiar el número de peticiones</w:t>
      </w:r>
      <w:r w:rsidR="00C567C5" w:rsidRPr="008F5BD7">
        <w:rPr>
          <w:rFonts w:ascii="Comic Sans MS" w:hAnsi="Comic Sans MS"/>
          <w:sz w:val="20"/>
          <w:szCs w:val="20"/>
          <w:highlight w:val="green"/>
        </w:rPr>
        <w:t xml:space="preserve"> que le puede hacer a un servidor. Colocar 4 si es una conexión inalámbrica. Si es cable colocar 20.</w:t>
      </w:r>
    </w:p>
    <w:p w:rsidR="0024015F" w:rsidRDefault="0024015F" w:rsidP="002861EE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24015F" w:rsidRDefault="0024015F" w:rsidP="002861EE">
      <w:pPr>
        <w:pStyle w:val="Prrafodelista"/>
        <w:rPr>
          <w:rFonts w:ascii="Comic Sans MS" w:hAnsi="Comic Sans MS"/>
          <w:sz w:val="20"/>
          <w:szCs w:val="20"/>
        </w:rPr>
      </w:pPr>
      <w:r w:rsidRPr="008F5BD7">
        <w:rPr>
          <w:rFonts w:ascii="Comic Sans MS" w:hAnsi="Comic Sans MS"/>
          <w:sz w:val="20"/>
          <w:szCs w:val="20"/>
          <w:highlight w:val="yellow"/>
        </w:rPr>
        <w:t>Equipo\HKEY_CURRENT_USER\Software\Microsoft\Windows\CurrentVersion\InternetSettings</w:t>
      </w:r>
    </w:p>
    <w:p w:rsidR="0024015F" w:rsidRDefault="0024015F" w:rsidP="002861EE">
      <w:pPr>
        <w:pStyle w:val="Prrafodelista"/>
        <w:rPr>
          <w:rFonts w:ascii="Comic Sans MS" w:hAnsi="Comic Sans MS"/>
          <w:sz w:val="20"/>
          <w:szCs w:val="20"/>
        </w:rPr>
      </w:pPr>
    </w:p>
    <w:p w:rsidR="0024015F" w:rsidRPr="00D44570" w:rsidRDefault="0024015F" w:rsidP="002861EE">
      <w:pPr>
        <w:pStyle w:val="Prrafodelista"/>
        <w:rPr>
          <w:rFonts w:ascii="Comic Sans MS" w:hAnsi="Comic Sans MS"/>
          <w:sz w:val="20"/>
          <w:szCs w:val="20"/>
        </w:rPr>
      </w:pPr>
      <w:r w:rsidRPr="00D44570">
        <w:rPr>
          <w:rFonts w:ascii="Comic Sans MS" w:hAnsi="Comic Sans MS"/>
          <w:sz w:val="20"/>
          <w:szCs w:val="20"/>
        </w:rPr>
        <w:t>DWORD o QWORD. Si no existe, se lo crea.</w:t>
      </w:r>
    </w:p>
    <w:p w:rsidR="0024015F" w:rsidRPr="008F5BD7" w:rsidRDefault="0024015F" w:rsidP="002861EE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bookmarkStart w:id="0" w:name="_GoBack"/>
      <w:bookmarkEnd w:id="0"/>
      <w:r w:rsidRPr="008F5BD7">
        <w:rPr>
          <w:rFonts w:ascii="Comic Sans MS" w:hAnsi="Comic Sans MS"/>
          <w:sz w:val="20"/>
          <w:szCs w:val="20"/>
          <w:highlight w:val="lightGray"/>
        </w:rPr>
        <w:t>MaxConnectionsPerServer: 4(decimal).</w:t>
      </w:r>
    </w:p>
    <w:p w:rsidR="0024015F" w:rsidRPr="00716FF6" w:rsidRDefault="0024015F" w:rsidP="002861EE">
      <w:pPr>
        <w:pStyle w:val="Prrafodelista"/>
        <w:rPr>
          <w:rFonts w:ascii="Comic Sans MS" w:hAnsi="Comic Sans MS"/>
          <w:sz w:val="20"/>
          <w:szCs w:val="20"/>
        </w:rPr>
      </w:pPr>
      <w:r w:rsidRPr="008F5BD7">
        <w:rPr>
          <w:rFonts w:ascii="Comic Sans MS" w:hAnsi="Comic Sans MS"/>
          <w:sz w:val="20"/>
          <w:szCs w:val="20"/>
          <w:highlight w:val="lightGray"/>
        </w:rPr>
        <w:t>MaxConnectionsPer1_0Server: 4(hexadecimal).</w:t>
      </w:r>
    </w:p>
    <w:sectPr w:rsidR="0024015F" w:rsidRPr="007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F62A1"/>
    <w:multiLevelType w:val="hybridMultilevel"/>
    <w:tmpl w:val="241CB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68"/>
    <w:rsid w:val="00024530"/>
    <w:rsid w:val="0016203C"/>
    <w:rsid w:val="001D0D38"/>
    <w:rsid w:val="001E3FEC"/>
    <w:rsid w:val="0024015F"/>
    <w:rsid w:val="002861EE"/>
    <w:rsid w:val="00302568"/>
    <w:rsid w:val="003932A8"/>
    <w:rsid w:val="003F5999"/>
    <w:rsid w:val="004357DE"/>
    <w:rsid w:val="00457B8B"/>
    <w:rsid w:val="004E2174"/>
    <w:rsid w:val="00580282"/>
    <w:rsid w:val="00585A38"/>
    <w:rsid w:val="006B35CD"/>
    <w:rsid w:val="00716FF6"/>
    <w:rsid w:val="0075187D"/>
    <w:rsid w:val="007E160E"/>
    <w:rsid w:val="00861DEE"/>
    <w:rsid w:val="008F5BD7"/>
    <w:rsid w:val="009820D3"/>
    <w:rsid w:val="00A41DD3"/>
    <w:rsid w:val="00B2702C"/>
    <w:rsid w:val="00B6581D"/>
    <w:rsid w:val="00B720B1"/>
    <w:rsid w:val="00C567C5"/>
    <w:rsid w:val="00C9197C"/>
    <w:rsid w:val="00D44570"/>
    <w:rsid w:val="00D758E2"/>
    <w:rsid w:val="00DB608A"/>
    <w:rsid w:val="00EC2194"/>
    <w:rsid w:val="00EE116A"/>
    <w:rsid w:val="00F81851"/>
    <w:rsid w:val="00FA43CD"/>
    <w:rsid w:val="00F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B695"/>
  <w15:chartTrackingRefBased/>
  <w15:docId w15:val="{A2DCD562-D6ED-426D-8F51-D2CE91BE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0D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6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</dc:creator>
  <cp:keywords/>
  <dc:description/>
  <cp:lastModifiedBy>Exequiel</cp:lastModifiedBy>
  <cp:revision>29</cp:revision>
  <dcterms:created xsi:type="dcterms:W3CDTF">2020-04-14T01:04:00Z</dcterms:created>
  <dcterms:modified xsi:type="dcterms:W3CDTF">2020-04-14T04:22:00Z</dcterms:modified>
</cp:coreProperties>
</file>