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Definición del problema:</w:t>
      </w:r>
    </w:p>
    <w:p>
      <w:pPr>
        <w:pStyle w:val="Normal"/>
        <w:bidi w:val="0"/>
        <w:spacing w:lineRule="auto" w:line="276"/>
        <w:jc w:val="both"/>
        <w:rPr>
          <w:lang w:val="es-ES"/>
        </w:rPr>
      </w:pPr>
      <w:r>
        <w:rPr>
          <w:rFonts w:eastAsia="Noto Sans" w:cs="FreeSans"/>
          <w:color w:val="auto"/>
          <w:kern w:val="2"/>
          <w:sz w:val="24"/>
          <w:szCs w:val="24"/>
          <w:lang w:val="es-ES" w:eastAsia="zh-CN" w:bidi="hi-IN"/>
        </w:rPr>
        <w:tab/>
        <w:t>Como parte de los requerimientos de aprobación y/o regularización de la materia Electrónica aplicada I se plantea la necesidad de construir un sistema que plasme/aplique los conocimientos adquiridos en dicha materia. Dicho trabajo deberá ser presentado funcionando (simulado) y con su respectivo informe.</w:t>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Solución propuesta:</w:t>
      </w:r>
    </w:p>
    <w:p>
      <w:pPr>
        <w:pStyle w:val="Normal"/>
        <w:bidi w:val="0"/>
        <w:spacing w:lineRule="auto" w:line="276"/>
        <w:jc w:val="both"/>
        <w:rPr>
          <w:lang w:val="es-ES"/>
        </w:rPr>
      </w:pPr>
      <w:r>
        <w:rPr>
          <w:rFonts w:eastAsia="Noto Sans" w:cs="FreeSans"/>
          <w:color w:val="auto"/>
          <w:kern w:val="2"/>
          <w:sz w:val="24"/>
          <w:szCs w:val="24"/>
          <w:lang w:val="es-ES" w:eastAsia="zh-CN" w:bidi="hi-IN"/>
        </w:rPr>
        <w:tab/>
        <w:t>Construcción de un amplificador de guitarra de 1 W de potencia de verdadero valor eficaz.</w:t>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Justificación:</w:t>
      </w:r>
    </w:p>
    <w:p>
      <w:pPr>
        <w:pStyle w:val="Normal"/>
        <w:bidi w:val="0"/>
        <w:spacing w:lineRule="auto" w:line="276"/>
        <w:jc w:val="both"/>
        <w:rPr>
          <w:lang w:val="es-ES"/>
        </w:rPr>
      </w:pPr>
      <w:r>
        <w:rPr>
          <w:rFonts w:eastAsia="Noto Sans" w:cs="FreeSans"/>
          <w:color w:val="auto"/>
          <w:kern w:val="2"/>
          <w:sz w:val="24"/>
          <w:szCs w:val="24"/>
          <w:lang w:val="es-ES" w:eastAsia="zh-CN" w:bidi="hi-IN"/>
        </w:rPr>
        <w:tab/>
        <w:t>Un amplificador de guitarra integra gran parte del contenido y conceptos del programa analítico de la materia. Por lo que resulta una buena opción como tema de trabajo final.</w:t>
      </w:r>
    </w:p>
    <w:p>
      <w:pPr>
        <w:pStyle w:val="Normal"/>
        <w:bidi w:val="0"/>
        <w:spacing w:lineRule="auto" w:line="276"/>
        <w:jc w:val="both"/>
        <w:rPr>
          <w:lang w:val="es-ES"/>
        </w:rPr>
      </w:pPr>
      <w:r>
        <w:rPr>
          <w:rFonts w:eastAsia="Noto Sans" w:cs="FreeSans"/>
          <w:color w:val="auto"/>
          <w:kern w:val="2"/>
          <w:sz w:val="24"/>
          <w:szCs w:val="24"/>
          <w:lang w:val="es-ES" w:eastAsia="zh-CN" w:bidi="hi-IN"/>
        </w:rPr>
        <w:tab/>
        <w:t>Temas del progrma incluidos:</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1: Señales y sistemas electrónicos</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2: Transistor bipolar con señales débiles</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3: Transistor unipolar con señales débiles</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4: Transistor con señales fuertes</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5: Estabilidad del punto de reposo</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6: Amplificadores multietapa</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7: Fuentes de corriente constante</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8: Amplificador diferencial</w:t>
      </w:r>
    </w:p>
    <w:p>
      <w:pPr>
        <w:pStyle w:val="Normal"/>
        <w:numPr>
          <w:ilvl w:val="0"/>
          <w:numId w:val="3"/>
        </w:numPr>
        <w:bidi w:val="0"/>
        <w:spacing w:lineRule="auto" w:line="276"/>
        <w:jc w:val="both"/>
        <w:rPr>
          <w:lang w:val="es-ES"/>
        </w:rPr>
      </w:pPr>
      <w:r>
        <w:rPr>
          <w:rFonts w:eastAsia="Noto Sans" w:cs="FreeSans"/>
          <w:color w:val="auto"/>
          <w:kern w:val="2"/>
          <w:sz w:val="24"/>
          <w:szCs w:val="24"/>
          <w:lang w:val="es-ES" w:eastAsia="zh-CN" w:bidi="hi-IN"/>
        </w:rPr>
        <w:t>Tema 9: Fuentes de alimentación lineales</w:t>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Objetivos:</w:t>
      </w:r>
    </w:p>
    <w:p>
      <w:pPr>
        <w:pStyle w:val="Normal"/>
        <w:numPr>
          <w:ilvl w:val="0"/>
          <w:numId w:val="1"/>
        </w:numPr>
        <w:bidi w:val="0"/>
        <w:spacing w:lineRule="auto" w:line="276"/>
        <w:jc w:val="both"/>
        <w:rPr>
          <w:lang w:val="es-ES"/>
        </w:rPr>
      </w:pPr>
      <w:r>
        <w:rPr>
          <w:rFonts w:eastAsia="Noto Sans" w:cs="FreeSans"/>
          <w:color w:val="auto"/>
          <w:kern w:val="2"/>
          <w:sz w:val="24"/>
          <w:szCs w:val="24"/>
          <w:lang w:val="es-ES" w:eastAsia="zh-CN" w:bidi="hi-IN"/>
        </w:rPr>
        <w:t>Integrar y aplicar los conceptos vistos en la materia y en otras también.</w:t>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Alcances y limitaciones:</w:t>
      </w:r>
    </w:p>
    <w:p>
      <w:pPr>
        <w:pStyle w:val="Normal"/>
        <w:bidi w:val="0"/>
        <w:spacing w:lineRule="auto" w:line="276"/>
        <w:jc w:val="both"/>
        <w:rPr>
          <w:lang w:val="es-ES"/>
        </w:rPr>
      </w:pPr>
      <w:r>
        <w:rPr>
          <w:rFonts w:eastAsia="Noto Sans" w:cs="FreeSans"/>
          <w:color w:val="auto"/>
          <w:kern w:val="2"/>
          <w:sz w:val="24"/>
          <w:szCs w:val="24"/>
          <w:lang w:val="es-ES" w:eastAsia="zh-CN" w:bidi="hi-IN"/>
        </w:rPr>
        <w:t>El circuito está diseñado para trabajar en la banda de audiofrecuencias (20 Hz~20 kHz), aunque consideramos que la mínima frecuencia que puede generar una guitarra es 82,4069 Hz y la máxima frecuencia, para una eléctrica, es 1318,51 Hz fundamental y 3,5 kHz armónico. Al ser baja potencia (1 W) relativa a otros amplificadores, tendrá la limitación de no ser útil en espacios muy abiertos si el objetivo es conseguir un volumen considerable. Como ventaja, se puede ajustar para que sea utilizable con auriculares. Es de suma importancia saber que dicho amplificador está diseñado para operar con impedancias de entrada de entre los 5 a 15 kΩ y de carga de 6 u 8 Ω para parlantes y 32 Ω para auriculares, con respectivas adaptaciones.</w:t>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Diagrama de bloques del amplificador para guitarra:</w:t>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mc:AlternateContent>
          <mc:Choice Requires="wps">
            <w:drawing>
              <wp:anchor behindDoc="0" distT="0" distB="635" distL="635" distR="635" simplePos="0" locked="0" layoutInCell="0" allowOverlap="1" relativeHeight="4">
                <wp:simplePos x="0" y="0"/>
                <wp:positionH relativeFrom="column">
                  <wp:posOffset>2223135</wp:posOffset>
                </wp:positionH>
                <wp:positionV relativeFrom="paragraph">
                  <wp:posOffset>113665</wp:posOffset>
                </wp:positionV>
                <wp:extent cx="1420495" cy="944245"/>
                <wp:effectExtent l="1270" t="1270" r="635" b="635"/>
                <wp:wrapTopAndBottom/>
                <wp:docPr id="1" name="Shape 1"/>
                <a:graphic xmlns:a="http://schemas.openxmlformats.org/drawingml/2006/main">
                  <a:graphicData uri="http://schemas.microsoft.com/office/word/2010/wordprocessingShape">
                    <wps:wsp>
                      <wps:cNvSpPr/>
                      <wps:spPr>
                        <a:xfrm>
                          <a:off x="0" y="0"/>
                          <a:ext cx="1420560" cy="944280"/>
                        </a:xfrm>
                        <a:prstGeom prst="ellipse">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oval id="shape_0" ID="Shape 1" path="l-2147483648,-2147483643l-2147483628,-2147483627l-2147483648,-2147483643l-2147483626,-2147483625xe" fillcolor="#729fcf" stroked="t" o:allowincell="f" style="position:absolute;margin-left:175.05pt;margin-top:8.95pt;width:111.8pt;height:74.3pt;mso-wrap-style:none;v-text-anchor:middle">
                <v:fill o:detectmouseclick="t" type="solid" color2="#8d6030"/>
                <v:stroke color="#3465a4" joinstyle="round" endcap="flat"/>
                <w10:wrap type="topAndBottom"/>
              </v:oval>
            </w:pict>
          </mc:Fallback>
        </mc:AlternateContent>
        <w:drawing>
          <wp:anchor behindDoc="0" distT="0" distB="0" distL="0" distR="0" simplePos="0" locked="0" layoutInCell="0" allowOverlap="1" relativeHeight="5">
            <wp:simplePos x="0" y="0"/>
            <wp:positionH relativeFrom="column">
              <wp:posOffset>-299720</wp:posOffset>
            </wp:positionH>
            <wp:positionV relativeFrom="paragraph">
              <wp:posOffset>845820</wp:posOffset>
            </wp:positionV>
            <wp:extent cx="1298575" cy="1054100"/>
            <wp:effectExtent l="0" t="0" r="0" b="0"/>
            <wp:wrapTopAndBottom/>
            <wp:docPr id="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pic:cNvPicPr>
                      <a:picLocks noChangeAspect="1" noChangeArrowheads="1"/>
                    </pic:cNvPicPr>
                  </pic:nvPicPr>
                  <pic:blipFill>
                    <a:blip r:embed="rId2"/>
                    <a:stretch>
                      <a:fillRect/>
                    </a:stretch>
                  </pic:blipFill>
                  <pic:spPr bwMode="auto">
                    <a:xfrm>
                      <a:off x="0" y="0"/>
                      <a:ext cx="1298575" cy="1054100"/>
                    </a:xfrm>
                    <a:prstGeom prst="rect">
                      <a:avLst/>
                    </a:prstGeom>
                  </pic:spPr>
                </pic:pic>
              </a:graphicData>
            </a:graphic>
          </wp:anchor>
        </w:drawing>
        <mc:AlternateContent>
          <mc:Choice Requires="wps">
            <w:drawing>
              <wp:anchor behindDoc="0" distT="0" distB="0" distL="0" distR="0" simplePos="0" locked="0" layoutInCell="0" allowOverlap="1" relativeHeight="6">
                <wp:simplePos x="0" y="0"/>
                <wp:positionH relativeFrom="column">
                  <wp:posOffset>-3560445</wp:posOffset>
                </wp:positionH>
                <wp:positionV relativeFrom="paragraph">
                  <wp:posOffset>-2068195</wp:posOffset>
                </wp:positionV>
                <wp:extent cx="833755" cy="443230"/>
                <wp:effectExtent l="0" t="0" r="0" b="0"/>
                <wp:wrapNone/>
                <wp:docPr id="3" name="Text Frame 1"/>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fillRef idx="0"/>
                        <a:effectRef idx="0"/>
                        <a:fontRef idx="minor"/>
                      </wps:style>
                      <wps:txbx>
                        <w:txbxContent>
                          <w:p>
                            <w:pPr>
                              <w:pStyle w:val="FrameContents"/>
                              <w:overflowPunct w:val="true"/>
                              <w:jc w:val="center"/>
                              <w:rPr>
                                <w:color w:val="000000"/>
                              </w:rPr>
                            </w:pPr>
                            <w:r>
                              <w:rPr>
                                <w:color w:val="000000"/>
                                <w:sz w:val="24"/>
                              </w:rPr>
                              <w:t>ETAPA ENTRADA</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280.35pt;margin-top:-162.85pt;width:65.6pt;height:34.85pt;mso-wrap-style:square;v-text-anchor:top">
                <v:fill o:detectmouseclick="t" on="false"/>
                <v:stroke color="#3465a4" joinstyle="round" endcap="flat"/>
                <v:textbox>
                  <w:txbxContent>
                    <w:p>
                      <w:pPr>
                        <w:pStyle w:val="FrameContents"/>
                        <w:overflowPunct w:val="true"/>
                        <w:jc w:val="center"/>
                        <w:rPr>
                          <w:color w:val="000000"/>
                        </w:rPr>
                      </w:pPr>
                      <w:r>
                        <w:rPr>
                          <w:color w:val="000000"/>
                          <w:sz w:val="24"/>
                        </w:rPr>
                        <w:t>ETAPA ENTRADA</w:t>
                      </w:r>
                    </w:p>
                  </w:txbxContent>
                </v:textbox>
                <w10:wrap type="none"/>
              </v:rect>
            </w:pict>
          </mc:Fallback>
        </mc:AlternateContent>
        <mc:AlternateContent>
          <mc:Choice Requires="wps">
            <w:drawing>
              <wp:anchor behindDoc="0" distT="0" distB="8255" distL="0" distR="0" simplePos="0" locked="0" layoutInCell="0" allowOverlap="1" relativeHeight="8">
                <wp:simplePos x="0" y="0"/>
                <wp:positionH relativeFrom="column">
                  <wp:posOffset>4521835</wp:posOffset>
                </wp:positionH>
                <wp:positionV relativeFrom="paragraph">
                  <wp:posOffset>98425</wp:posOffset>
                </wp:positionV>
                <wp:extent cx="1421765" cy="944880"/>
                <wp:effectExtent l="1270" t="635" r="635" b="1270"/>
                <wp:wrapTopAndBottom/>
                <wp:docPr id="5" name="Shape 2"/>
                <a:graphic xmlns:a="http://schemas.openxmlformats.org/drawingml/2006/main">
                  <a:graphicData uri="http://schemas.microsoft.com/office/word/2010/wordprocessingShape">
                    <wps:wsp>
                      <wps:cNvSpPr/>
                      <wps:spPr>
                        <a:xfrm>
                          <a:off x="0" y="0"/>
                          <a:ext cx="1421640" cy="945000"/>
                        </a:xfrm>
                        <a:prstGeom prst="ellipse">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oval id="shape_0" ID="Shape 2" path="l-2147483648,-2147483643l-2147483628,-2147483627l-2147483648,-2147483643l-2147483626,-2147483625xe" fillcolor="#729fcf" stroked="t" o:allowincell="f" style="position:absolute;margin-left:356.05pt;margin-top:7.75pt;width:111.9pt;height:74.35pt;mso-wrap-style:none;v-text-anchor:middle">
                <v:fill o:detectmouseclick="t" type="solid" color2="#8d6030"/>
                <v:stroke color="#3465a4" joinstyle="round" endcap="flat"/>
                <w10:wrap type="topAndBottom"/>
              </v:oval>
            </w:pict>
          </mc:Fallback>
        </mc:AlternateContent>
        <mc:AlternateContent>
          <mc:Choice Requires="wps">
            <w:drawing>
              <wp:anchor behindDoc="0" distT="635" distB="0" distL="0" distR="635" simplePos="0" locked="0" layoutInCell="0" allowOverlap="1" relativeHeight="9">
                <wp:simplePos x="0" y="0"/>
                <wp:positionH relativeFrom="column">
                  <wp:posOffset>4449445</wp:posOffset>
                </wp:positionH>
                <wp:positionV relativeFrom="paragraph">
                  <wp:posOffset>1376045</wp:posOffset>
                </wp:positionV>
                <wp:extent cx="1420495" cy="944245"/>
                <wp:effectExtent l="1270" t="1270" r="635" b="635"/>
                <wp:wrapTopAndBottom/>
                <wp:docPr id="6" name="Shape 3"/>
                <a:graphic xmlns:a="http://schemas.openxmlformats.org/drawingml/2006/main">
                  <a:graphicData uri="http://schemas.microsoft.com/office/word/2010/wordprocessingShape">
                    <wps:wsp>
                      <wps:cNvSpPr/>
                      <wps:spPr>
                        <a:xfrm>
                          <a:off x="0" y="0"/>
                          <a:ext cx="1420560" cy="944280"/>
                        </a:xfrm>
                        <a:prstGeom prst="ellipse">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oval id="shape_0" ID="Shape 3" path="l-2147483648,-2147483643l-2147483628,-2147483627l-2147483648,-2147483643l-2147483626,-2147483625xe" fillcolor="#729fcf" stroked="t" o:allowincell="f" style="position:absolute;margin-left:350.35pt;margin-top:108.35pt;width:111.8pt;height:74.3pt;mso-wrap-style:none;v-text-anchor:middle">
                <v:fill o:detectmouseclick="t" type="solid" color2="#8d6030"/>
                <v:stroke color="#3465a4" joinstyle="round" endcap="flat"/>
                <w10:wrap type="topAndBottom"/>
              </v:oval>
            </w:pict>
          </mc:Fallback>
        </mc:AlternateContent>
        <mc:AlternateContent>
          <mc:Choice Requires="wps">
            <w:drawing>
              <wp:anchor behindDoc="0" distT="0" distB="16510" distL="0" distR="13970" simplePos="0" locked="0" layoutInCell="0" allowOverlap="1" relativeHeight="10">
                <wp:simplePos x="0" y="0"/>
                <wp:positionH relativeFrom="column">
                  <wp:posOffset>2173605</wp:posOffset>
                </wp:positionH>
                <wp:positionV relativeFrom="paragraph">
                  <wp:posOffset>1393825</wp:posOffset>
                </wp:positionV>
                <wp:extent cx="1214120" cy="1070610"/>
                <wp:effectExtent l="0" t="0" r="0" b="0"/>
                <wp:wrapTopAndBottom/>
                <wp:docPr id="7" name="Image14"/>
                <a:graphic xmlns:a="http://schemas.openxmlformats.org/drawingml/2006/main">
                  <a:graphicData uri="http://schemas.openxmlformats.org/drawingml/2006/picture">
                    <pic:pic xmlns:pic="http://schemas.openxmlformats.org/drawingml/2006/picture">
                      <pic:nvPicPr>
                        <pic:cNvPr id="0" name="Image14" descr=""/>
                        <pic:cNvPicPr/>
                      </pic:nvPicPr>
                      <pic:blipFill>
                        <a:blip r:embed="rId3"/>
                        <a:stretch/>
                      </pic:blipFill>
                      <pic:spPr>
                        <a:xfrm rot="10800000">
                          <a:off x="0" y="0"/>
                          <a:ext cx="1214280" cy="10706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4" stroked="f" o:allowincell="f" style="position:absolute;margin-left:171.15pt;margin-top:109.75pt;width:95.55pt;height:84.25pt;mso-wrap-style:none;v-text-anchor:middle;rotation:180" type="_x0000_t75">
                <v:imagedata r:id="rId4" o:detectmouseclick="t"/>
                <v:stroke color="#3465a4" joinstyle="round" endcap="flat"/>
                <w10:wrap type="topAndBottom"/>
              </v:shape>
            </w:pict>
          </mc:Fallback>
        </mc:AlternateContent>
        <mc:AlternateContent>
          <mc:Choice Requires="wps">
            <w:drawing>
              <wp:anchor behindDoc="0" distT="0" distB="0" distL="0" distR="0" simplePos="0" locked="0" layoutInCell="0" allowOverlap="1" relativeHeight="11">
                <wp:simplePos x="0" y="0"/>
                <wp:positionH relativeFrom="column">
                  <wp:posOffset>-1511935</wp:posOffset>
                </wp:positionH>
                <wp:positionV relativeFrom="paragraph">
                  <wp:posOffset>-2040255</wp:posOffset>
                </wp:positionV>
                <wp:extent cx="1335405" cy="387985"/>
                <wp:effectExtent l="0" t="0" r="0" b="0"/>
                <wp:wrapNone/>
                <wp:docPr id="8" name="Text Frame 2"/>
                <a:graphic xmlns:a="http://schemas.openxmlformats.org/drawingml/2006/main">
                  <a:graphicData uri="http://schemas.microsoft.com/office/word/2010/wordprocessingShape">
                    <wps:wsp>
                      <wps:cNvSpPr/>
                      <wps:spPr>
                        <a:xfrm>
                          <a:off x="0" y="0"/>
                          <a:ext cx="1335240" cy="388080"/>
                        </a:xfrm>
                        <a:prstGeom prst="rect">
                          <a:avLst/>
                        </a:prstGeom>
                        <a:noFill/>
                        <a:ln w="0">
                          <a:noFill/>
                        </a:ln>
                      </wps:spPr>
                      <wps:style>
                        <a:lnRef idx="0"/>
                        <a:fillRef idx="0"/>
                        <a:effectRef idx="0"/>
                        <a:fontRef idx="minor"/>
                      </wps:style>
                      <wps:txbx>
                        <w:txbxContent>
                          <w:p>
                            <w:pPr>
                              <w:pStyle w:val="FrameContents"/>
                              <w:overflowPunct w:val="true"/>
                              <w:jc w:val="center"/>
                              <w:rPr>
                                <w:color w:val="000000"/>
                              </w:rPr>
                            </w:pPr>
                            <w:r>
                              <w:rPr>
                                <w:color w:val="000000"/>
                                <w:sz w:val="24"/>
                              </w:rPr>
                              <w:t>ETAPA AMPLIFICADORA</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119.05pt;margin-top:-160.65pt;width:105.1pt;height:30.5pt;mso-wrap-style:square;v-text-anchor:top">
                <v:fill o:detectmouseclick="t" on="false"/>
                <v:stroke color="#3465a4" joinstyle="round" endcap="flat"/>
                <v:textbox>
                  <w:txbxContent>
                    <w:p>
                      <w:pPr>
                        <w:pStyle w:val="FrameContents"/>
                        <w:overflowPunct w:val="true"/>
                        <w:jc w:val="center"/>
                        <w:rPr>
                          <w:color w:val="000000"/>
                        </w:rPr>
                      </w:pPr>
                      <w:r>
                        <w:rPr>
                          <w:color w:val="000000"/>
                          <w:sz w:val="24"/>
                        </w:rPr>
                        <w:t>ETAPA AMPLIFICADORA</w:t>
                      </w:r>
                    </w:p>
                  </w:txbxContent>
                </v:textbox>
                <w10:wrap type="none"/>
              </v:rect>
            </w:pict>
          </mc:Fallback>
        </mc:AlternateContent>
        <mc:AlternateContent>
          <mc:Choice Requires="wps">
            <w:drawing>
              <wp:anchor behindDoc="0" distT="0" distB="0" distL="0" distR="0" simplePos="0" locked="0" layoutInCell="0" allowOverlap="1" relativeHeight="13">
                <wp:simplePos x="0" y="0"/>
                <wp:positionH relativeFrom="column">
                  <wp:posOffset>-1560830</wp:posOffset>
                </wp:positionH>
                <wp:positionV relativeFrom="paragraph">
                  <wp:posOffset>-881380</wp:posOffset>
                </wp:positionV>
                <wp:extent cx="1206500" cy="422275"/>
                <wp:effectExtent l="0" t="0" r="0" b="0"/>
                <wp:wrapNone/>
                <wp:docPr id="10" name="Text Frame 3"/>
                <a:graphic xmlns:a="http://schemas.openxmlformats.org/drawingml/2006/main">
                  <a:graphicData uri="http://schemas.microsoft.com/office/word/2010/wordprocessingShape">
                    <wps:wsp>
                      <wps:cNvSpPr/>
                      <wps:spPr>
                        <a:xfrm>
                          <a:off x="0" y="0"/>
                          <a:ext cx="1206360" cy="422280"/>
                        </a:xfrm>
                        <a:prstGeom prst="rect">
                          <a:avLst/>
                        </a:prstGeom>
                        <a:noFill/>
                        <a:ln w="0">
                          <a:noFill/>
                        </a:ln>
                      </wps:spPr>
                      <wps:style>
                        <a:lnRef idx="0"/>
                        <a:fillRef idx="0"/>
                        <a:effectRef idx="0"/>
                        <a:fontRef idx="minor"/>
                      </wps:style>
                      <wps:txbx>
                        <w:txbxContent>
                          <w:p>
                            <w:pPr>
                              <w:pStyle w:val="FrameContents"/>
                              <w:overflowPunct w:val="true"/>
                              <w:jc w:val="center"/>
                              <w:rPr>
                                <w:color w:val="000000"/>
                              </w:rPr>
                            </w:pPr>
                            <w:r>
                              <w:rPr>
                                <w:color w:val="000000"/>
                                <w:sz w:val="24"/>
                              </w:rPr>
                              <w:t>ETAPA ADAPTADORA</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122.9pt;margin-top:-69.4pt;width:94.95pt;height:33.2pt;mso-wrap-style:square;v-text-anchor:top">
                <v:fill o:detectmouseclick="t" on="false"/>
                <v:stroke color="#3465a4" joinstyle="round" endcap="flat"/>
                <v:textbox>
                  <w:txbxContent>
                    <w:p>
                      <w:pPr>
                        <w:pStyle w:val="FrameContents"/>
                        <w:overflowPunct w:val="true"/>
                        <w:jc w:val="center"/>
                        <w:rPr>
                          <w:color w:val="000000"/>
                        </w:rPr>
                      </w:pPr>
                      <w:r>
                        <w:rPr>
                          <w:color w:val="000000"/>
                          <w:sz w:val="24"/>
                        </w:rPr>
                        <w:t>ETAPA ADAPTADORA</w:t>
                      </w:r>
                    </w:p>
                  </w:txbxContent>
                </v:textbox>
                <w10:wrap type="none"/>
              </v:rect>
            </w:pict>
          </mc:Fallback>
        </mc:AlternateContent>
        <mc:AlternateContent>
          <mc:Choice Requires="wps">
            <w:drawing>
              <wp:anchor behindDoc="0" distT="0" distB="0" distL="0" distR="0" simplePos="0" locked="0" layoutInCell="0" allowOverlap="1" relativeHeight="15">
                <wp:simplePos x="0" y="0"/>
                <wp:positionH relativeFrom="column">
                  <wp:posOffset>-5615940</wp:posOffset>
                </wp:positionH>
                <wp:positionV relativeFrom="paragraph">
                  <wp:posOffset>-2103120</wp:posOffset>
                </wp:positionV>
                <wp:extent cx="833755" cy="526415"/>
                <wp:effectExtent l="0" t="0" r="0" b="0"/>
                <wp:wrapNone/>
                <wp:docPr id="12" name="Text Frame 4"/>
                <a:graphic xmlns:a="http://schemas.openxmlformats.org/drawingml/2006/main">
                  <a:graphicData uri="http://schemas.microsoft.com/office/word/2010/wordprocessingShape">
                    <wps:wsp>
                      <wps:cNvSpPr/>
                      <wps:spPr>
                        <a:xfrm>
                          <a:off x="0" y="0"/>
                          <a:ext cx="833760" cy="526320"/>
                        </a:xfrm>
                        <a:prstGeom prst="rect">
                          <a:avLst/>
                        </a:prstGeom>
                        <a:noFill/>
                        <a:ln w="0">
                          <a:noFill/>
                        </a:ln>
                      </wps:spPr>
                      <wps:style>
                        <a:lnRef idx="0"/>
                        <a:fillRef idx="0"/>
                        <a:effectRef idx="0"/>
                        <a:fontRef idx="minor"/>
                      </wps:style>
                      <wps:txbx>
                        <w:txbxContent>
                          <w:p>
                            <w:pPr>
                              <w:pStyle w:val="FrameContents"/>
                              <w:overflowPunct w:val="true"/>
                              <w:jc w:val="center"/>
                              <w:rPr>
                                <w:color w:val="000000"/>
                              </w:rPr>
                            </w:pPr>
                            <w:r>
                              <w:rPr>
                                <w:color w:val="000000"/>
                                <w:sz w:val="24"/>
                              </w:rPr>
                              <w:t>GUITARRA</w:t>
                            </w:r>
                          </w:p>
                          <w:p>
                            <w:pPr>
                              <w:pStyle w:val="FrameContents"/>
                              <w:overflowPunct w:val="true"/>
                              <w:jc w:val="center"/>
                              <w:rPr>
                                <w:color w:val="000000"/>
                              </w:rPr>
                            </w:pPr>
                            <w:r>
                              <w:rPr>
                                <w:color w:val="000000"/>
                                <w:sz w:val="24"/>
                              </w:rPr>
                              <w:t>(eléctrica o</w:t>
                            </w:r>
                          </w:p>
                          <w:p>
                            <w:pPr>
                              <w:pStyle w:val="FrameContents"/>
                              <w:overflowPunct w:val="true"/>
                              <w:jc w:val="center"/>
                              <w:rPr>
                                <w:color w:val="000000"/>
                              </w:rPr>
                            </w:pPr>
                            <w:r>
                              <w:rPr>
                                <w:color w:val="000000"/>
                                <w:sz w:val="24"/>
                              </w:rPr>
                              <w:t>acústica)</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442.2pt;margin-top:-165.6pt;width:65.6pt;height:41.4pt;mso-wrap-style:square;v-text-anchor:top">
                <v:fill o:detectmouseclick="t" on="false"/>
                <v:stroke color="#3465a4" joinstyle="round" endcap="flat"/>
                <v:textbox>
                  <w:txbxContent>
                    <w:p>
                      <w:pPr>
                        <w:pStyle w:val="FrameContents"/>
                        <w:overflowPunct w:val="true"/>
                        <w:jc w:val="center"/>
                        <w:rPr>
                          <w:color w:val="000000"/>
                        </w:rPr>
                      </w:pPr>
                      <w:r>
                        <w:rPr>
                          <w:color w:val="000000"/>
                          <w:sz w:val="24"/>
                        </w:rPr>
                        <w:t>GUITARRA</w:t>
                      </w:r>
                    </w:p>
                    <w:p>
                      <w:pPr>
                        <w:pStyle w:val="FrameContents"/>
                        <w:overflowPunct w:val="true"/>
                        <w:jc w:val="center"/>
                        <w:rPr>
                          <w:color w:val="000000"/>
                        </w:rPr>
                      </w:pPr>
                      <w:r>
                        <w:rPr>
                          <w:color w:val="000000"/>
                          <w:sz w:val="24"/>
                        </w:rPr>
                        <w:t>(eléctrica o</w:t>
                      </w:r>
                    </w:p>
                    <w:p>
                      <w:pPr>
                        <w:pStyle w:val="FrameContents"/>
                        <w:overflowPunct w:val="true"/>
                        <w:jc w:val="center"/>
                        <w:rPr>
                          <w:color w:val="000000"/>
                        </w:rPr>
                      </w:pPr>
                      <w:r>
                        <w:rPr>
                          <w:color w:val="000000"/>
                          <w:sz w:val="24"/>
                        </w:rPr>
                        <w:t>acústica)</w:t>
                      </w:r>
                    </w:p>
                  </w:txbxContent>
                </v:textbox>
                <w10:wrap type="none"/>
              </v:rect>
            </w:pict>
          </mc:Fallback>
        </mc:AlternateContent>
        <mc:AlternateContent>
          <mc:Choice Requires="wps">
            <w:drawing>
              <wp:anchor behindDoc="0" distT="0" distB="0" distL="0" distR="0" simplePos="0" locked="0" layoutInCell="0" allowOverlap="1" relativeHeight="17">
                <wp:simplePos x="0" y="0"/>
                <wp:positionH relativeFrom="column">
                  <wp:posOffset>-3345180</wp:posOffset>
                </wp:positionH>
                <wp:positionV relativeFrom="paragraph">
                  <wp:posOffset>-1136650</wp:posOffset>
                </wp:positionV>
                <wp:extent cx="833755" cy="443230"/>
                <wp:effectExtent l="0" t="0" r="0" b="0"/>
                <wp:wrapNone/>
                <wp:docPr id="14" name="Text Frame 5"/>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fillRef idx="0"/>
                        <a:effectRef idx="0"/>
                        <a:fontRef idx="minor"/>
                      </wps:style>
                      <wps:txbx>
                        <w:txbxContent>
                          <w:p>
                            <w:pPr>
                              <w:pStyle w:val="FrameContents"/>
                              <w:overflowPunct w:val="true"/>
                              <w:jc w:val="center"/>
                              <w:rPr>
                                <w:color w:val="000000"/>
                              </w:rPr>
                            </w:pPr>
                            <w:r>
                              <w:rPr>
                                <w:color w:val="000000"/>
                                <w:sz w:val="24"/>
                              </w:rPr>
                              <w:t>CARGA</w:t>
                            </w:r>
                          </w:p>
                          <w:p>
                            <w:pPr>
                              <w:pStyle w:val="FrameContents"/>
                              <w:overflowPunct w:val="true"/>
                              <w:jc w:val="center"/>
                              <w:rPr>
                                <w:color w:val="000000"/>
                              </w:rPr>
                            </w:pPr>
                            <w:r>
                              <w:rPr>
                                <w:color w:val="000000"/>
                                <w:sz w:val="24"/>
                              </w:rPr>
                              <w:t>8 Ω</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263.4pt;margin-top:-89.5pt;width:65.6pt;height:34.85pt;mso-wrap-style:square;v-text-anchor:top">
                <v:fill o:detectmouseclick="t" on="false"/>
                <v:stroke color="#3465a4" joinstyle="round" endcap="flat"/>
                <v:textbox>
                  <w:txbxContent>
                    <w:p>
                      <w:pPr>
                        <w:pStyle w:val="FrameContents"/>
                        <w:overflowPunct w:val="true"/>
                        <w:jc w:val="center"/>
                        <w:rPr>
                          <w:color w:val="000000"/>
                        </w:rPr>
                      </w:pPr>
                      <w:r>
                        <w:rPr>
                          <w:color w:val="000000"/>
                          <w:sz w:val="24"/>
                        </w:rPr>
                        <w:t>CARGA</w:t>
                      </w:r>
                    </w:p>
                    <w:p>
                      <w:pPr>
                        <w:pStyle w:val="FrameContents"/>
                        <w:overflowPunct w:val="true"/>
                        <w:jc w:val="center"/>
                        <w:rPr>
                          <w:color w:val="000000"/>
                        </w:rPr>
                      </w:pPr>
                      <w:r>
                        <w:rPr>
                          <w:color w:val="000000"/>
                          <w:sz w:val="24"/>
                        </w:rPr>
                        <w:t>8 Ω</w:t>
                      </w:r>
                    </w:p>
                  </w:txbxContent>
                </v:textbox>
                <w10:wrap type="none"/>
              </v:rect>
            </w:pict>
          </mc:Fallback>
        </mc:AlternateContent>
        <mc:AlternateContent>
          <mc:Choice Requires="wps">
            <w:drawing>
              <wp:anchor behindDoc="0" distT="635" distB="1270" distL="1270" distR="635" simplePos="0" locked="0" layoutInCell="0" allowOverlap="1" relativeHeight="19">
                <wp:simplePos x="0" y="0"/>
                <wp:positionH relativeFrom="column">
                  <wp:posOffset>-4472940</wp:posOffset>
                </wp:positionH>
                <wp:positionV relativeFrom="paragraph">
                  <wp:posOffset>-1969770</wp:posOffset>
                </wp:positionV>
                <wp:extent cx="436245" cy="271780"/>
                <wp:effectExtent l="1270" t="635" r="635" b="1270"/>
                <wp:wrapNone/>
                <wp:docPr id="16" name="Shape 4"/>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4" path="l-2147483635,-2147483631l-2147483635,0l-2147483622,-2147483632l-2147483635,-2147483623l-2147483635,-2147483629l0,-2147483629xe" fillcolor="#729fcf" stroked="t" o:allowincell="f" style="position:absolute;margin-left:-352.2pt;margin-top:-155.1pt;width:34.3pt;height:21.35pt;mso-wrap-style:none;v-text-anchor:middle" type="_x0000_t13">
                <v:fill o:detectmouseclick="t" type="solid" color2="#8d6030"/>
                <v:stroke color="#3465a4" joinstyle="round" endcap="flat"/>
                <w10:wrap type="none"/>
              </v:shape>
            </w:pict>
          </mc:Fallback>
        </mc:AlternateContent>
        <mc:AlternateContent>
          <mc:Choice Requires="wps">
            <w:drawing>
              <wp:anchor behindDoc="0" distT="635" distB="1270" distL="1270" distR="635" simplePos="0" locked="0" layoutInCell="0" allowOverlap="1" relativeHeight="20">
                <wp:simplePos x="0" y="0"/>
                <wp:positionH relativeFrom="column">
                  <wp:posOffset>-2306955</wp:posOffset>
                </wp:positionH>
                <wp:positionV relativeFrom="paragraph">
                  <wp:posOffset>-2070100</wp:posOffset>
                </wp:positionV>
                <wp:extent cx="436245" cy="271780"/>
                <wp:effectExtent l="1270" t="635" r="635" b="1270"/>
                <wp:wrapNone/>
                <wp:docPr id="17" name="Shape 5"/>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5" path="l-2147483635,-2147483631l-2147483635,0l-2147483622,-2147483632l-2147483635,-2147483623l-2147483635,-2147483629l0,-2147483629xe" fillcolor="#729fcf" stroked="t" o:allowincell="f" style="position:absolute;margin-left:-181.65pt;margin-top:-163pt;width:34.3pt;height:21.35pt;mso-wrap-style:none;v-text-anchor:middle" type="_x0000_t13">
                <v:fill o:detectmouseclick="t" type="solid" color2="#8d6030"/>
                <v:stroke color="#3465a4" joinstyle="round" endcap="flat"/>
                <w10:wrap type="none"/>
              </v:shape>
            </w:pict>
          </mc:Fallback>
        </mc:AlternateContent>
        <mc:AlternateContent>
          <mc:Choice Requires="wps">
            <w:drawing>
              <wp:anchor behindDoc="0" distT="1270" distB="635" distL="635" distR="1270" simplePos="0" locked="0" layoutInCell="0" allowOverlap="1" relativeHeight="21">
                <wp:simplePos x="0" y="0"/>
                <wp:positionH relativeFrom="column">
                  <wp:posOffset>-1021080</wp:posOffset>
                </wp:positionH>
                <wp:positionV relativeFrom="paragraph">
                  <wp:posOffset>-1364615</wp:posOffset>
                </wp:positionV>
                <wp:extent cx="269240" cy="292735"/>
                <wp:effectExtent l="635" t="1270" r="1270" b="635"/>
                <wp:wrapNone/>
                <wp:docPr id="18" name="Shape 6"/>
                <a:graphic xmlns:a="http://schemas.openxmlformats.org/drawingml/2006/main">
                  <a:graphicData uri="http://schemas.microsoft.com/office/word/2010/wordprocessingShape">
                    <wps:wsp>
                      <wps:cNvSpPr/>
                      <wps:spPr>
                        <a:xfrm>
                          <a:off x="0" y="0"/>
                          <a:ext cx="269280" cy="292680"/>
                        </a:xfrm>
                        <a:prstGeom prst="downArrow">
                          <a:avLst>
                            <a:gd name="adj1" fmla="val 50000"/>
                            <a:gd name="adj2" fmla="val 2717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 6" path="l-2147483631,-2147483635l-2147483631,0l-2147483629,0l-2147483629,-2147483635l-2147483622,-2147483635l-2147483632,-2147483623xe" fillcolor="#729fcf" stroked="t" o:allowincell="f" style="position:absolute;margin-left:-80.4pt;margin-top:-107.45pt;width:21.15pt;height:23pt;mso-wrap-style:none;v-text-anchor:middle" type="_x0000_t67">
                <v:fill o:detectmouseclick="t" type="solid" color2="#8d6030"/>
                <v:stroke color="#3465a4" joinstyle="round" endcap="flat"/>
                <w10:wrap type="none"/>
              </v:shape>
            </w:pict>
          </mc:Fallback>
        </mc:AlternateContent>
        <mc:AlternateContent>
          <mc:Choice Requires="wps">
            <w:drawing>
              <wp:anchor behindDoc="0" distT="1270" distB="635" distL="635" distR="1270" simplePos="0" locked="0" layoutInCell="0" allowOverlap="1" relativeHeight="22">
                <wp:simplePos x="0" y="0"/>
                <wp:positionH relativeFrom="column">
                  <wp:posOffset>-2511425</wp:posOffset>
                </wp:positionH>
                <wp:positionV relativeFrom="paragraph">
                  <wp:posOffset>-831215</wp:posOffset>
                </wp:positionV>
                <wp:extent cx="579120" cy="366395"/>
                <wp:effectExtent l="635" t="1270" r="1270" b="635"/>
                <wp:wrapNone/>
                <wp:docPr id="19" name="Shape 7"/>
                <a:graphic xmlns:a="http://schemas.openxmlformats.org/drawingml/2006/main">
                  <a:graphicData uri="http://schemas.microsoft.com/office/word/2010/wordprocessingShape">
                    <wps:wsp>
                      <wps:cNvSpPr/>
                      <wps:spPr>
                        <a:xfrm>
                          <a:off x="0" y="0"/>
                          <a:ext cx="579240" cy="366480"/>
                        </a:xfrm>
                        <a:prstGeom prst="leftArrow">
                          <a:avLst>
                            <a:gd name="adj1" fmla="val 50000"/>
                            <a:gd name="adj2" fmla="val 39514"/>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 7" path="l-2147483635,0l-2147483635,-2147483631l-2147483624,-2147483631l-2147483624,-2147483629l-2147483635,-2147483629l-2147483635,-2147483623xe" fillcolor="#729fcf" stroked="t" o:allowincell="f" style="position:absolute;margin-left:-197.75pt;margin-top:-65.45pt;width:45.55pt;height:28.8pt;mso-wrap-style:none;v-text-anchor:middle" type="_x0000_t66">
                <v:fill o:detectmouseclick="t" type="solid" color2="#8d6030"/>
                <v:stroke color="#3465a4" joinstyle="round" endcap="flat"/>
                <w10:wrap type="none"/>
              </v:shape>
            </w:pict>
          </mc:Fallback>
        </mc:AlternateContent>
      </w:r>
    </w:p>
    <w:p>
      <w:pPr>
        <w:pStyle w:val="Normal"/>
        <w:bidi w:val="0"/>
        <w:spacing w:lineRule="auto" w:line="276" w:before="114" w:after="114"/>
        <w:jc w:val="left"/>
        <w:rPr>
          <w:lang w:val="es-ES"/>
        </w:rPr>
      </w:pPr>
      <w:r>
        <w:rPr>
          <w:rFonts w:eastAsia="Noto Sans" w:cs="FreeSans"/>
          <w:b/>
          <w:bCs/>
          <w:color w:val="auto"/>
          <w:kern w:val="2"/>
          <w:sz w:val="24"/>
          <w:szCs w:val="24"/>
          <w:u w:val="single"/>
          <w:lang w:val="es-ES" w:eastAsia="zh-CN" w:bidi="hi-IN"/>
        </w:rPr>
        <w:t>Diagrama representativo de un Amplificador de Tensión:</w:t>
      </w:r>
    </w:p>
    <w:p>
      <w:pPr>
        <w:pStyle w:val="Normal"/>
        <w:bidi w:val="0"/>
        <w:spacing w:lineRule="auto" w:line="276"/>
        <w:jc w:val="left"/>
        <w:rPr>
          <w:lang w:val="es-ES"/>
        </w:rPr>
      </w:pPr>
      <w:r>
        <w:rPr>
          <w:lang w:val="es-ES"/>
        </w:rPr>
      </w:r>
    </w:p>
    <w:p>
      <w:pPr>
        <w:pStyle w:val="Normal"/>
        <w:numPr>
          <w:ilvl w:val="0"/>
          <w:numId w:val="2"/>
        </w:numPr>
        <w:bidi w:val="0"/>
        <w:spacing w:lineRule="auto" w:line="276"/>
        <w:jc w:val="left"/>
        <w:rPr>
          <w:lang w:val="es-ES"/>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776345" cy="1710055"/>
            <wp:effectExtent l="0" t="0" r="0" b="0"/>
            <wp:wrapTopAndBottom/>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5"/>
                    <a:stretch>
                      <a:fillRect/>
                    </a:stretch>
                  </pic:blipFill>
                  <pic:spPr bwMode="auto">
                    <a:xfrm>
                      <a:off x="0" y="0"/>
                      <a:ext cx="3776345" cy="1710055"/>
                    </a:xfrm>
                    <a:prstGeom prst="rect">
                      <a:avLst/>
                    </a:prstGeom>
                  </pic:spPr>
                </pic:pic>
              </a:graphicData>
            </a:graphic>
          </wp:anchor>
        </w:drawing>
      </w:r>
      <w:r>
        <w:rPr>
          <w:b/>
          <w:bCs/>
          <w:u w:val="none"/>
          <w:lang w:val="es-ES"/>
        </w:rPr>
        <w:t>Condiciones del amplificador:</w:t>
      </w:r>
    </w:p>
    <w:p>
      <w:pPr>
        <w:pStyle w:val="Normal"/>
        <w:numPr>
          <w:ilvl w:val="1"/>
          <w:numId w:val="2"/>
        </w:numPr>
        <w:bidi w:val="0"/>
        <w:spacing w:lineRule="auto" w:line="276"/>
        <w:jc w:val="left"/>
        <w:rPr>
          <w:lang w:val="es-ES"/>
        </w:rPr>
      </w:pPr>
      <w:r>
        <w:rPr/>
        <w:t xml:space="preserve">Comprende señal de entrada desde </w:t>
      </w:r>
      <w:r>
        <w:rPr/>
      </w:r>
      <m:oMath xmlns:m="http://schemas.openxmlformats.org/officeDocument/2006/math">
        <m:r>
          <w:rPr>
            <w:rFonts w:ascii="Cambria Math" w:hAnsi="Cambria Math"/>
          </w:rPr>
          <m:t xml:space="preserve">Vs</m:t>
        </m:r>
        <m:r>
          <w:rPr>
            <w:rFonts w:ascii="Cambria Math" w:hAnsi="Cambria Math"/>
          </w:rPr>
          <m:t xml:space="preserve">≈</m:t>
        </m:r>
        <m:r>
          <w:rPr>
            <w:rFonts w:ascii="Cambria Math" w:hAnsi="Cambria Math"/>
          </w:rPr>
          <m:t xml:space="preserve">100</m:t>
        </m:r>
        <m:r>
          <w:rPr>
            <w:rFonts w:ascii="Cambria Math" w:hAnsi="Cambria Math"/>
          </w:rPr>
          <m:t xml:space="preserve">mV</m:t>
        </m:r>
      </m:oMath>
      <w:r>
        <w:rPr>
          <w:lang w:val="es-ES"/>
        </w:rPr>
        <w:t xml:space="preserve"> hasta </w:t>
      </w:r>
      <w:r>
        <w:rPr/>
      </w:r>
      <m:oMath xmlns:m="http://schemas.openxmlformats.org/officeDocument/2006/math">
        <m:r>
          <w:rPr>
            <w:rFonts w:ascii="Cambria Math" w:hAnsi="Cambria Math"/>
          </w:rPr>
          <m:t xml:space="preserve">Vs</m:t>
        </m:r>
        <m:r>
          <w:rPr>
            <w:rFonts w:ascii="Cambria Math" w:hAnsi="Cambria Math"/>
          </w:rPr>
          <m:t xml:space="preserve">≈</m:t>
        </m:r>
        <m:r>
          <w:rPr>
            <w:rFonts w:ascii="Cambria Math" w:hAnsi="Cambria Math"/>
          </w:rPr>
          <m:t xml:space="preserve">200</m:t>
        </m:r>
        <m:r>
          <w:rPr>
            <w:rFonts w:ascii="Cambria Math" w:hAnsi="Cambria Math"/>
          </w:rPr>
          <m:t xml:space="preserve">mV</m:t>
        </m:r>
      </m:oMath>
      <w:r>
        <w:rPr>
          <w:lang w:val="es-ES"/>
        </w:rPr>
        <w:t xml:space="preserve"> (seg</w:t>
      </w:r>
      <w:r>
        <w:rPr>
          <w:rFonts w:eastAsia="Noto Sans" w:cs="FreeSans"/>
          <w:color w:val="auto"/>
          <w:kern w:val="2"/>
          <w:sz w:val="24"/>
          <w:szCs w:val="24"/>
          <w:lang w:val="es-ES" w:eastAsia="zh-CN" w:bidi="hi-IN"/>
        </w:rPr>
        <w:t>ún pastilla de bobinado en las eléctricas)</w:t>
      </w:r>
    </w:p>
    <w:p>
      <w:pPr>
        <w:pStyle w:val="Normal"/>
        <w:numPr>
          <w:ilvl w:val="1"/>
          <w:numId w:val="2"/>
        </w:numPr>
        <w:bidi w:val="0"/>
        <w:spacing w:lineRule="auto" w:line="276"/>
        <w:jc w:val="left"/>
        <w:rPr>
          <w:lang w:val="es-ES"/>
        </w:rPr>
      </w:pPr>
      <w:r>
        <w:rPr/>
      </w:r>
      <m:oMath xmlns:m="http://schemas.openxmlformats.org/officeDocument/2006/math">
        <m:r>
          <w:rPr>
            <w:rFonts w:ascii="Cambria Math" w:hAnsi="Cambria Math"/>
          </w:rPr>
          <m:t xml:space="preserve">Zi</m:t>
        </m:r>
        <m:r>
          <w:rPr>
            <w:rFonts w:ascii="Cambria Math" w:hAnsi="Cambria Math"/>
          </w:rPr>
          <m:t xml:space="preserve">≫</m:t>
        </m:r>
        <m:r>
          <w:rPr>
            <w:rFonts w:ascii="Cambria Math" w:hAnsi="Cambria Math"/>
          </w:rPr>
          <m:t xml:space="preserve">Rs</m:t>
        </m:r>
      </m:oMath>
      <w:r>
        <w:rPr>
          <w:lang w:val="es-ES"/>
        </w:rPr>
        <w:t xml:space="preserve"> </w:t>
      </w:r>
      <w:r>
        <w:rPr>
          <w:b/>
          <w:bCs/>
          <w:u w:val="none"/>
          <w:lang w:val="es-ES"/>
        </w:rPr>
        <w:t xml:space="preserve">y  </w:t>
      </w:r>
      <w:r>
        <w:rPr/>
      </w:r>
      <m:oMath xmlns:m="http://schemas.openxmlformats.org/officeDocument/2006/math">
        <m:r>
          <w:rPr>
            <w:rFonts w:ascii="Cambria Math" w:hAnsi="Cambria Math"/>
          </w:rPr>
          <m:t xml:space="preserve">Zo</m:t>
        </m:r>
        <m:r>
          <w:rPr>
            <w:rFonts w:ascii="Cambria Math" w:hAnsi="Cambria Math"/>
          </w:rPr>
          <m:t xml:space="preserve">≪</m:t>
        </m:r>
        <m:r>
          <w:rPr>
            <w:rFonts w:ascii="Cambria Math" w:hAnsi="Cambria Math"/>
          </w:rPr>
          <m:t xml:space="preserve">RL</m:t>
        </m:r>
      </m:oMath>
    </w:p>
    <w:p>
      <w:pPr>
        <w:pStyle w:val="Normal"/>
        <w:numPr>
          <w:ilvl w:val="1"/>
          <w:numId w:val="2"/>
        </w:numPr>
        <w:bidi w:val="0"/>
        <w:spacing w:lineRule="auto" w:line="276"/>
        <w:jc w:val="left"/>
        <w:rPr>
          <w:lang w:val="es-ES"/>
        </w:rPr>
      </w:pPr>
      <w:r>
        <w:rPr/>
        <w:t xml:space="preserve">La resistencia de salida (Rs) del instrumento es </w:t>
      </w:r>
      <w:r>
        <w:rPr/>
      </w:r>
      <m:oMath xmlns:m="http://schemas.openxmlformats.org/officeDocument/2006/math">
        <m:r>
          <w:rPr>
            <w:rFonts w:ascii="Cambria Math" w:hAnsi="Cambria Math"/>
          </w:rPr>
          <m:t xml:space="preserve">5</m:t>
        </m:r>
        <m:r>
          <w:rPr>
            <w:rFonts w:ascii="Cambria Math" w:hAnsi="Cambria Math"/>
          </w:rPr>
          <m:t xml:space="preserve">kΩ</m:t>
        </m:r>
        <m:r>
          <w:rPr>
            <w:rFonts w:ascii="Cambria Math" w:hAnsi="Cambria Math"/>
          </w:rPr>
          <m:t xml:space="preserve">≤</m:t>
        </m:r>
        <m:r>
          <w:rPr>
            <w:rFonts w:ascii="Cambria Math" w:hAnsi="Cambria Math"/>
          </w:rPr>
          <m:t xml:space="preserve">Rs</m:t>
        </m:r>
        <m:r>
          <w:rPr>
            <w:rFonts w:ascii="Cambria Math" w:hAnsi="Cambria Math"/>
          </w:rPr>
          <m:t xml:space="preserve">≤</m:t>
        </m:r>
        <m:r>
          <w:rPr>
            <w:rFonts w:ascii="Cambria Math" w:hAnsi="Cambria Math"/>
          </w:rPr>
          <m:t xml:space="preserve">15</m:t>
        </m:r>
        <m:r>
          <w:rPr>
            <w:rFonts w:ascii="Cambria Math" w:hAnsi="Cambria Math"/>
          </w:rPr>
          <m:t xml:space="preserve">kΩ</m:t>
        </m:r>
      </m:oMath>
    </w:p>
    <w:p>
      <w:pPr>
        <w:pStyle w:val="Normal"/>
        <w:numPr>
          <w:ilvl w:val="1"/>
          <w:numId w:val="2"/>
        </w:numPr>
        <w:bidi w:val="0"/>
        <w:spacing w:lineRule="auto" w:line="276"/>
        <w:jc w:val="left"/>
        <w:rPr>
          <w:lang w:val="es-ES"/>
        </w:rPr>
      </w:pPr>
      <w:r>
        <w:rPr>
          <w:b w:val="false"/>
          <w:bCs w:val="false"/>
          <w:u w:val="none"/>
          <w:lang w:val="es-ES"/>
        </w:rPr>
        <w:t xml:space="preserve">Trabajamos con una resistencia de carga (parlante): </w:t>
      </w:r>
      <w:r>
        <w:rPr/>
      </w:r>
      <m:oMath xmlns:m="http://schemas.openxmlformats.org/officeDocument/2006/math">
        <m:r>
          <w:rPr>
            <w:rFonts w:ascii="Cambria Math" w:hAnsi="Cambria Math"/>
          </w:rPr>
          <m:t xml:space="preserve">RL</m:t>
        </m:r>
        <m:r>
          <w:rPr>
            <w:rFonts w:ascii="Cambria Math" w:hAnsi="Cambria Math"/>
          </w:rPr>
          <m:t xml:space="preserve">=</m:t>
        </m:r>
        <m:r>
          <w:rPr>
            <w:rFonts w:ascii="Cambria Math" w:hAnsi="Cambria Math"/>
          </w:rPr>
          <m:t xml:space="preserve">8</m:t>
        </m:r>
        <m:r>
          <w:rPr>
            <w:rFonts w:ascii="Cambria Math" w:hAnsi="Cambria Math"/>
          </w:rPr>
          <m:t xml:space="preserve">Ω</m:t>
        </m:r>
      </m:oMath>
    </w:p>
    <w:p>
      <w:pPr>
        <w:pStyle w:val="Normal"/>
        <w:numPr>
          <w:ilvl w:val="1"/>
          <w:numId w:val="2"/>
        </w:numPr>
        <w:bidi w:val="0"/>
        <w:spacing w:lineRule="auto" w:line="276"/>
        <w:jc w:val="left"/>
        <w:rPr>
          <w:lang w:val="es-ES"/>
        </w:rPr>
      </w:pPr>
      <w:r>
        <w:rPr/>
        <w:t xml:space="preserve">Por lo tanto la impedancia de entrada debe ser </w:t>
      </w:r>
      <w:r>
        <w:rPr/>
      </w:r>
      <m:oMath xmlns:m="http://schemas.openxmlformats.org/officeDocument/2006/math">
        <m:r>
          <w:rPr>
            <w:rFonts w:ascii="Cambria Math" w:hAnsi="Cambria Math"/>
          </w:rPr>
          <m:t xml:space="preserve">Zi</m:t>
        </m:r>
        <m:r>
          <w:rPr>
            <w:rFonts w:ascii="Cambria Math" w:hAnsi="Cambria Math"/>
          </w:rPr>
          <m:t xml:space="preserve">&gt;</m:t>
        </m:r>
        <m:r>
          <w:rPr>
            <w:rFonts w:ascii="Cambria Math" w:hAnsi="Cambria Math"/>
          </w:rPr>
          <m:t xml:space="preserve">200</m:t>
        </m:r>
        <m:r>
          <w:rPr>
            <w:rFonts w:ascii="Cambria Math" w:hAnsi="Cambria Math"/>
          </w:rPr>
          <m:t xml:space="preserve">k</m:t>
        </m:r>
        <m:r>
          <w:rPr>
            <w:rFonts w:ascii="Cambria Math" w:hAnsi="Cambria Math"/>
          </w:rPr>
          <m:t xml:space="preserve">Ω</m:t>
        </m:r>
      </m:oMath>
    </w:p>
    <w:p>
      <w:pPr>
        <w:pStyle w:val="Normal"/>
        <w:numPr>
          <w:ilvl w:val="1"/>
          <w:numId w:val="2"/>
        </w:numPr>
        <w:bidi w:val="0"/>
        <w:spacing w:lineRule="auto" w:line="276"/>
        <w:jc w:val="left"/>
        <w:rPr>
          <w:lang w:val="es-ES"/>
        </w:rPr>
      </w:pPr>
      <w:r>
        <w:rPr>
          <w:b w:val="false"/>
          <w:bCs w:val="false"/>
          <w:u w:val="none"/>
          <w:lang w:val="es-ES"/>
        </w:rPr>
        <w:t xml:space="preserve">Y la impedancia de salida debe ser </w:t>
      </w:r>
      <w:r>
        <w:rPr/>
      </w:r>
      <m:oMath xmlns:m="http://schemas.openxmlformats.org/officeDocument/2006/math">
        <m:r>
          <w:rPr>
            <w:rFonts w:ascii="Cambria Math" w:hAnsi="Cambria Math"/>
          </w:rPr>
          <m:t xml:space="preserve">Zo</m:t>
        </m:r>
        <m:r>
          <w:rPr>
            <w:rFonts w:ascii="Cambria Math" w:hAnsi="Cambria Math"/>
          </w:rPr>
          <m:t xml:space="preserve">&lt;</m:t>
        </m:r>
        <m:r>
          <w:rPr>
            <w:rFonts w:ascii="Cambria Math" w:hAnsi="Cambria Math"/>
          </w:rPr>
          <m:t xml:space="preserve">10</m:t>
        </m:r>
        <m:r>
          <w:rPr>
            <w:rFonts w:ascii="Cambria Math" w:hAnsi="Cambria Math"/>
          </w:rPr>
          <m:t xml:space="preserve">Ω</m:t>
        </m:r>
      </m:oMath>
    </w:p>
    <w:p>
      <w:pPr>
        <w:pStyle w:val="Normal"/>
        <w:numPr>
          <w:ilvl w:val="1"/>
          <w:numId w:val="2"/>
        </w:numPr>
        <w:bidi w:val="0"/>
        <w:spacing w:lineRule="auto" w:line="276"/>
        <w:jc w:val="left"/>
        <w:rPr>
          <w:lang w:val="es-ES"/>
        </w:rPr>
      </w:pPr>
      <w:r>
        <w:rPr>
          <w:b/>
          <w:bCs/>
          <w:u w:val="none"/>
          <w:lang w:val="es-ES"/>
        </w:rPr>
        <w:t>Potencia 1Wrms (este parámetro es obligatorio)</w:t>
      </w:r>
    </w:p>
    <w:p>
      <w:pPr>
        <w:pStyle w:val="Normal"/>
        <w:bidi w:val="0"/>
        <w:spacing w:lineRule="auto" w:line="276"/>
        <w:jc w:val="left"/>
        <w:rPr>
          <w:b/>
          <w:b/>
          <w:bCs/>
          <w:u w:val="none"/>
          <w:lang w:val="es-ES"/>
        </w:rPr>
      </w:pPr>
      <w:r>
        <w:rPr>
          <w:b/>
          <w:bCs/>
          <w:u w:val="none"/>
          <w:lang w:val="es-ES"/>
        </w:rPr>
      </w:r>
    </w:p>
    <w:p>
      <w:pPr>
        <w:pStyle w:val="Normal"/>
        <w:bidi w:val="0"/>
        <w:spacing w:lineRule="auto" w:line="276"/>
        <w:jc w:val="left"/>
        <w:rPr>
          <w:b/>
          <w:b/>
          <w:bCs/>
          <w:u w:val="none"/>
          <w:lang w:val="es-ES"/>
        </w:rPr>
      </w:pPr>
      <w:r>
        <w:rPr>
          <w:b/>
          <w:bCs/>
          <w:u w:val="none"/>
          <w:lang w:val="es-ES"/>
        </w:rPr>
      </w:r>
    </w:p>
    <w:p>
      <w:pPr>
        <w:pStyle w:val="Normal"/>
        <w:bidi w:val="0"/>
        <w:spacing w:lineRule="auto" w:line="276"/>
        <w:jc w:val="left"/>
        <w:rPr>
          <w:b/>
          <w:b/>
          <w:bCs/>
          <w:u w:val="none"/>
          <w:lang w:val="es-ES"/>
        </w:rPr>
      </w:pPr>
      <w:r>
        <w:rPr>
          <w:b/>
          <w:bCs/>
          <w:u w:val="none"/>
          <w:lang w:val="es-ES"/>
        </w:rPr>
      </w:r>
    </w:p>
    <w:p>
      <w:pPr>
        <w:pStyle w:val="Normal"/>
        <w:bidi w:val="0"/>
        <w:spacing w:lineRule="auto" w:line="276"/>
        <w:jc w:val="left"/>
        <w:rPr>
          <w:b/>
          <w:b/>
          <w:bCs/>
          <w:u w:val="none"/>
          <w:lang w:val="es-ES"/>
        </w:rPr>
      </w:pPr>
      <w:r>
        <w:rPr>
          <w:rFonts w:eastAsia="Noto Sans" w:cs="FreeSans"/>
          <w:b/>
          <w:bCs/>
          <w:color w:val="auto"/>
          <w:kern w:val="2"/>
          <w:sz w:val="24"/>
          <w:szCs w:val="24"/>
          <w:u w:val="single"/>
          <w:lang w:val="es-ES" w:eastAsia="zh-CN" w:bidi="hi-IN"/>
        </w:rPr>
        <w:t>Síntesis:</w:t>
      </w:r>
    </w:p>
    <w:p>
      <w:pPr>
        <w:pStyle w:val="Normal"/>
        <w:bidi w:val="0"/>
        <w:spacing w:lineRule="auto" w:line="276"/>
        <w:jc w:val="left"/>
        <w:rPr>
          <w:b/>
          <w:b/>
          <w:bCs/>
          <w:u w:val="none"/>
          <w:lang w:val="es-ES"/>
        </w:rPr>
      </w:pPr>
      <w:r>
        <w:rPr>
          <w:rFonts w:eastAsia="Noto Sans" w:cs="FreeSans"/>
          <w:b/>
          <w:bCs/>
          <w:color w:val="auto"/>
          <w:kern w:val="2"/>
          <w:sz w:val="24"/>
          <w:szCs w:val="24"/>
          <w:u w:val="none"/>
          <w:lang w:val="es-ES" w:eastAsia="zh-CN" w:bidi="hi-IN"/>
        </w:rPr>
        <w:tab/>
      </w:r>
      <w:r>
        <w:rPr>
          <w:rFonts w:eastAsia="Noto Sans" w:cs="FreeSans"/>
          <w:b/>
          <w:bCs/>
          <w:color w:val="auto"/>
          <w:kern w:val="2"/>
          <w:sz w:val="24"/>
          <w:szCs w:val="24"/>
          <w:u w:val="single"/>
          <w:lang w:val="es-ES" w:eastAsia="zh-CN" w:bidi="hi-IN"/>
        </w:rPr>
        <w:t>Consideraciones:</w:t>
      </w:r>
    </w:p>
    <w:p>
      <w:pPr>
        <w:pStyle w:val="Normal"/>
        <w:bidi w:val="0"/>
        <w:spacing w:lineRule="auto" w:line="276"/>
        <w:jc w:val="left"/>
        <w:rPr>
          <w:b/>
          <w:b/>
          <w:bCs/>
          <w:u w:val="none"/>
        </w:rPr>
      </w:pPr>
      <w:r>
        <w:rPr>
          <w:b/>
          <w:bCs/>
          <w:u w:val="none"/>
        </w:rPr>
        <w:tab/>
      </w:r>
      <w:r>
        <w:rPr>
          <w:b w:val="false"/>
          <w:bCs w:val="false"/>
          <w:u w:val="none"/>
        </w:rPr>
        <w:t xml:space="preserve">Es lógico pensar que en el momento de usar un auricular no se alcance la misma potencia que cuando se utiliza un parlante de 8 </w:t>
      </w:r>
      <w:r>
        <w:rPr>
          <w:rFonts w:eastAsia="Noto Sans" w:cs="FreeSans" w:ascii="Liberation Serif" w:hAnsi="Liberation Serif"/>
          <w:b w:val="false"/>
          <w:bCs w:val="false"/>
          <w:u w:val="none"/>
        </w:rPr>
        <w:t>Ω</w:t>
      </w:r>
      <w:r>
        <w:rPr>
          <w:rFonts w:eastAsia="Noto Sans" w:cs="FreeSans"/>
          <w:b w:val="false"/>
          <w:bCs w:val="false"/>
          <w:u w:val="none"/>
        </w:rPr>
        <w:t xml:space="preserve">. Por lo tanto, la potencia de 1 W está apuntada al diseño para el parlante de 8 </w:t>
      </w:r>
      <w:r>
        <w:rPr>
          <w:rFonts w:eastAsia="Noto Sans" w:cs="FreeSans" w:ascii="Liberation Serif" w:hAnsi="Liberation Serif"/>
          <w:b w:val="false"/>
          <w:bCs w:val="false"/>
          <w:u w:val="none"/>
        </w:rPr>
        <w:t>Ω</w:t>
      </w:r>
      <w:r>
        <w:rPr>
          <w:rFonts w:eastAsia="Noto Sans" w:cs="FreeSans"/>
          <w:b w:val="false"/>
          <w:bCs w:val="false"/>
          <w:u w:val="none"/>
        </w:rPr>
        <w:t>.</w:t>
      </w:r>
    </w:p>
    <w:p>
      <w:pPr>
        <w:pStyle w:val="Normal"/>
        <w:bidi w:val="0"/>
        <w:spacing w:lineRule="auto" w:line="276"/>
        <w:jc w:val="left"/>
        <w:rPr>
          <w:b/>
          <w:b/>
          <w:bCs/>
          <w:u w:val="none"/>
        </w:rPr>
      </w:pPr>
      <w:r>
        <w:rPr>
          <w:rFonts w:eastAsia="Noto Sans" w:cs="FreeSans"/>
          <w:b w:val="false"/>
          <w:bCs w:val="false"/>
          <w:u w:val="none"/>
        </w:rPr>
        <w:tab/>
        <w:t>La inversión de la señal a la salida del amplificador tiene relevancia cuando la salida es estéreo o cuando se realizan mezclas, lo que no es este caso.</w:t>
      </w:r>
    </w:p>
    <w:p>
      <w:pPr>
        <w:pStyle w:val="Normal"/>
        <w:bidi w:val="0"/>
        <w:spacing w:lineRule="auto" w:line="276"/>
        <w:jc w:val="left"/>
        <w:rPr>
          <w:b/>
          <w:b/>
          <w:bCs/>
          <w:u w:val="none"/>
        </w:rPr>
      </w:pPr>
      <w:r>
        <w:rPr>
          <w:rFonts w:eastAsia="Noto Sans" w:cs="FreeSans"/>
          <w:b w:val="false"/>
          <w:bCs w:val="false"/>
          <w:u w:val="none"/>
        </w:rPr>
        <w:tab/>
        <w:t>Se debería agregar una Red de Zobel antes del parlante. Sin embargo, consideramos al parlante como una resistencia pura sin la necesidad de incluir dicha red. Tampoco se incluirá elementos de control de tono, volumen y ganancia.</w:t>
      </w:r>
    </w:p>
    <w:p>
      <w:pPr>
        <w:pStyle w:val="Normal"/>
        <w:bidi w:val="0"/>
        <w:spacing w:lineRule="auto" w:line="276"/>
        <w:jc w:val="left"/>
        <w:rPr>
          <w:b/>
          <w:b/>
          <w:bCs/>
          <w:u w:val="none"/>
          <w:lang w:val="es-ES"/>
        </w:rPr>
      </w:pPr>
      <w:r>
        <w:rPr>
          <w:b/>
          <w:bCs/>
          <w:u w:val="none"/>
          <w:lang w:val="es-ES"/>
        </w:rPr>
        <w:tab/>
      </w:r>
      <w:r>
        <w:rPr>
          <w:b/>
          <w:bCs/>
          <w:u w:val="single"/>
          <w:lang w:val="es-ES"/>
        </w:rPr>
        <w:t>Primer diseño propuesto:</w:t>
      </w:r>
    </w:p>
    <w:p>
      <w:pPr>
        <w:pStyle w:val="Normal"/>
        <w:bidi w:val="0"/>
        <w:spacing w:lineRule="auto" w:line="276"/>
        <w:jc w:val="left"/>
        <w:rPr/>
      </w:pPr>
      <w:r>
        <w:rPr>
          <w:b w:val="false"/>
          <w:bCs w:val="false"/>
          <w:u w:val="none"/>
          <w:lang w:val="es-ES"/>
        </w:rPr>
        <w:tab/>
        <w:t>En la primera etapa colocar un seguidor de fuente, el cual tiene baja ganancia de tensión (Av&lt;1), pero su impedancia de entrada es elevada y su impedancia de salida es baja.</w:t>
      </w:r>
      <w:r>
        <w:rPr>
          <w:rFonts w:eastAsia="Noto Sans" w:cs="FreeSans"/>
          <w:b w:val="false"/>
          <w:bCs w:val="false"/>
          <w:color w:val="auto"/>
          <w:kern w:val="2"/>
          <w:sz w:val="24"/>
          <w:szCs w:val="24"/>
          <w:u w:val="none"/>
          <w:lang w:val="es-ES" w:eastAsia="zh-CN" w:bidi="hi-IN"/>
        </w:rPr>
        <w:t xml:space="preserve"> A continuación, la segunda etapa sería un transistor bipolar en configuración de emisor común encargado de dar la ganancia de tensión necesaria del amplificador en su conjunto. Y la etapa adaptadora se conformaría de un seguidor de emisor, ya que su impedancia de entrada es elevada y su impedancia de salida es baja.</w:t>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drawing>
          <wp:anchor behindDoc="0" distT="0" distB="0" distL="0" distR="0" simplePos="0" locked="0" layoutInCell="0" allowOverlap="1" relativeHeight="3">
            <wp:simplePos x="0" y="0"/>
            <wp:positionH relativeFrom="column">
              <wp:align>center</wp:align>
            </wp:positionH>
            <wp:positionV relativeFrom="paragraph">
              <wp:posOffset>132080</wp:posOffset>
            </wp:positionV>
            <wp:extent cx="5619750" cy="1628140"/>
            <wp:effectExtent l="0" t="0" r="0" b="0"/>
            <wp:wrapTopAndBottom/>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6"/>
                    <a:stretch>
                      <a:fillRect/>
                    </a:stretch>
                  </pic:blipFill>
                  <pic:spPr bwMode="auto">
                    <a:xfrm>
                      <a:off x="0" y="0"/>
                      <a:ext cx="5619750" cy="1628140"/>
                    </a:xfrm>
                    <a:prstGeom prst="rect">
                      <a:avLst/>
                    </a:prstGeom>
                  </pic:spPr>
                </pic:pic>
              </a:graphicData>
            </a:graphic>
          </wp:anchor>
        </w:drawing>
      </w:r>
    </w:p>
    <w:p>
      <w:pPr>
        <w:pStyle w:val="Normal"/>
        <w:bidi w:val="0"/>
        <w:spacing w:lineRule="auto" w:line="276"/>
        <w:jc w:val="left"/>
        <w:rPr>
          <w:b w:val="false"/>
          <w:b w:val="false"/>
          <w:bCs w:val="false"/>
          <w:u w:val="none"/>
          <w:lang w:val="es-ES"/>
        </w:rPr>
      </w:pPr>
      <w:r>
        <w:rPr>
          <w:b w:val="false"/>
          <w:bCs w:val="false"/>
          <w:u w:val="none"/>
          <w:lang w:val="es-ES"/>
        </w:rPr>
        <w:tab/>
        <w:t>Este diseño conlleva muchas problemáticas debido a que la segunda etapa debía tener una ganancia muy elevada, ya que tanto la etapa de entrada como la etapa de salida tienen una ganancia de tensión inferior a 1, y esto a su vez llevaba a relaciones de compromiso con las impedancias de entrada y salida. Para mejorar dicha situación, se deberían agregar más etapas, haciendo más costoso al amplificador. Principalmente por este motivo, se decidió descartar esta idea.</w:t>
      </w:r>
    </w:p>
    <w:p>
      <w:pPr>
        <w:pStyle w:val="Normal"/>
        <w:bidi w:val="0"/>
        <w:spacing w:lineRule="auto" w:line="276"/>
        <w:jc w:val="left"/>
        <w:rPr>
          <w:b w:val="false"/>
          <w:b w:val="false"/>
          <w:bCs w:val="false"/>
          <w:u w:val="none"/>
          <w:lang w:val="es-ES"/>
        </w:rPr>
      </w:pPr>
      <w:r>
        <w:rPr>
          <w:b w:val="false"/>
          <w:bCs w:val="false"/>
          <w:u w:val="none"/>
          <w:lang w:val="es-ES"/>
        </w:rPr>
        <w:tab/>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bCs/>
          <w:u w:val="single"/>
          <w:lang w:val="es-ES"/>
        </w:rPr>
        <w:t>Segundo diseño propuesto:</w:t>
      </w:r>
    </w:p>
    <w:p>
      <w:pPr>
        <w:pStyle w:val="Normal"/>
        <w:bidi w:val="0"/>
        <w:spacing w:lineRule="auto" w:line="276"/>
        <w:jc w:val="left"/>
        <w:rPr/>
      </w:pPr>
      <w:r>
        <w:rPr>
          <w:b w:val="false"/>
          <w:bCs w:val="false"/>
          <w:u w:val="none"/>
          <w:lang w:val="es-ES"/>
        </w:rPr>
        <w:tab/>
        <w:t xml:space="preserve">Comenzando desde la carga, se propone como etapa adaptadora, mantener un seguidor de emisor con un par Darlington, y así contrarrestar los bajos valores de </w:t>
      </w:r>
      <w:r>
        <w:rPr>
          <w:rFonts w:eastAsia="Noto Sans" w:cs="FreeSans"/>
          <w:b w:val="false"/>
          <w:bCs w:val="false"/>
          <w:u w:val="none"/>
          <w:lang w:val="es-ES"/>
        </w:rPr>
        <w:t>β en los amplificadores de potencia</w:t>
      </w:r>
      <w:r>
        <w:rPr>
          <w:b w:val="false"/>
          <w:bCs w:val="false"/>
          <w:u w:val="none"/>
          <w:lang w:val="es-ES"/>
        </w:rPr>
        <w:t>. La etapa amplificadora constará también de un emisor común (BJT) o un surtidor común (JFET). Finalmente, para la primera etapa se sugiere un amplificador diferencial.</w:t>
      </w:r>
    </w:p>
    <w:p>
      <w:pPr>
        <w:pStyle w:val="Normal"/>
        <w:bidi w:val="0"/>
        <w:spacing w:lineRule="auto" w:line="276"/>
        <w:jc w:val="left"/>
        <w:rPr/>
      </w:pPr>
      <w:r>
        <w:rPr>
          <w:b w:val="false"/>
          <w:bCs w:val="false"/>
          <w:u w:val="none"/>
          <w:lang w:val="es-ES"/>
        </w:rPr>
        <w:tab/>
        <w:t>Dada las condiciones planteadas del amplificador de tensión, la mejor alternativa para la etapa de entrada es un amplificador diferencial, por la inmunidad al ruido, es con dispositivos FET, debido a su alta impedancia de entrada disminuyendo así valores de resistencias y, por lo tanto, el ruido térmico.</w:t>
      </w:r>
    </w:p>
    <w:p>
      <w:pPr>
        <w:pStyle w:val="Normal"/>
        <w:bidi w:val="0"/>
        <w:spacing w:lineRule="auto" w:line="276"/>
        <w:jc w:val="left"/>
        <w:rPr>
          <w:b w:val="false"/>
          <w:b w:val="false"/>
          <w:bCs w:val="false"/>
          <w:u w:val="none"/>
          <w:lang w:val="es-ES"/>
        </w:rPr>
      </w:pPr>
      <w:r>
        <w:rPr>
          <w:b w:val="false"/>
          <w:bCs w:val="false"/>
          <w:u w:val="none"/>
          <w:lang w:val="es-ES"/>
        </w:rPr>
        <w:tab/>
        <w:t>La ganancia será satisfecha gracias a la primera y segunda etapa, a diferencia del primer diseño. Esto permite valores de ganancia pequeños para mantener un gran ancho de banda (BW) del amplificador. Además, facilitamos el diseño para evitar distorsión en la señal amplificada y reducimos el valor de la fuente de alimentación de corriente continua (DC).</w:t>
      </w:r>
    </w:p>
    <w:p>
      <w:pPr>
        <w:pStyle w:val="Normal"/>
        <w:bidi w:val="0"/>
        <w:spacing w:lineRule="auto" w:line="276"/>
        <w:jc w:val="left"/>
        <w:rPr>
          <w:b w:val="false"/>
          <w:b w:val="false"/>
          <w:bCs w:val="false"/>
          <w:u w:val="none"/>
          <w:lang w:val="es-ES"/>
        </w:rPr>
      </w:pPr>
      <w:r>
        <w:rPr>
          <w:b w:val="false"/>
          <w:bCs w:val="false"/>
          <w:u w:val="none"/>
          <w:lang w:val="es-ES"/>
        </w:rPr>
        <w:tab/>
        <w:t>Finalmente, para la segunda etapa se obtó por un emisor común, el cuál lleva una ventaja respecto a la dispersión de parámetros de los dispositivos respecto a los JFETs. Este último se podría haber solucionado polarizando al dispositivo con una fuente de corriente, pero estoy lleva a encarecer y dificultar el diseño. Además, se volvió complicado diseñar una red de polarización tal que cumpliera con las especificaciones dadas, ya que la impedancia de salida de los JFETs en configuración de surtidor común es media-alta lo que no es eficiente para la transferencia de tensión.</w:t>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b/>
          <w:bCs/>
        </w:rPr>
      </w:pPr>
      <w:r>
        <w:rPr>
          <w:b/>
          <w:bCs/>
          <w:u w:val="none"/>
          <w:lang w:val="es-ES"/>
        </w:rPr>
        <w:t>Pasos del diseño ETAPA 3-Par Darlington:</w:t>
      </w:r>
    </w:p>
    <w:p>
      <w:pPr>
        <w:pStyle w:val="Normal"/>
        <w:numPr>
          <w:ilvl w:val="0"/>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Determinar el valor de la carga y forma de acople al amplificador.</w:t>
      </w:r>
    </w:p>
    <w:p>
      <w:pPr>
        <w:pStyle w:val="Normal"/>
        <w:numPr>
          <w:ilvl w:val="0"/>
          <w:numId w:val="0"/>
        </w:numPr>
        <w:bidi w:val="0"/>
        <w:spacing w:lineRule="auto" w:line="276"/>
        <w:ind w:left="1080" w:hanging="0"/>
        <w:jc w:val="left"/>
        <w:rPr>
          <w:b w:val="false"/>
          <w:b w:val="false"/>
          <w:bCs w:val="false"/>
          <w:u w:val="none"/>
          <w:lang w:val="es-ES"/>
        </w:rPr>
      </w:pPr>
      <w:r>
        <w:rPr/>
      </w:r>
      <m:oMath xmlns:m="http://schemas.openxmlformats.org/officeDocument/2006/math">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r>
          <w:rPr>
            <w:rFonts w:ascii="Cambria Math" w:hAnsi="Cambria Math"/>
          </w:rPr>
          <m:t xml:space="preserve">8</m:t>
        </m:r>
        <m:r>
          <w:rPr>
            <w:rFonts w:ascii="Cambria Math" w:hAnsi="Cambria Math"/>
          </w:rPr>
          <m:t xml:space="preserve">Ω</m:t>
        </m:r>
      </m:oMath>
      <w:r>
        <w:rPr/>
        <w:t>, se acopla por medio de un capacitor.</w:t>
      </w:r>
    </w:p>
    <w:p>
      <w:pPr>
        <w:pStyle w:val="Normal"/>
        <w:numPr>
          <w:ilvl w:val="0"/>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Determinar corriente y tensión en la carga para que haya 1 Wrms</w:t>
      </w:r>
    </w:p>
    <w:p>
      <w:pPr>
        <w:pStyle w:val="Normal"/>
        <w:numPr>
          <w:ilvl w:val="0"/>
          <w:numId w:val="0"/>
        </w:numPr>
        <w:bidi w:val="0"/>
        <w:spacing w:lineRule="auto" w:line="276"/>
        <w:ind w:left="720" w:hanging="0"/>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RMS</m:t>
              </m:r>
            </m:sub>
          </m:sSub>
          <m:r>
            <w:rPr>
              <w:rFonts w:ascii="Cambria Math" w:hAnsi="Cambria Math"/>
            </w:rPr>
            <m:t xml:space="preserve">=</m:t>
          </m:r>
          <m:r>
            <w:rPr>
              <w:rFonts w:ascii="Cambria Math" w:hAnsi="Cambria Math"/>
            </w:rPr>
            <m:t xml:space="preserve">1</m:t>
          </m:r>
          <m:r>
            <w:rPr>
              <w:rFonts w:ascii="Cambria Math" w:hAnsi="Cambria Math"/>
            </w:rPr>
            <m:t xml:space="preserve">W</m:t>
          </m:r>
          <m:r>
            <w:rPr>
              <w:rFonts w:ascii="Cambria Math" w:hAnsi="Cambria Math"/>
            </w:rPr>
            <m:t xml:space="preserve">=</m:t>
          </m:r>
          <m:f>
            <m:num>
              <m:sSubSup>
                <m:e>
                  <m:r>
                    <w:rPr>
                      <w:rFonts w:ascii="Cambria Math" w:hAnsi="Cambria Math"/>
                    </w:rPr>
                    <m:t xml:space="preserve">V</m:t>
                  </m:r>
                </m:e>
                <m:sub>
                  <m:r>
                    <w:rPr>
                      <w:rFonts w:ascii="Cambria Math" w:hAnsi="Cambria Math"/>
                    </w:rPr>
                    <m:t xml:space="preserve">p</m:t>
                  </m:r>
                </m:sub>
                <m:sup>
                  <m:r>
                    <w:rPr>
                      <w:rFonts w:ascii="Cambria Math" w:hAnsi="Cambria Math"/>
                    </w:rPr>
                    <m:t xml:space="preserve">2</m:t>
                  </m:r>
                </m:sup>
              </m:sSubSup>
            </m:num>
            <m:den>
              <m:r>
                <w:rPr>
                  <w:rFonts w:ascii="Cambria Math" w:hAnsi="Cambria Math"/>
                </w:rPr>
                <m:t xml:space="preserve">2</m:t>
              </m:r>
              <m:r>
                <w:rPr>
                  <w:rFonts w:ascii="Cambria Math" w:hAnsi="Cambria Math"/>
                </w:rPr>
                <m:t xml:space="preserve">R</m:t>
              </m:r>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p</m:t>
                  </m:r>
                </m:sub>
              </m:sSub>
              <m:r>
                <w:rPr>
                  <w:rFonts w:ascii="Cambria Math" w:hAnsi="Cambria Math"/>
                </w:rPr>
                <m:t xml:space="preserve">²</m:t>
              </m:r>
            </m:num>
            <m:den>
              <m:r>
                <w:rPr>
                  <w:rFonts w:ascii="Cambria Math" w:hAnsi="Cambria Math"/>
                </w:rPr>
                <m:t xml:space="preserve">2</m:t>
              </m:r>
            </m:den>
          </m:f>
          <m:r>
            <w:rPr>
              <w:rFonts w:ascii="Cambria Math" w:hAnsi="Cambria Math"/>
            </w:rPr>
            <m:t xml:space="preserve">R</m:t>
          </m:r>
        </m:oMath>
      </m:oMathPara>
    </w:p>
    <w:p>
      <w:pPr>
        <w:pStyle w:val="Normal"/>
        <w:numPr>
          <w:ilvl w:val="2"/>
          <w:numId w:val="4"/>
        </w:numPr>
        <w:bidi w:val="0"/>
        <w:spacing w:lineRule="auto" w:line="276"/>
        <w:jc w:val="left"/>
        <w:rPr>
          <w:lang w:val="es-ES"/>
        </w:rPr>
      </w:pPr>
      <w:r>
        <w:rPr/>
      </w:r>
      <m:oMath xmlns:m="http://schemas.openxmlformats.org/officeDocument/2006/math">
        <m:sSub>
          <m:e>
            <m:r>
              <w:rPr>
                <w:rFonts w:ascii="Cambria Math" w:hAnsi="Cambria Math"/>
              </w:rPr>
              <m:t xml:space="preserve">V</m:t>
            </m:r>
          </m:e>
          <m:sub>
            <m:r>
              <w:rPr>
                <w:rFonts w:ascii="Cambria Math" w:hAnsi="Cambria Math"/>
              </w:rPr>
              <m:t xml:space="preserve">RMS</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p</m:t>
                </m:r>
              </m:sub>
            </m:sSub>
          </m:num>
          <m:den>
            <m:rad>
              <m:radPr>
                <m:degHide m:val="1"/>
              </m:radPr>
              <m:deg/>
              <m:e>
                <m:r>
                  <w:rPr>
                    <w:rFonts w:ascii="Cambria Math" w:hAnsi="Cambria Math"/>
                  </w:rPr>
                  <m:t xml:space="preserve">2</m:t>
                </m:r>
              </m:e>
            </m:rad>
          </m:den>
        </m:f>
      </m:oMath>
      <w:r>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r>
          <w:rPr>
            <w:rFonts w:ascii="Cambria Math" w:hAnsi="Cambria Math"/>
          </w:rPr>
          <m:t xml:space="preserve">4,00</m:t>
        </m:r>
        <m:r>
          <w:rPr>
            <w:rFonts w:ascii="Cambria Math" w:hAnsi="Cambria Math"/>
          </w:rPr>
          <m:t xml:space="preserve">V</m:t>
        </m:r>
        <m:r>
          <w:rPr>
            <w:rFonts w:ascii="Cambria Math" w:hAnsi="Cambria Math"/>
          </w:rPr>
          <m:t xml:space="preserve">∧</m:t>
        </m:r>
        <m:sSub>
          <m:e>
            <m:r>
              <w:rPr>
                <w:rFonts w:ascii="Cambria Math" w:hAnsi="Cambria Math"/>
              </w:rPr>
              <m:t xml:space="preserve">V</m:t>
            </m:r>
          </m:e>
          <m:sub>
            <m:r>
              <w:rPr>
                <w:rFonts w:ascii="Cambria Math" w:hAnsi="Cambria Math"/>
              </w:rPr>
              <m:t xml:space="preserve">RMS</m:t>
            </m:r>
          </m:sub>
        </m:sSub>
        <m:r>
          <w:rPr>
            <w:rFonts w:ascii="Cambria Math" w:hAnsi="Cambria Math"/>
          </w:rPr>
          <m:t xml:space="preserve">≈</m:t>
        </m:r>
        <m:r>
          <w:rPr>
            <w:rFonts w:ascii="Cambria Math" w:hAnsi="Cambria Math"/>
          </w:rPr>
          <m:t xml:space="preserve">2,83</m:t>
        </m:r>
        <m:r>
          <w:rPr>
            <w:rFonts w:ascii="Cambria Math" w:hAnsi="Cambria Math"/>
          </w:rPr>
          <m:t xml:space="preserve">V</m:t>
        </m:r>
      </m:oMath>
    </w:p>
    <w:p>
      <w:pPr>
        <w:pStyle w:val="Normal"/>
        <w:numPr>
          <w:ilvl w:val="2"/>
          <w:numId w:val="4"/>
        </w:numPr>
        <w:bidi w:val="0"/>
        <w:spacing w:lineRule="auto" w:line="276"/>
        <w:jc w:val="left"/>
        <w:rPr>
          <w:lang w:val="es-ES"/>
        </w:rPr>
      </w:pPr>
      <w:r>
        <w:rPr/>
      </w:r>
      <m:oMath xmlns:m="http://schemas.openxmlformats.org/officeDocument/2006/math">
        <m:sSub>
          <m:e>
            <m:r>
              <w:rPr>
                <w:rFonts w:ascii="Cambria Math" w:hAnsi="Cambria Math"/>
              </w:rPr>
              <m:t xml:space="preserve">I</m:t>
            </m:r>
          </m:e>
          <m:sub>
            <m:r>
              <w:rPr>
                <w:rFonts w:ascii="Cambria Math" w:hAnsi="Cambria Math"/>
              </w:rPr>
              <m:t xml:space="preserve">RMS</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p</m:t>
                </m:r>
              </m:sub>
            </m:sSub>
          </m:num>
          <m:den>
            <m:rad>
              <m:radPr>
                <m:degHide m:val="1"/>
              </m:radPr>
              <m:deg/>
              <m:e>
                <m:r>
                  <w:rPr>
                    <w:rFonts w:ascii="Cambria Math" w:hAnsi="Cambria Math"/>
                  </w:rPr>
                  <m:t xml:space="preserve">2</m:t>
                </m:r>
              </m:e>
            </m:rad>
          </m:den>
        </m:f>
      </m:oMath>
      <w:r>
        <w:rPr>
          <w:b w:val="false"/>
          <w:bCs w:val="false"/>
          <w:u w:val="none"/>
          <w:lang w:val="es-ES"/>
        </w:rPr>
        <w:t xml:space="preserve">,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r>
          <w:rPr>
            <w:rFonts w:ascii="Cambria Math" w:hAnsi="Cambria Math"/>
          </w:rPr>
          <m:t xml:space="preserve">=</m:t>
        </m:r>
        <m:r>
          <w:rPr>
            <w:rFonts w:ascii="Cambria Math" w:hAnsi="Cambria Math"/>
          </w:rPr>
          <m:t xml:space="preserve">0,50</m:t>
        </m:r>
        <m:r>
          <w:rPr>
            <w:rFonts w:ascii="Cambria Math" w:hAnsi="Cambria Math"/>
          </w:rPr>
          <m:t xml:space="preserve">A</m:t>
        </m:r>
        <m:r>
          <w:rPr>
            <w:rFonts w:ascii="Cambria Math" w:hAnsi="Cambria Math"/>
          </w:rPr>
          <m:t xml:space="preserve">∧</m:t>
        </m:r>
        <m:sSub>
          <m:e>
            <m:r>
              <w:rPr>
                <w:rFonts w:ascii="Cambria Math" w:hAnsi="Cambria Math"/>
              </w:rPr>
              <m:t xml:space="preserve">I</m:t>
            </m:r>
          </m:e>
          <m:sub>
            <m:r>
              <w:rPr>
                <w:rFonts w:ascii="Cambria Math" w:hAnsi="Cambria Math"/>
              </w:rPr>
              <m:t xml:space="preserve">RMS</m:t>
            </m:r>
          </m:sub>
        </m:sSub>
        <m:r>
          <w:rPr>
            <w:rFonts w:ascii="Cambria Math" w:hAnsi="Cambria Math"/>
          </w:rPr>
          <m:t xml:space="preserve">≈</m:t>
        </m:r>
        <m:r>
          <w:rPr>
            <w:rFonts w:ascii="Cambria Math" w:hAnsi="Cambria Math"/>
          </w:rPr>
          <m:t xml:space="preserve">0,35</m:t>
        </m:r>
        <m:r>
          <w:rPr>
            <w:rFonts w:ascii="Cambria Math" w:hAnsi="Cambria Math"/>
          </w:rPr>
          <m:t xml:space="preserve">A</m:t>
        </m:r>
      </m:oMath>
    </w:p>
    <w:p>
      <w:pPr>
        <w:pStyle w:val="Normal"/>
        <w:numPr>
          <w:ilvl w:val="0"/>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corriente de emisor IEQ necesaria para que no haya distorsión:</w:t>
      </w:r>
    </w:p>
    <w:p>
      <w:pPr>
        <w:pStyle w:val="Normal"/>
        <w:numPr>
          <w:ilvl w:val="0"/>
          <w:numId w:val="0"/>
        </w:numPr>
        <w:bidi w:val="0"/>
        <w:spacing w:lineRule="auto" w:line="276"/>
        <w:ind w:left="1080" w:hanging="0"/>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EQ</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e</m:t>
              </m:r>
              <m:d>
                <m:dPr>
                  <m:begChr m:val="("/>
                  <m:endChr m:val=")"/>
                </m:dPr>
                <m:e>
                  <m:r>
                    <w:rPr>
                      <w:rFonts w:ascii="Cambria Math" w:hAnsi="Cambria Math"/>
                    </w:rPr>
                    <m:t xml:space="preserve">max</m:t>
                  </m:r>
                </m:e>
              </m:d>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L</m:t>
                  </m:r>
                  <m:d>
                    <m:dPr>
                      <m:begChr m:val="("/>
                      <m:endChr m:val=")"/>
                    </m:dPr>
                    <m:e>
                      <m:r>
                        <w:rPr>
                          <w:rFonts w:ascii="Cambria Math" w:hAnsi="Cambria Math"/>
                        </w:rPr>
                        <m:t xml:space="preserve">max</m:t>
                      </m:r>
                    </m:e>
                  </m:d>
                </m:sub>
              </m:sSub>
            </m:num>
            <m:den>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L</m:t>
                  </m:r>
                </m:sub>
              </m:sSub>
            </m:den>
          </m:f>
        </m:oMath>
      </m:oMathPara>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6"/>
        </w:numPr>
        <w:bidi w:val="0"/>
        <w:jc w:val="left"/>
        <w:rPr/>
      </w:pPr>
      <w:r>
        <w:rPr/>
        <w:t xml:space="preserve">Con </w:t>
      </w:r>
      <w:r>
        <w:rPr/>
      </w:r>
      <m:oMath xmlns:m="http://schemas.openxmlformats.org/officeDocument/2006/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12</m:t>
        </m:r>
        <m:r>
          <w:rPr>
            <w:rFonts w:ascii="Cambria Math" w:hAnsi="Cambria Math"/>
          </w:rPr>
          <m:t xml:space="preserve">Ω</m:t>
        </m:r>
      </m:oMath>
      <w:r>
        <w:rPr/>
        <w:t>:</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e</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0,833</m:t>
          </m:r>
          <m:r>
            <w:rPr>
              <w:rFonts w:ascii="Cambria Math" w:hAnsi="Cambria Math"/>
            </w:rPr>
            <m:t xml:space="preserve">A</m:t>
          </m:r>
          <m:r>
            <w:rPr>
              <w:rFonts w:ascii="Cambria Math" w:hAnsi="Cambria Math"/>
            </w:rPr>
            <m:t xml:space="preserve">⇒</m:t>
          </m:r>
          <m:sSub>
            <m:e>
              <m:r>
                <w:rPr>
                  <w:rFonts w:ascii="Cambria Math" w:hAnsi="Cambria Math"/>
                </w:rPr>
                <m:t xml:space="preserve">I</m:t>
              </m:r>
            </m:e>
            <m:sub>
              <m:r>
                <w:rPr>
                  <w:rFonts w:ascii="Cambria Math" w:hAnsi="Cambria Math"/>
                </w:rPr>
                <m:t xml:space="preserve">E</m:t>
              </m:r>
              <m:d>
                <m:dPr>
                  <m:begChr m:val="("/>
                  <m:endChr m:val=")"/>
                </m:dPr>
                <m:e>
                  <m:r>
                    <w:rPr>
                      <w:rFonts w:ascii="Cambria Math" w:hAnsi="Cambria Math"/>
                    </w:rPr>
                    <m:t xml:space="preserve">sat</m:t>
                  </m:r>
                </m:e>
              </m:d>
            </m:sub>
          </m:sSub>
          <m:r>
            <w:rPr>
              <w:rFonts w:ascii="Cambria Math" w:hAnsi="Cambria Math"/>
            </w:rPr>
            <m:t xml:space="preserve">=</m:t>
          </m:r>
          <m:sSub>
            <m:e>
              <m:r>
                <w:rPr>
                  <w:rFonts w:ascii="Cambria Math" w:hAnsi="Cambria Math"/>
                </w:rPr>
                <m:t xml:space="preserve">I</m:t>
              </m:r>
            </m:e>
            <m:sub>
              <m:r>
                <w:rPr>
                  <w:rFonts w:ascii="Cambria Math" w:hAnsi="Cambria Math"/>
                </w:rPr>
                <m:t xml:space="preserve">EQ</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L</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1,33</m:t>
          </m:r>
          <m:r>
            <w:rPr>
              <w:rFonts w:ascii="Cambria Math" w:hAnsi="Cambria Math"/>
            </w:rPr>
            <m:t xml:space="preserve">A</m:t>
          </m:r>
          <m:r>
            <w:rPr>
              <w:rFonts w:ascii="Cambria Math" w:hAnsi="Cambria Math"/>
            </w:rPr>
            <m:t xml:space="preserve">⇒</m:t>
          </m:r>
          <m:f>
            <m:num>
              <m:sSub>
                <m:e>
                  <m:r>
                    <w:rPr>
                      <w:rFonts w:ascii="Cambria Math" w:hAnsi="Cambria Math"/>
                    </w:rPr>
                    <m:t xml:space="preserve">V</m:t>
                  </m:r>
                </m:e>
                <m:sub>
                  <m:r>
                    <w:rPr>
                      <w:rFonts w:ascii="Cambria Math" w:hAnsi="Cambria Math"/>
                    </w:rPr>
                    <m:t xml:space="preserve">CC</m:t>
                  </m:r>
                </m:sub>
              </m:sSub>
            </m:num>
            <m:den>
              <m:sSub>
                <m:e>
                  <m:r>
                    <w:rPr>
                      <w:rFonts w:ascii="Cambria Math" w:hAnsi="Cambria Math"/>
                    </w:rPr>
                    <m:t xml:space="preserve">R</m:t>
                  </m:r>
                </m:e>
                <m:sub>
                  <m:r>
                    <w:rPr>
                      <w:rFonts w:ascii="Cambria Math" w:hAnsi="Cambria Math"/>
                    </w:rPr>
                    <m:t xml:space="preserve">E</m:t>
                  </m:r>
                </m:sub>
              </m:sSub>
            </m:den>
          </m:f>
          <m:r>
            <w:rPr>
              <w:rFonts w:ascii="Cambria Math" w:hAnsi="Cambria Math"/>
            </w:rPr>
            <m:t xml:space="preserve">=</m:t>
          </m:r>
          <m:r>
            <w:rPr>
              <w:rFonts w:ascii="Cambria Math" w:hAnsi="Cambria Math"/>
            </w:rPr>
            <m:t xml:space="preserve">1,33</m:t>
          </m:r>
          <m:r>
            <w:rPr>
              <w:rFonts w:ascii="Cambria Math" w:hAnsi="Cambria Math"/>
            </w:rPr>
            <m:t xml:space="preserve">A</m:t>
          </m:r>
          <m:r>
            <w:rPr>
              <w:rFonts w:ascii="Cambria Math" w:hAnsi="Cambria Math"/>
            </w:rPr>
            <m:t xml:space="preserve">⇒</m:t>
          </m:r>
          <m:sSub>
            <m:e>
              <m:r>
                <w:rPr>
                  <w:rFonts w:ascii="Cambria Math" w:hAnsi="Cambria Math"/>
                </w:rPr>
                <m:t xml:space="preserve">V</m:t>
              </m:r>
            </m:e>
            <m:sub>
              <m:r>
                <w:rPr>
                  <w:rFonts w:ascii="Cambria Math" w:hAnsi="Cambria Math"/>
                </w:rPr>
                <m:t xml:space="preserve">CC</m:t>
              </m:r>
            </m:sub>
          </m:sSub>
          <m:r>
            <w:rPr>
              <w:rFonts w:ascii="Cambria Math" w:hAnsi="Cambria Math"/>
            </w:rPr>
            <m:t xml:space="preserve">≈</m:t>
          </m:r>
          <m:r>
            <w:rPr>
              <w:rFonts w:ascii="Cambria Math" w:hAnsi="Cambria Math"/>
            </w:rPr>
            <m:t xml:space="preserve">16</m:t>
          </m:r>
          <m:r>
            <w:rPr>
              <w:rFonts w:ascii="Cambria Math" w:hAnsi="Cambria Math"/>
            </w:rPr>
            <m:t xml:space="preserve">V</m:t>
          </m:r>
        </m:oMath>
      </m:oMathPara>
    </w:p>
    <w:p>
      <w:pPr>
        <w:pStyle w:val="Normal"/>
        <w:numPr>
          <w:ilvl w:val="0"/>
          <w:numId w:val="5"/>
        </w:numPr>
        <w:bidi w:val="0"/>
        <w:jc w:val="left"/>
        <w:rPr/>
      </w:pPr>
      <w:r>
        <w:rPr/>
        <w:t xml:space="preserve">Con </w:t>
      </w:r>
      <w:r>
        <w:rPr/>
      </w:r>
      <m:oMath xmlns:m="http://schemas.openxmlformats.org/officeDocument/2006/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20</m:t>
        </m:r>
        <m:r>
          <w:rPr>
            <w:rFonts w:ascii="Cambria Math" w:hAnsi="Cambria Math"/>
          </w:rPr>
          <m:t xml:space="preserve">Ω</m:t>
        </m:r>
      </m:oMath>
      <w:r>
        <w:rPr/>
        <w:t>:</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e</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0,7</m:t>
          </m:r>
          <m:r>
            <w:rPr>
              <w:rFonts w:ascii="Cambria Math" w:hAnsi="Cambria Math"/>
            </w:rPr>
            <m:t xml:space="preserve">A</m:t>
          </m:r>
          <m:r>
            <w:rPr>
              <w:rFonts w:ascii="Cambria Math" w:hAnsi="Cambria Math"/>
            </w:rPr>
            <m:t xml:space="preserve">⇒</m:t>
          </m:r>
          <m:sSub>
            <m:e>
              <m:r>
                <w:rPr>
                  <w:rFonts w:ascii="Cambria Math" w:hAnsi="Cambria Math"/>
                </w:rPr>
                <m:t xml:space="preserve">I</m:t>
              </m:r>
            </m:e>
            <m:sub>
              <m:r>
                <w:rPr>
                  <w:rFonts w:ascii="Cambria Math" w:hAnsi="Cambria Math"/>
                </w:rPr>
                <m:t xml:space="preserve">E</m:t>
              </m:r>
              <m:d>
                <m:dPr>
                  <m:begChr m:val="("/>
                  <m:endChr m:val=")"/>
                </m:dPr>
                <m:e>
                  <m:r>
                    <w:rPr>
                      <w:rFonts w:ascii="Cambria Math" w:hAnsi="Cambria Math"/>
                    </w:rPr>
                    <m:t xml:space="preserve">sat</m:t>
                  </m:r>
                </m:e>
              </m:d>
            </m:sub>
          </m:sSub>
          <m:r>
            <w:rPr>
              <w:rFonts w:ascii="Cambria Math" w:hAnsi="Cambria Math"/>
            </w:rPr>
            <m:t xml:space="preserve">=</m:t>
          </m:r>
          <m:sSub>
            <m:e>
              <m:r>
                <w:rPr>
                  <w:rFonts w:ascii="Cambria Math" w:hAnsi="Cambria Math"/>
                </w:rPr>
                <m:t xml:space="preserve">I</m:t>
              </m:r>
            </m:e>
            <m:sub>
              <m:r>
                <w:rPr>
                  <w:rFonts w:ascii="Cambria Math" w:hAnsi="Cambria Math"/>
                </w:rPr>
                <m:t xml:space="preserve">EQ</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L</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1,2</m:t>
          </m:r>
          <m:r>
            <w:rPr>
              <w:rFonts w:ascii="Cambria Math" w:hAnsi="Cambria Math"/>
            </w:rPr>
            <m:t xml:space="preserve">A</m:t>
          </m:r>
          <m:r>
            <w:rPr>
              <w:rFonts w:ascii="Cambria Math" w:hAnsi="Cambria Math"/>
            </w:rPr>
            <m:t xml:space="preserve">⇒</m:t>
          </m:r>
          <m:f>
            <m:num>
              <m:sSub>
                <m:e>
                  <m:r>
                    <w:rPr>
                      <w:rFonts w:ascii="Cambria Math" w:hAnsi="Cambria Math"/>
                    </w:rPr>
                    <m:t xml:space="preserve">V</m:t>
                  </m:r>
                </m:e>
                <m:sub>
                  <m:r>
                    <w:rPr>
                      <w:rFonts w:ascii="Cambria Math" w:hAnsi="Cambria Math"/>
                    </w:rPr>
                    <m:t xml:space="preserve">CC</m:t>
                  </m:r>
                </m:sub>
              </m:sSub>
            </m:num>
            <m:den>
              <m:sSub>
                <m:e>
                  <m:r>
                    <w:rPr>
                      <w:rFonts w:ascii="Cambria Math" w:hAnsi="Cambria Math"/>
                    </w:rPr>
                    <m:t xml:space="preserve">R</m:t>
                  </m:r>
                </m:e>
                <m:sub>
                  <m:r>
                    <w:rPr>
                      <w:rFonts w:ascii="Cambria Math" w:hAnsi="Cambria Math"/>
                    </w:rPr>
                    <m:t xml:space="preserve">E</m:t>
                  </m:r>
                </m:sub>
              </m:sSub>
            </m:den>
          </m:f>
          <m:r>
            <w:rPr>
              <w:rFonts w:ascii="Cambria Math" w:hAnsi="Cambria Math"/>
            </w:rPr>
            <m:t xml:space="preserve">=</m:t>
          </m:r>
          <m:r>
            <w:rPr>
              <w:rFonts w:ascii="Cambria Math" w:hAnsi="Cambria Math"/>
            </w:rPr>
            <m:t xml:space="preserve">1,2</m:t>
          </m:r>
          <m:r>
            <w:rPr>
              <w:rFonts w:ascii="Cambria Math" w:hAnsi="Cambria Math"/>
            </w:rPr>
            <m:t xml:space="preserve">A</m:t>
          </m:r>
          <m:r>
            <w:rPr>
              <w:rFonts w:ascii="Cambria Math" w:hAnsi="Cambria Math"/>
            </w:rPr>
            <m:t xml:space="preserve">⇒</m:t>
          </m:r>
          <m:sSub>
            <m:e>
              <m:r>
                <w:rPr>
                  <w:rFonts w:ascii="Cambria Math" w:hAnsi="Cambria Math"/>
                </w:rPr>
                <m:t xml:space="preserve">V</m:t>
              </m:r>
            </m:e>
            <m:sub>
              <m:r>
                <w:rPr>
                  <w:rFonts w:ascii="Cambria Math" w:hAnsi="Cambria Math"/>
                </w:rPr>
                <m:t xml:space="preserve">CC</m:t>
              </m:r>
            </m:sub>
          </m:sSub>
          <m:r>
            <w:rPr>
              <w:rFonts w:ascii="Cambria Math" w:hAnsi="Cambria Math"/>
            </w:rPr>
            <m:t xml:space="preserve">≈</m:t>
          </m:r>
          <m:r>
            <w:rPr>
              <w:rFonts w:ascii="Cambria Math" w:hAnsi="Cambria Math"/>
            </w:rPr>
            <m:t xml:space="preserve">24</m:t>
          </m:r>
          <m:r>
            <w:rPr>
              <w:rFonts w:ascii="Cambria Math" w:hAnsi="Cambria Math"/>
            </w:rPr>
            <m:t xml:space="preserve">V</m:t>
          </m:r>
        </m:oMath>
      </m:oMathPara>
    </w:p>
    <w:p>
      <w:pPr>
        <w:pStyle w:val="Normal"/>
        <w:bidi w:val="0"/>
        <w:jc w:val="left"/>
        <w:rPr/>
      </w:pPr>
      <w:r>
        <w:rPr>
          <w:b w:val="false"/>
          <w:bCs w:val="false"/>
          <w:position w:val="0"/>
          <w:sz w:val="24"/>
          <w:sz w:val="24"/>
          <w:u w:val="none"/>
          <w:vertAlign w:val="baseline"/>
          <w:lang w:val="es-ES"/>
        </w:rPr>
        <w:t xml:space="preserve">Se decide optar por RE=20 </w:t>
      </w:r>
      <w:r>
        <w:rPr>
          <w:rFonts w:eastAsia="Noto Sans" w:cs="FreeSans" w:ascii="Liberation Serif" w:hAnsi="Liberation Serif"/>
          <w:b w:val="false"/>
          <w:bCs w:val="false"/>
          <w:position w:val="0"/>
          <w:sz w:val="24"/>
          <w:sz w:val="24"/>
          <w:u w:val="none"/>
          <w:vertAlign w:val="baseline"/>
          <w:lang w:val="es-ES"/>
        </w:rPr>
        <w:t>Ω para que haya una mayor transferencia de tensión hacia la carga.</w:t>
      </w:r>
    </w:p>
    <w:p>
      <w:pPr>
        <w:pStyle w:val="Normal"/>
        <w:numPr>
          <w:ilvl w:val="0"/>
          <w:numId w:val="4"/>
        </w:numPr>
        <w:bidi w:val="0"/>
        <w:spacing w:lineRule="auto" w:line="276"/>
        <w:jc w:val="left"/>
        <w:rPr>
          <w:b w:val="false"/>
          <w:b w:val="false"/>
          <w:bCs w:val="false"/>
          <w:position w:val="0"/>
          <w:sz w:val="24"/>
          <w:sz w:val="24"/>
          <w:u w:val="none"/>
          <w:vertAlign w:val="baseline"/>
          <w:lang w:val="es-ES"/>
        </w:rPr>
      </w:pPr>
      <w:r>
        <w:rPr>
          <w:rFonts w:eastAsia="Noto Sans" w:cs="FreeSans"/>
          <w:b w:val="false"/>
          <w:bCs w:val="false"/>
          <w:color w:val="auto"/>
          <w:kern w:val="2"/>
          <w:position w:val="0"/>
          <w:sz w:val="24"/>
          <w:sz w:val="24"/>
          <w:szCs w:val="24"/>
          <w:u w:val="none"/>
          <w:vertAlign w:val="baseline"/>
          <w:lang w:val="es-ES" w:eastAsia="zh-CN" w:bidi="hi-IN"/>
        </w:rPr>
        <w:t>Elección de transistores:</w:t>
      </w:r>
    </w:p>
    <w:p>
      <w:pPr>
        <w:pStyle w:val="Normal"/>
        <w:numPr>
          <w:ilvl w:val="0"/>
          <w:numId w:val="0"/>
        </w:numPr>
        <w:bidi w:val="0"/>
        <w:spacing w:lineRule="auto" w:line="276"/>
        <w:ind w:left="720" w:hanging="0"/>
        <w:jc w:val="left"/>
        <w:rPr>
          <w:b w:val="false"/>
          <w:b w:val="false"/>
          <w:bCs w:val="false"/>
          <w:position w:val="0"/>
          <w:sz w:val="24"/>
          <w:sz w:val="24"/>
          <w:u w:val="none"/>
          <w:vertAlign w:val="baseline"/>
          <w:lang w:val="es-ES"/>
        </w:rPr>
      </w:pPr>
      <w:r>
        <w:rPr/>
        <w:t xml:space="preserve">    </w:t>
      </w:r>
      <w:r>
        <w:rPr/>
        <w:t xml:space="preserve">BC141: </w:t>
      </w:r>
      <w:hyperlink r:id="rId7">
        <w:r>
          <w:rPr>
            <w:rStyle w:val="InternetLink"/>
          </w:rPr>
          <w:t>https://alltransistors.com/es/transistor.php?transistor=22321</w:t>
        </w:r>
      </w:hyperlink>
    </w:p>
    <w:p>
      <w:pPr>
        <w:pStyle w:val="Normal"/>
        <w:numPr>
          <w:ilvl w:val="0"/>
          <w:numId w:val="0"/>
        </w:numPr>
        <w:bidi w:val="0"/>
        <w:spacing w:lineRule="auto" w:line="276"/>
        <w:ind w:left="720" w:hanging="0"/>
        <w:jc w:val="left"/>
        <w:rPr>
          <w:b w:val="false"/>
          <w:b w:val="false"/>
          <w:bCs w:val="false"/>
          <w:position w:val="0"/>
          <w:sz w:val="24"/>
          <w:sz w:val="24"/>
          <w:u w:val="none"/>
          <w:vertAlign w:val="baseline"/>
          <w:lang w:val="es-ES"/>
        </w:rPr>
      </w:pPr>
      <w:r>
        <w:rPr>
          <w:rFonts w:eastAsia="Noto Sans" w:cs="FreeSans"/>
          <w:b w:val="false"/>
          <w:bCs w:val="false"/>
          <w:color w:val="auto"/>
          <w:kern w:val="2"/>
          <w:position w:val="0"/>
          <w:sz w:val="24"/>
          <w:sz w:val="24"/>
          <w:szCs w:val="24"/>
          <w:u w:val="none"/>
          <w:vertAlign w:val="baseline"/>
          <w:lang w:val="es-ES" w:eastAsia="zh-CN" w:bidi="hi-IN"/>
        </w:rPr>
        <w:t xml:space="preserve">    </w:t>
      </w:r>
      <w:r>
        <w:rPr>
          <w:rFonts w:eastAsia="Noto Sans" w:cs="FreeSans"/>
          <w:b w:val="false"/>
          <w:bCs w:val="false"/>
          <w:color w:val="auto"/>
          <w:kern w:val="2"/>
          <w:position w:val="0"/>
          <w:sz w:val="24"/>
          <w:sz w:val="24"/>
          <w:szCs w:val="24"/>
          <w:u w:val="none"/>
          <w:vertAlign w:val="baseline"/>
          <w:lang w:val="es-ES" w:eastAsia="zh-CN" w:bidi="hi-IN"/>
        </w:rPr>
        <w:t xml:space="preserve">BCP56: </w:t>
      </w:r>
      <w:hyperlink r:id="rId8">
        <w:r>
          <w:rPr>
            <w:rStyle w:val="InternetLink"/>
            <w:rFonts w:eastAsia="Noto Sans" w:cs="FreeSans"/>
            <w:b w:val="false"/>
            <w:bCs w:val="false"/>
            <w:kern w:val="2"/>
            <w:position w:val="0"/>
            <w:sz w:val="24"/>
            <w:sz w:val="24"/>
            <w:szCs w:val="24"/>
            <w:vertAlign w:val="baseline"/>
          </w:rPr>
          <w:t>https://www.nxp.com/docs/en/data-sheet/BCP56_BCX56_BC56PA.pdf</w:t>
        </w:r>
      </w:hyperlink>
      <w:r>
        <w:rPr>
          <w:rFonts w:eastAsia="Noto Sans" w:cs="FreeSans"/>
          <w:b w:val="false"/>
          <w:bCs w:val="false"/>
          <w:color w:val="auto"/>
          <w:kern w:val="2"/>
          <w:position w:val="0"/>
          <w:sz w:val="24"/>
          <w:sz w:val="24"/>
          <w:szCs w:val="24"/>
          <w:u w:val="none"/>
          <w:vertAlign w:val="baseline"/>
          <w:lang w:val="es-ES" w:eastAsia="zh-CN" w:bidi="hi-IN"/>
        </w:rPr>
        <w:t xml:space="preserve"> </w:t>
      </w:r>
    </w:p>
    <w:p>
      <w:pPr>
        <w:pStyle w:val="Normal"/>
        <w:bidi w:val="0"/>
        <w:spacing w:lineRule="auto" w:line="276"/>
        <w:jc w:val="left"/>
        <w:rPr>
          <w:b w:val="false"/>
          <w:b w:val="false"/>
          <w:bCs w:val="false"/>
          <w:position w:val="0"/>
          <w:sz w:val="24"/>
          <w:sz w:val="24"/>
          <w:u w:val="none"/>
          <w:vertAlign w:val="baseline"/>
          <w:lang w:val="es-ES"/>
        </w:rPr>
      </w:pPr>
      <w:r>
        <w:rPr>
          <w:rFonts w:eastAsia="Noto Sans" w:cs="FreeSans"/>
          <w:b w:val="false"/>
          <w:bCs w:val="false"/>
          <w:color w:val="auto"/>
          <w:kern w:val="2"/>
          <w:position w:val="0"/>
          <w:sz w:val="24"/>
          <w:sz w:val="24"/>
          <w:szCs w:val="24"/>
          <w:u w:val="none"/>
          <w:vertAlign w:val="baseline"/>
          <w:lang w:val="es-ES" w:eastAsia="zh-CN" w:bidi="hi-IN"/>
        </w:rPr>
        <w:tab/>
        <w:t>Se elige 2 transistores BC141-16</w:t>
      </w:r>
    </w:p>
    <w:p>
      <w:pPr>
        <w:pStyle w:val="Normal"/>
        <w:numPr>
          <w:ilvl w:val="0"/>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RB</w:t>
      </w:r>
    </w:p>
    <w:p>
      <w:pPr>
        <w:pStyle w:val="Normal"/>
        <w:bidi w:val="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sSub>
              <m:e>
                <m:r>
                  <w:rPr>
                    <w:rFonts w:ascii="Cambria Math" w:hAnsi="Cambria Math"/>
                  </w:rPr>
                  <m:t xml:space="preserve">R</m:t>
                </m:r>
              </m:e>
              <m:sub>
                <m:r>
                  <w:rPr>
                    <w:rFonts w:ascii="Cambria Math" w:hAnsi="Cambria Math"/>
                  </w:rPr>
                  <m:t xml:space="preserve">B</m:t>
                </m:r>
              </m:sub>
            </m:sSub>
          </m:num>
          <m:den>
            <m:r>
              <w:rPr>
                <w:rFonts w:ascii="Cambria Math" w:hAnsi="Cambria Math"/>
              </w:rPr>
              <m:t xml:space="preserve">β</m:t>
            </m:r>
          </m:den>
        </m:f>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&lt;</m:t>
        </m:r>
        <m:r>
          <w:rPr>
            <w:rFonts w:ascii="Cambria Math" w:hAnsi="Cambria Math"/>
          </w:rPr>
          <m:t xml:space="preserve">0.1</m:t>
        </m:r>
        <m:r>
          <w:rPr>
            <w:rFonts w:ascii="Cambria Math" w:hAnsi="Cambria Math"/>
          </w:rPr>
          <m:t xml:space="preserve">β</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20,4</m:t>
        </m:r>
        <m:r>
          <w:rPr>
            <w:rFonts w:ascii="Cambria Math" w:hAnsi="Cambria Math"/>
          </w:rPr>
          <m:t xml:space="preserve">k</m:t>
        </m:r>
        <m:r>
          <w:rPr>
            <w:rFonts w:ascii="Cambria Math" w:hAnsi="Cambria Math"/>
          </w:rPr>
          <m:t xml:space="preserve">Ω</m:t>
        </m:r>
      </m:oMath>
      <w:r>
        <w:rPr/>
        <w:t xml:space="preserve">,, donde </w:t>
      </w:r>
      <w:r>
        <w:rPr/>
      </w:r>
      <m:oMath xmlns:m="http://schemas.openxmlformats.org/officeDocument/2006/math">
        <m:r>
          <w:rPr>
            <w:rFonts w:ascii="Cambria Math" w:hAnsi="Cambria Math"/>
          </w:rPr>
          <m:t xml:space="preserve">β</m:t>
        </m:r>
        <m:r>
          <w:rPr>
            <w:rFonts w:ascii="Cambria Math" w:hAnsi="Cambria Math"/>
          </w:rPr>
          <m:t xml:space="preserve">=</m:t>
        </m:r>
        <m:sSub>
          <m:e>
            <m:r>
              <w:rPr>
                <w:rFonts w:ascii="Cambria Math" w:hAnsi="Cambria Math"/>
              </w:rPr>
              <m:t xml:space="preserve">β</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10200</m:t>
        </m:r>
        <m:r>
          <w:rPr>
            <w:rFonts w:ascii="Cambria Math" w:hAnsi="Cambria Math"/>
          </w:rPr>
          <m:t xml:space="preserve">con</m:t>
        </m:r>
        <m:sSub>
          <m:e>
            <m:r>
              <w:rPr>
                <w:rFonts w:ascii="Cambria Math" w:hAnsi="Cambria Math"/>
              </w:rPr>
              <m:t xml:space="preserve">β</m:t>
            </m:r>
          </m:e>
          <m:sub>
            <m:r>
              <w:rPr>
                <w:rFonts w:ascii="Cambria Math" w:hAnsi="Cambria Math"/>
              </w:rPr>
              <m:t xml:space="preserve">min</m:t>
            </m:r>
          </m:sub>
        </m:sSub>
        <m:r>
          <w:rPr>
            <w:rFonts w:ascii="Cambria Math" w:hAnsi="Cambria Math"/>
          </w:rPr>
          <m:t xml:space="preserve">=</m:t>
        </m:r>
        <m:r>
          <w:rPr>
            <w:rFonts w:ascii="Cambria Math" w:hAnsi="Cambria Math"/>
          </w:rPr>
          <m:t xml:space="preserve">100</m:t>
        </m:r>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BB</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E</m:t>
              </m:r>
            </m:sub>
          </m:sSub>
          <m:d>
            <m:dPr>
              <m:begChr m:val="("/>
              <m:endChr m:val=")"/>
            </m:dPr>
            <m:e>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sSub>
                    <m:e>
                      <m:r>
                        <w:rPr>
                          <w:rFonts w:ascii="Cambria Math" w:hAnsi="Cambria Math"/>
                        </w:rPr>
                        <m:t xml:space="preserve">R</m:t>
                      </m:r>
                    </m:e>
                    <m:sub>
                      <m:r>
                        <w:rPr>
                          <w:rFonts w:ascii="Cambria Math" w:hAnsi="Cambria Math"/>
                        </w:rPr>
                        <m:t xml:space="preserve">B</m:t>
                      </m:r>
                    </m:sub>
                  </m:sSub>
                </m:num>
                <m:den>
                  <m:sSub>
                    <m:e>
                      <m:r>
                        <w:rPr>
                          <w:rFonts w:ascii="Cambria Math" w:hAnsi="Cambria Math"/>
                        </w:rPr>
                        <m:t xml:space="preserve">β</m:t>
                      </m:r>
                    </m:e>
                    <m:sub>
                      <m:r>
                        <w:rPr>
                          <w:rFonts w:ascii="Cambria Math" w:hAnsi="Cambria Math"/>
                        </w:rPr>
                        <m:t xml:space="preserve">D</m:t>
                      </m:r>
                    </m:sub>
                  </m:sSub>
                </m:den>
              </m:f>
            </m:e>
          </m:d>
          <m:r>
            <w:rPr>
              <w:rFonts w:ascii="Cambria Math" w:hAnsi="Cambria Math"/>
            </w:rPr>
            <m:t xml:space="preserve">+</m:t>
          </m:r>
          <m:r>
            <w:rPr>
              <w:rFonts w:ascii="Cambria Math" w:hAnsi="Cambria Math"/>
            </w:rPr>
            <m:t xml:space="preserve">2</m:t>
          </m:r>
          <m:sSub>
            <m:e>
              <m:r>
                <w:rPr>
                  <w:rFonts w:ascii="Cambria Math" w:hAnsi="Cambria Math"/>
                </w:rPr>
                <m:t xml:space="preserve">V</m:t>
              </m:r>
            </m:e>
            <m:sub>
              <m:r>
                <w:rPr>
                  <w:rFonts w:ascii="Cambria Math" w:hAnsi="Cambria Math"/>
                </w:rPr>
                <m:t xml:space="preserve">BE</m:t>
              </m:r>
            </m:sub>
          </m:sSub>
          <m:r>
            <w:rPr>
              <w:rFonts w:ascii="Cambria Math" w:hAnsi="Cambria Math"/>
            </w:rPr>
            <m:t xml:space="preserve">≈</m:t>
          </m:r>
          <m:r>
            <w:rPr>
              <w:rFonts w:ascii="Cambria Math" w:hAnsi="Cambria Math"/>
            </w:rPr>
            <m:t xml:space="preserve">16,8</m:t>
          </m:r>
          <m:r>
            <w:rPr>
              <w:rFonts w:ascii="Cambria Math" w:hAnsi="Cambria Math"/>
            </w:rPr>
            <m:t xml:space="preserve">V</m:t>
          </m:r>
        </m:oMath>
      </m:oMathPara>
    </w:p>
    <w:p>
      <w:pPr>
        <w:pStyle w:val="Normal"/>
        <w:bidi w:val="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B</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CC</m:t>
            </m:r>
          </m:sub>
        </m:sSub>
        <m:f>
          <m:num>
            <m:sSub>
              <m:e>
                <m:r>
                  <w:rPr>
                    <w:rFonts w:ascii="Cambria Math" w:hAnsi="Cambria Math"/>
                  </w:rPr>
                  <m:t xml:space="preserve">R</m:t>
                </m:r>
              </m:e>
              <m:sub>
                <m:r>
                  <w:rPr>
                    <w:rFonts w:ascii="Cambria Math" w:hAnsi="Cambria Math"/>
                  </w:rPr>
                  <m:t xml:space="preserve">B</m:t>
                </m:r>
              </m:sub>
            </m:sSub>
          </m:num>
          <m:den>
            <m:sSub>
              <m:e>
                <m:r>
                  <w:rPr>
                    <w:rFonts w:ascii="Cambria Math" w:hAnsi="Cambria Math"/>
                  </w:rPr>
                  <m:t xml:space="preserve">V</m:t>
                </m:r>
              </m:e>
              <m:sub>
                <m:r>
                  <w:rPr>
                    <w:rFonts w:ascii="Cambria Math" w:hAnsi="Cambria Math"/>
                  </w:rPr>
                  <m:t xml:space="preserve">BB</m:t>
                </m:r>
              </m:sub>
            </m:sSub>
          </m:den>
        </m:f>
        <m:r>
          <w:rPr>
            <w:rFonts w:ascii="Cambria Math" w:hAnsi="Cambria Math"/>
          </w:rPr>
          <m:t xml:space="preserve">≈</m:t>
        </m:r>
        <m:r>
          <w:rPr>
            <w:rFonts w:ascii="Cambria Math" w:hAnsi="Cambria Math"/>
          </w:rPr>
          <m:t xml:space="preserve">29142</m:t>
        </m:r>
        <m:r>
          <w:rPr>
            <w:rFonts w:ascii="Cambria Math" w:hAnsi="Cambria Math"/>
          </w:rPr>
          <m:t xml:space="preserve">Ω</m:t>
        </m:r>
      </m:oMath>
      <w:r>
        <w:rPr>
          <w:rFonts w:eastAsia="Noto Sans" w:cs="FreeSans"/>
          <w:b w:val="false"/>
          <w:bCs w:val="false"/>
          <w:color w:val="auto"/>
          <w:kern w:val="2"/>
          <w:sz w:val="24"/>
          <w:szCs w:val="24"/>
          <w:u w:val="none"/>
          <w:lang w:val="es-ES" w:eastAsia="zh-CN" w:bidi="hi-IN"/>
        </w:rPr>
        <w:t>, se aproxima a valor comercial más cercano: 27 k</w:t>
      </w:r>
      <w:r>
        <w:rPr>
          <w:rFonts w:eastAsia="Noto Sans" w:cs="FreeSans" w:ascii="Liberation Serif" w:hAnsi="Liberation Serif"/>
          <w:b w:val="false"/>
          <w:bCs w:val="false"/>
          <w:color w:val="auto"/>
          <w:kern w:val="2"/>
          <w:sz w:val="24"/>
          <w:szCs w:val="24"/>
          <w:u w:val="none"/>
          <w:lang w:val="es-ES" w:eastAsia="zh-CN" w:bidi="hi-IN"/>
        </w:rPr>
        <w:t>Ω</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B</m:t>
              </m:r>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CC</m:t>
              </m:r>
            </m:sub>
          </m:sSub>
          <m:f>
            <m:num>
              <m:sSub>
                <m:e>
                  <m:r>
                    <w:rPr>
                      <w:rFonts w:ascii="Cambria Math" w:hAnsi="Cambria Math"/>
                    </w:rPr>
                    <m:t xml:space="preserve">R</m:t>
                  </m:r>
                </m:e>
                <m:sub>
                  <m:r>
                    <w:rPr>
                      <w:rFonts w:ascii="Cambria Math" w:hAnsi="Cambria Math"/>
                    </w:rPr>
                    <m:t xml:space="preserve">B</m:t>
                  </m:r>
                </m:sub>
              </m:sSub>
            </m:num>
            <m:den>
              <m:sSub>
                <m:e>
                  <m:r>
                    <w:rPr>
                      <w:rFonts w:ascii="Cambria Math" w:hAnsi="Cambria Math"/>
                    </w:rPr>
                    <m:t xml:space="preserve">V</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BB</m:t>
                  </m:r>
                </m:sub>
              </m:sSub>
            </m:den>
          </m:f>
          <m:r>
            <w:rPr>
              <w:rFonts w:ascii="Cambria Math" w:hAnsi="Cambria Math"/>
            </w:rPr>
            <m:t xml:space="preserve">=</m:t>
          </m:r>
          <m:r>
            <w:rPr>
              <w:rFonts w:ascii="Cambria Math" w:hAnsi="Cambria Math"/>
            </w:rPr>
            <m:t xml:space="preserve">68</m:t>
          </m:r>
          <m:r>
            <w:rPr>
              <w:rFonts w:ascii="Cambria Math" w:hAnsi="Cambria Math"/>
            </w:rPr>
            <m:t xml:space="preserve">kΩ</m:t>
          </m:r>
        </m:oMath>
      </m:oMathPara>
    </w:p>
    <w:p>
      <w:pPr>
        <w:pStyle w:val="Normal"/>
        <w:bidi w:val="0"/>
        <w:jc w:val="left"/>
        <w:rPr/>
      </w:pPr>
      <w:r>
        <w:rPr/>
        <w:t>Entonces:</w:t>
      </w:r>
    </w:p>
    <w:p>
      <w:pPr>
        <w:pStyle w:val="Normal"/>
        <w:bidi w:val="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B</m:t>
            </m:r>
            <m:r>
              <w:rPr>
                <w:rFonts w:ascii="Cambria Math" w:hAnsi="Cambria Math"/>
              </w:rPr>
              <m:t xml:space="preserve">1</m:t>
            </m:r>
          </m:sub>
        </m:sSub>
        <m:r>
          <w:rPr>
            <w:rFonts w:ascii="Cambria Math" w:hAnsi="Cambria Math"/>
          </w:rPr>
          <m:t xml:space="preserve">=</m:t>
        </m:r>
        <m:r>
          <w:rPr>
            <w:rFonts w:ascii="Cambria Math" w:hAnsi="Cambria Math"/>
          </w:rPr>
          <m:t xml:space="preserve">27</m:t>
        </m:r>
        <m:r>
          <w:rPr>
            <w:rFonts w:ascii="Cambria Math" w:hAnsi="Cambria Math"/>
          </w:rPr>
          <m:t xml:space="preserve">k</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B</m:t>
            </m:r>
            <m:r>
              <w:rPr>
                <w:rFonts w:ascii="Cambria Math" w:hAnsi="Cambria Math"/>
              </w:rPr>
              <m:t xml:space="preserve">2</m:t>
            </m:r>
          </m:sub>
        </m:sSub>
        <m:r>
          <w:rPr>
            <w:rFonts w:ascii="Cambria Math" w:hAnsi="Cambria Math"/>
          </w:rPr>
          <m:t xml:space="preserve">=</m:t>
        </m:r>
        <m:r>
          <w:rPr>
            <w:rFonts w:ascii="Cambria Math" w:hAnsi="Cambria Math"/>
          </w:rPr>
          <m:t xml:space="preserve">68</m:t>
        </m:r>
        <m:r>
          <w:rPr>
            <w:rFonts w:ascii="Cambria Math" w:hAnsi="Cambria Math"/>
          </w:rPr>
          <m:t xml:space="preserve">k</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r>
          <w:rPr>
            <w:rFonts w:ascii="Cambria Math" w:hAnsi="Cambria Math"/>
          </w:rPr>
          <m:t xml:space="preserve">19,33</m:t>
        </m:r>
        <m:r>
          <w:rPr>
            <w:rFonts w:ascii="Cambria Math" w:hAnsi="Cambria Math"/>
          </w:rPr>
          <m:t xml:space="preserve">k</m:t>
        </m:r>
        <m:r>
          <w:rPr>
            <w:rFonts w:ascii="Cambria Math" w:hAnsi="Cambria Math"/>
          </w:rPr>
          <m:t xml:space="preserve">Ω</m:t>
        </m:r>
      </m:oMath>
      <w:r>
        <w:rPr/>
        <w:t xml:space="preserve">, esta aproximación es un 5,25% más bajo que el límite establecido anteriormente </w:t>
      </w:r>
      <w:r>
        <w:rPr/>
      </w:r>
      <m:oMath xmlns:m="http://schemas.openxmlformats.org/officeDocument/2006/math">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r>
          <w:rPr>
            <w:rFonts w:ascii="Cambria Math" w:hAnsi="Cambria Math"/>
          </w:rPr>
          <m:t xml:space="preserve">20,4</m:t>
        </m:r>
        <m:r>
          <w:rPr>
            <w:rFonts w:ascii="Cambria Math" w:hAnsi="Cambria Math"/>
          </w:rPr>
          <m:t xml:space="preserve">k</m:t>
        </m:r>
        <m:r>
          <w:rPr>
            <w:rFonts w:ascii="Cambria Math" w:hAnsi="Cambria Math"/>
          </w:rPr>
          <m:t xml:space="preserve">Ω</m:t>
        </m:r>
      </m:oMath>
      <w:r>
        <w:rPr/>
        <w:t>, es decir, estamos sacrificando un poco de estabilidad para obtener una mayor impedancia de entrada y aumentar la transferencia de tensión de la etapa anterior.</w:t>
      </w:r>
    </w:p>
    <w:p>
      <w:pPr>
        <w:pStyle w:val="Normal"/>
        <w:numPr>
          <w:ilvl w:val="0"/>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capacitores:</w:t>
      </w:r>
    </w:p>
    <w:p>
      <w:pPr>
        <w:pStyle w:val="Normal"/>
        <w:numPr>
          <w:ilvl w:val="0"/>
          <w:numId w:val="0"/>
        </w:numPr>
        <w:bidi w:val="0"/>
        <w:spacing w:lineRule="auto" w:line="276"/>
        <w:ind w:left="720" w:hanging="0"/>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5</m:t>
              </m:r>
            </m:num>
            <m:den>
              <m:r>
                <w:rPr>
                  <w:rFonts w:ascii="Cambria Math" w:hAnsi="Cambria Math"/>
                </w:rPr>
                <m:t xml:space="preserve">π</m:t>
              </m:r>
              <m:r>
                <w:rPr>
                  <w:rFonts w:ascii="Cambria Math" w:hAnsi="Cambria Math"/>
                </w:rPr>
                <m:t xml:space="preserve">f</m:t>
              </m:r>
              <m:sSub>
                <m:e>
                  <m:r>
                    <w:rPr>
                      <w:rFonts w:ascii="Cambria Math" w:hAnsi="Cambria Math"/>
                    </w:rPr>
                    <m:t xml:space="preserve">R</m:t>
                  </m:r>
                </m:e>
                <m:sub>
                  <m:r>
                    <w:rPr>
                      <w:rFonts w:ascii="Cambria Math" w:hAnsi="Cambria Math"/>
                    </w:rPr>
                    <m:t xml:space="preserve">B</m:t>
                  </m:r>
                </m:sub>
              </m:sSub>
            </m:den>
          </m:f>
          <m:r>
            <w:rPr>
              <w:rFonts w:ascii="Cambria Math" w:hAnsi="Cambria Math"/>
            </w:rPr>
            <m:t xml:space="preserve">→</m:t>
          </m:r>
          <m:r>
            <w:rPr>
              <w:rFonts w:ascii="Cambria Math" w:hAnsi="Cambria Math"/>
            </w:rPr>
            <m:t xml:space="preserve">420</m:t>
          </m:r>
          <m:r>
            <w:rPr>
              <w:rFonts w:ascii="Cambria Math" w:hAnsi="Cambria Math"/>
            </w:rPr>
            <m:t xml:space="preserve">nF</m:t>
          </m:r>
          <m:r>
            <w:rPr>
              <w:rFonts w:ascii="Cambria Math" w:hAnsi="Cambria Math"/>
            </w:rPr>
            <m:t xml:space="preserve">∧</m:t>
          </m:r>
          <m:sSub>
            <m:e>
              <m:r>
                <w:rPr>
                  <w:rFonts w:ascii="Cambria Math" w:hAnsi="Cambria Math"/>
                </w:rPr>
                <m:t xml:space="preserve">C</m:t>
              </m:r>
            </m:e>
            <m:sub>
              <m:r>
                <w:rPr>
                  <w:rFonts w:ascii="Cambria Math" w:hAnsi="Cambria Math"/>
                </w:rPr>
                <m:t xml:space="preserve">o</m:t>
              </m:r>
            </m:sub>
          </m:sSub>
          <m:r>
            <w:rPr>
              <w:rFonts w:ascii="Cambria Math" w:hAnsi="Cambria Math"/>
            </w:rPr>
            <m:t xml:space="preserve">≈</m:t>
          </m:r>
          <m:f>
            <m:num>
              <m:r>
                <w:rPr>
                  <w:rFonts w:ascii="Cambria Math" w:hAnsi="Cambria Math"/>
                </w:rPr>
                <m:t xml:space="preserve">5</m:t>
              </m:r>
            </m:num>
            <m:den>
              <m:r>
                <w:rPr>
                  <w:rFonts w:ascii="Cambria Math" w:hAnsi="Cambria Math"/>
                </w:rPr>
                <m:t xml:space="preserve">π</m:t>
              </m:r>
            </m:den>
          </m:f>
          <m:r>
            <w:rPr>
              <w:rFonts w:ascii="Cambria Math" w:hAnsi="Cambria Math"/>
            </w:rPr>
            <m:t xml:space="preserve">f</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440</m:t>
          </m:r>
          <m:r>
            <w:rPr>
              <w:rFonts w:ascii="Cambria Math" w:hAnsi="Cambria Math"/>
            </w:rPr>
            <m:t xml:space="preserve">μ</m:t>
          </m:r>
          <m:r>
            <w:rPr>
              <w:rFonts w:ascii="Cambria Math" w:hAnsi="Cambria Math"/>
            </w:rPr>
            <m:t xml:space="preserve">F</m:t>
          </m:r>
        </m:oMath>
      </m:oMathPara>
    </w:p>
    <w:p>
      <w:pPr>
        <w:pStyle w:val="Normal"/>
        <w:numPr>
          <w:ilvl w:val="0"/>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impedancias:</w:t>
      </w:r>
    </w:p>
    <w:p>
      <w:pPr>
        <w:pStyle w:val="Normal"/>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 xml:space="preserve">Resistencia de entrada a la base: </w:t>
      </w:r>
      <w:r>
        <w:rPr/>
      </w:r>
      <m:oMath xmlns:m="http://schemas.openxmlformats.org/officeDocument/2006/math">
        <m:sSub>
          <m:e>
            <m:r>
              <w:rPr>
                <w:rFonts w:ascii="Cambria Math" w:hAnsi="Cambria Math"/>
              </w:rPr>
              <m:t xml:space="preserve">R</m:t>
            </m:r>
          </m:e>
          <m:sub>
            <m:r>
              <w:rPr>
                <w:rFonts w:ascii="Cambria Math" w:hAnsi="Cambria Math"/>
              </w:rPr>
              <m:t xml:space="preserve">ent</m:t>
            </m:r>
            <m:d>
              <m:dPr>
                <m:begChr m:val="("/>
                <m:endChr m:val=")"/>
              </m:dPr>
              <m:e>
                <m:r>
                  <w:rPr>
                    <w:rFonts w:ascii="Cambria Math" w:hAnsi="Cambria Math"/>
                  </w:rPr>
                  <m:t xml:space="preserve">base</m:t>
                </m:r>
              </m:e>
            </m:d>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ent</m:t>
                </m:r>
              </m:sub>
            </m:sSub>
          </m:num>
          <m:den>
            <m:sSub>
              <m:e>
                <m:r>
                  <w:rPr>
                    <w:rFonts w:ascii="Cambria Math" w:hAnsi="Cambria Math"/>
                  </w:rPr>
                  <m:t xml:space="preserve">I</m:t>
                </m:r>
              </m:e>
              <m:sub>
                <m:r>
                  <w:rPr>
                    <w:rFonts w:ascii="Cambria Math" w:hAnsi="Cambria Math"/>
                  </w:rPr>
                  <m:t xml:space="preserve">ent</m:t>
                </m:r>
              </m:sub>
            </m:sSub>
          </m:den>
        </m:f>
        <m:r>
          <w:rPr>
            <w:rFonts w:ascii="Cambria Math" w:hAnsi="Cambria Math"/>
          </w:rPr>
          <m:t xml:space="preserve">=</m:t>
        </m:r>
        <m:f>
          <m:num>
            <m:sSub>
              <m:e>
                <m:r>
                  <w:rPr>
                    <w:rFonts w:ascii="Cambria Math" w:hAnsi="Cambria Math"/>
                  </w:rPr>
                  <m:t xml:space="preserve">V</m:t>
                </m:r>
              </m:e>
              <m:sub>
                <m:r>
                  <w:rPr>
                    <w:rFonts w:ascii="Cambria Math" w:hAnsi="Cambria Math"/>
                  </w:rPr>
                  <m:t xml:space="preserve">b</m:t>
                </m:r>
              </m:sub>
            </m:sSub>
          </m:num>
          <m:den>
            <m:sSub>
              <m:e>
                <m:r>
                  <w:rPr>
                    <w:rFonts w:ascii="Cambria Math" w:hAnsi="Cambria Math"/>
                  </w:rPr>
                  <m:t xml:space="preserve">I</m:t>
                </m:r>
              </m:e>
              <m:sub>
                <m:r>
                  <w:rPr>
                    <w:rFonts w:ascii="Cambria Math" w:hAnsi="Cambria Math"/>
                  </w:rPr>
                  <m:t xml:space="preserve">b</m:t>
                </m:r>
              </m:sub>
            </m:sSub>
          </m:den>
        </m:f>
      </m:oMath>
      <w:r>
        <w:rPr>
          <w:rFonts w:eastAsia="Noto Sans" w:cs="FreeSans"/>
          <w:b w:val="false"/>
          <w:bCs w:val="false"/>
          <w:color w:val="auto"/>
          <w:kern w:val="2"/>
          <w:sz w:val="24"/>
          <w:szCs w:val="24"/>
          <w:u w:val="none"/>
          <w:lang w:val="es-ES" w:eastAsia="zh-CN" w:bidi="hi-IN"/>
        </w:rPr>
        <w:t xml:space="preserve">; siendo </w:t>
      </w:r>
      <w:r>
        <w:rPr/>
      </w:r>
      <m:oMath xmlns:m="http://schemas.openxmlformats.org/officeDocument/2006/math">
        <m:sSub>
          <m:e>
            <m:r>
              <w:rPr>
                <w:rFonts w:ascii="Cambria Math" w:hAnsi="Cambria Math"/>
              </w:rPr>
              <m:t xml:space="preserve">V</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e</m:t>
            </m:r>
          </m:sub>
        </m:sSub>
        <m:d>
          <m:dPr>
            <m:begChr m:val="("/>
            <m:endChr m:val=")"/>
          </m:dPr>
          <m:e>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L</m:t>
                </m:r>
              </m:sub>
            </m:sSub>
          </m:e>
        </m:d>
      </m:oMath>
      <w:r>
        <w:rPr>
          <w:rFonts w:eastAsia="Noto Sans" w:cs="FreeSans"/>
          <w:b w:val="false"/>
          <w:bCs w:val="false"/>
          <w:color w:val="auto"/>
          <w:kern w:val="2"/>
          <w:sz w:val="24"/>
          <w:szCs w:val="24"/>
          <w:u w:val="none"/>
          <w:lang w:val="es-ES" w:eastAsia="zh-CN" w:bidi="hi-IN"/>
        </w:rPr>
        <w:t xml:space="preserve"> y </w:t>
      </w:r>
      <w:r>
        <w:rPr/>
      </w:r>
      <m:oMath xmlns:m="http://schemas.openxmlformats.org/officeDocument/2006/math">
        <m:sSub>
          <m:e>
            <m:r>
              <w:rPr>
                <w:rFonts w:ascii="Cambria Math" w:hAnsi="Cambria Math"/>
              </w:rPr>
              <m:t xml:space="preserve">I</m:t>
            </m:r>
          </m:e>
          <m:sub>
            <m:r>
              <w:rPr>
                <w:rFonts w:ascii="Cambria Math" w:hAnsi="Cambria Math"/>
              </w:rPr>
              <m:t xml:space="preserve">b</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e</m:t>
                </m:r>
              </m:sub>
            </m:sSub>
          </m:num>
          <m:den>
            <m:sSub>
              <m:e>
                <m:r>
                  <w:rPr>
                    <w:rFonts w:ascii="Cambria Math" w:hAnsi="Cambria Math"/>
                  </w:rPr>
                  <m:t xml:space="preserve">β</m:t>
                </m:r>
              </m:e>
              <m:sub>
                <m:r>
                  <w:rPr>
                    <w:rFonts w:ascii="Cambria Math" w:hAnsi="Cambria Math"/>
                  </w:rPr>
                  <m:t xml:space="preserve">ac</m:t>
                </m:r>
              </m:sub>
            </m:sSub>
          </m:den>
        </m:f>
      </m:oMath>
      <w:r>
        <w:rPr>
          <w:rFonts w:eastAsia="Noto Sans" w:cs="FreeSans"/>
          <w:b w:val="false"/>
          <w:bCs w:val="false"/>
          <w:color w:val="auto"/>
          <w:kern w:val="2"/>
          <w:sz w:val="24"/>
          <w:szCs w:val="24"/>
          <w:u w:val="none"/>
          <w:lang w:val="es-ES" w:eastAsia="zh-CN" w:bidi="hi-IN"/>
        </w:rPr>
        <w:t>.</w:t>
      </w:r>
    </w:p>
    <w:p>
      <w:pPr>
        <w:pStyle w:val="Normal"/>
        <w:bidi w:val="0"/>
        <w:spacing w:lineRule="auto" w:line="276"/>
        <w:jc w:val="left"/>
        <w:rPr>
          <w:b w:val="false"/>
          <w:b w:val="false"/>
          <w:bCs w:val="false"/>
          <w:u w:val="none"/>
          <w:lang w:val="es-ES"/>
        </w:rPr>
      </w:pPr>
      <w:r>
        <w:rPr/>
      </w:r>
      <m:oMath xmlns:m="http://schemas.openxmlformats.org/officeDocument/2006/math">
        <m:sSub>
          <m:e>
            <m:r>
              <w:rPr>
                <w:rFonts w:ascii="Cambria Math" w:hAnsi="Cambria Math"/>
              </w:rPr>
              <m:t xml:space="preserve">R</m:t>
            </m:r>
          </m:e>
          <m:sub>
            <m:r>
              <w:rPr>
                <w:rFonts w:ascii="Cambria Math" w:hAnsi="Cambria Math"/>
              </w:rPr>
              <m:t xml:space="preserve">ent</m:t>
            </m:r>
            <m:d>
              <m:dPr>
                <m:begChr m:val="("/>
                <m:endChr m:val=")"/>
              </m:dPr>
              <m:e>
                <m:r>
                  <w:rPr>
                    <w:rFonts w:ascii="Cambria Math" w:hAnsi="Cambria Math"/>
                  </w:rPr>
                  <m:t xml:space="preserve">base</m:t>
                </m:r>
              </m:e>
            </m:d>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e</m:t>
                </m:r>
              </m:sub>
            </m:sSub>
            <m:d>
              <m:dPr>
                <m:begChr m:val="("/>
                <m:endChr m:val=")"/>
              </m:dPr>
              <m:e>
                <m:r>
                  <w:rPr>
                    <w:rFonts w:ascii="Cambria Math" w:hAnsi="Cambria Math"/>
                  </w:rPr>
                  <m:t xml:space="preserve">2</m:t>
                </m:r>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e>
            </m:d>
          </m:num>
          <m:den>
            <m:f>
              <m:num>
                <m:sSub>
                  <m:e>
                    <m:r>
                      <w:rPr>
                        <w:rFonts w:ascii="Cambria Math" w:hAnsi="Cambria Math"/>
                      </w:rPr>
                      <m:t xml:space="preserve">I</m:t>
                    </m:r>
                  </m:e>
                  <m:sub>
                    <m:r>
                      <w:rPr>
                        <w:rFonts w:ascii="Cambria Math" w:hAnsi="Cambria Math"/>
                      </w:rPr>
                      <m:t xml:space="preserve">e</m:t>
                    </m:r>
                  </m:sub>
                </m:sSub>
              </m:num>
              <m:den>
                <m:sSub>
                  <m:e>
                    <m:r>
                      <w:rPr>
                        <w:rFonts w:ascii="Cambria Math" w:hAnsi="Cambria Math"/>
                      </w:rPr>
                      <m:t xml:space="preserve">β</m:t>
                    </m:r>
                  </m:e>
                  <m:sub>
                    <m:r>
                      <w:rPr>
                        <w:rFonts w:ascii="Cambria Math" w:hAnsi="Cambria Math"/>
                      </w:rPr>
                      <m:t xml:space="preserve">ac</m:t>
                    </m:r>
                  </m:sub>
                </m:sSub>
              </m:den>
            </m:f>
          </m:den>
        </m:f>
        <m:r>
          <w:rPr>
            <w:rFonts w:ascii="Cambria Math" w:hAnsi="Cambria Math"/>
          </w:rPr>
          <m:t xml:space="preserve">⇒</m:t>
        </m:r>
        <m:sSub>
          <m:e>
            <m:r>
              <w:rPr>
                <w:rFonts w:ascii="Cambria Math" w:hAnsi="Cambria Math"/>
              </w:rPr>
              <m:t xml:space="preserve">R</m:t>
            </m:r>
          </m:e>
          <m:sub>
            <m:r>
              <w:rPr>
                <w:rFonts w:ascii="Cambria Math" w:hAnsi="Cambria Math"/>
              </w:rPr>
              <m:t xml:space="preserve">ent</m:t>
            </m:r>
            <m:d>
              <m:dPr>
                <m:begChr m:val="("/>
                <m:endChr m:val=")"/>
              </m:dPr>
              <m:e>
                <m:r>
                  <w:rPr>
                    <w:rFonts w:ascii="Cambria Math" w:hAnsi="Cambria Math"/>
                  </w:rPr>
                  <m:t xml:space="preserve">base</m:t>
                </m:r>
              </m:e>
            </m:d>
          </m:sub>
        </m:sSub>
        <m:r>
          <w:rPr>
            <w:rFonts w:ascii="Cambria Math" w:hAnsi="Cambria Math"/>
          </w:rPr>
          <m:t xml:space="preserve">=</m:t>
        </m:r>
        <m:sSub>
          <m:e>
            <m:r>
              <w:rPr>
                <w:rFonts w:ascii="Cambria Math" w:hAnsi="Cambria Math"/>
              </w:rPr>
              <m:t xml:space="preserve">β</m:t>
            </m:r>
          </m:e>
          <m:sub>
            <m:r>
              <w:rPr>
                <w:rFonts w:ascii="Cambria Math" w:hAnsi="Cambria Math"/>
              </w:rPr>
              <m:t xml:space="preserve">ac</m:t>
            </m:r>
          </m:sub>
        </m:sSub>
        <m:d>
          <m:dPr>
            <m:begChr m:val="("/>
            <m:endChr m:val=")"/>
          </m:dPr>
          <m:e>
            <m:r>
              <w:rPr>
                <w:rFonts w:ascii="Cambria Math" w:hAnsi="Cambria Math"/>
              </w:rPr>
              <m:t xml:space="preserve">2</m:t>
            </m:r>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e>
        </m:d>
      </m:oMath>
      <w:r>
        <w:rPr>
          <w:rFonts w:eastAsia="Noto Sans" w:cs="FreeSans"/>
          <w:b w:val="false"/>
          <w:bCs w:val="false"/>
          <w:color w:val="auto"/>
          <w:kern w:val="2"/>
          <w:sz w:val="24"/>
          <w:szCs w:val="24"/>
          <w:u w:val="none"/>
          <w:lang w:val="es-ES" w:eastAsia="zh-CN" w:bidi="hi-IN"/>
        </w:rPr>
        <w:t xml:space="preserve">; </w:t>
      </w:r>
      <w:r>
        <w:rPr/>
      </w:r>
      <m:oMath xmlns:m="http://schemas.openxmlformats.org/officeDocument/2006/math">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25</m:t>
            </m:r>
            <m:r>
              <w:rPr>
                <w:rFonts w:ascii="Cambria Math" w:hAnsi="Cambria Math"/>
              </w:rPr>
              <m:t xml:space="preserve">mV</m:t>
            </m:r>
          </m:num>
          <m:den>
            <m:sSub>
              <m:e>
                <m:r>
                  <w:rPr>
                    <w:rFonts w:ascii="Cambria Math" w:hAnsi="Cambria Math"/>
                  </w:rPr>
                  <m:t xml:space="preserve">I</m:t>
                </m:r>
              </m:e>
              <m:sub>
                <m:r>
                  <w:rPr>
                    <w:rFonts w:ascii="Cambria Math" w:hAnsi="Cambria Math"/>
                  </w:rPr>
                  <m:t xml:space="preserve">EQ</m:t>
                </m:r>
              </m:sub>
            </m:sSub>
          </m:den>
        </m:f>
        <m:r>
          <w:rPr>
            <w:rFonts w:ascii="Cambria Math" w:hAnsi="Cambria Math"/>
          </w:rPr>
          <m:t xml:space="preserve">≈</m:t>
        </m:r>
        <m:r>
          <w:rPr>
            <w:rFonts w:ascii="Cambria Math" w:hAnsi="Cambria Math"/>
          </w:rPr>
          <m:t xml:space="preserve">35,71</m:t>
        </m:r>
        <m:r>
          <w:rPr>
            <w:rFonts w:ascii="Cambria Math" w:hAnsi="Cambria Math"/>
          </w:rPr>
          <m:t xml:space="preserve">m</m:t>
        </m:r>
        <m:r>
          <w:rPr>
            <w:rFonts w:ascii="Cambria Math" w:hAnsi="Cambria Math"/>
          </w:rPr>
          <m:t xml:space="preserve">Ω</m:t>
        </m:r>
      </m:oMath>
    </w:p>
    <w:p>
      <w:pPr>
        <w:pStyle w:val="Normal"/>
        <w:numPr>
          <w:ilvl w:val="0"/>
          <w:numId w:val="0"/>
        </w:numPr>
        <w:bidi w:val="0"/>
        <w:spacing w:lineRule="auto" w:line="276"/>
        <w:ind w:left="1080" w:hanging="0"/>
        <w:jc w:val="left"/>
        <w:rPr>
          <w:b w:val="false"/>
          <w:b w:val="false"/>
          <w:bCs w:val="false"/>
          <w:u w:val="none"/>
          <w:lang w:val="es-ES"/>
        </w:rPr>
      </w:pPr>
      <w:r>
        <w:rPr>
          <w:b w:val="false"/>
          <w:bCs w:val="false"/>
          <w:u w:val="none"/>
          <w:lang w:val="es-ES"/>
        </w:rPr>
      </w:r>
    </w:p>
    <w:p>
      <w:pPr>
        <w:pStyle w:val="Normal"/>
        <w:numPr>
          <w:ilvl w:val="1"/>
          <w:numId w:val="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 xml:space="preserve">Impedancia de entrada: </w:t>
      </w:r>
      <w:r>
        <w:rPr/>
      </w:r>
      <m:oMath xmlns:m="http://schemas.openxmlformats.org/officeDocument/2006/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ent</m:t>
            </m:r>
            <m:d>
              <m:dPr>
                <m:begChr m:val="("/>
                <m:endChr m:val=")"/>
              </m:dPr>
              <m:e>
                <m:r>
                  <w:rPr>
                    <w:rFonts w:ascii="Cambria Math" w:hAnsi="Cambria Math"/>
                  </w:rPr>
                  <m:t xml:space="preserve">base</m:t>
                </m:r>
              </m:e>
            </m:d>
          </m:sub>
        </m:sSub>
        <m:r>
          <w:rPr>
            <w:rFonts w:ascii="Cambria Math" w:hAnsi="Cambria Math"/>
          </w:rPr>
          <m:t xml:space="preserve">≈</m:t>
        </m:r>
        <m:r>
          <w:rPr>
            <w:rFonts w:ascii="Cambria Math" w:hAnsi="Cambria Math"/>
          </w:rPr>
          <m:t xml:space="preserve">15,4</m:t>
        </m:r>
        <m:r>
          <w:rPr>
            <w:rFonts w:ascii="Cambria Math" w:hAnsi="Cambria Math"/>
          </w:rPr>
          <m:t xml:space="preserve">k</m:t>
        </m:r>
        <m:r>
          <w:rPr>
            <w:rFonts w:ascii="Cambria Math" w:hAnsi="Cambria Math"/>
          </w:rPr>
          <m:t xml:space="preserve">Ω</m:t>
        </m:r>
      </m:oMath>
    </w:p>
    <w:p>
      <w:pPr>
        <w:pStyle w:val="Normal"/>
        <w:numPr>
          <w:ilvl w:val="1"/>
          <w:numId w:val="4"/>
        </w:numPr>
        <w:bidi w:val="0"/>
        <w:spacing w:lineRule="auto" w:line="276"/>
        <w:jc w:val="left"/>
        <w:rPr>
          <w:b w:val="false"/>
          <w:b w:val="false"/>
          <w:bCs w:val="false"/>
          <w:u w:val="none"/>
          <w:lang w:val="es-ES"/>
        </w:rPr>
      </w:pPr>
      <w:r>
        <w:rPr/>
        <w:t xml:space="preserve">Impedancia de salida: </w:t>
      </w:r>
      <w:r>
        <w:rPr/>
      </w:r>
      <m:oMath xmlns:m="http://schemas.openxmlformats.org/officeDocument/2006/math">
        <m:sSub>
          <m:e>
            <m:r>
              <w:rPr>
                <w:rFonts w:ascii="Cambria Math" w:hAnsi="Cambria Math"/>
              </w:rPr>
              <m:t xml:space="preserve">Z</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r>
          <w:rPr>
            <w:rFonts w:ascii="Cambria Math" w:hAnsi="Cambria Math"/>
          </w:rPr>
          <m:t xml:space="preserve">5,71</m:t>
        </m:r>
        <m:r>
          <w:rPr>
            <w:rFonts w:ascii="Cambria Math" w:hAnsi="Cambria Math"/>
          </w:rPr>
          <m:t xml:space="preserve">Ω</m:t>
        </m:r>
      </m:oMath>
    </w:p>
    <w:p>
      <w:pPr>
        <w:pStyle w:val="Normal"/>
        <w:bidi w:val="0"/>
        <w:spacing w:lineRule="auto" w:line="276"/>
        <w:jc w:val="left"/>
        <w:rPr>
          <w:b w:val="false"/>
          <w:b w:val="false"/>
          <w:bCs w:val="false"/>
          <w:u w:val="none"/>
          <w:lang w:val="es-ES"/>
        </w:rPr>
      </w:pPr>
      <w:r>
        <w:rPr>
          <w:b w:val="false"/>
          <w:bCs w:val="false"/>
          <w:u w:val="none"/>
          <w:lang w:val="es-ES"/>
        </w:rPr>
      </w:r>
    </w:p>
    <w:p>
      <w:pPr>
        <w:pStyle w:val="Normal"/>
        <w:numPr>
          <w:ilvl w:val="0"/>
          <w:numId w:val="4"/>
        </w:numPr>
        <w:bidi w:val="0"/>
        <w:spacing w:lineRule="auto" w:line="276"/>
        <w:jc w:val="left"/>
        <w:rPr>
          <w:b w:val="false"/>
          <w:b w:val="false"/>
          <w:bCs w:val="false"/>
          <w:u w:val="none"/>
          <w:lang w:val="es-ES"/>
        </w:rPr>
      </w:pPr>
      <w:r>
        <w:rPr>
          <w:b w:val="false"/>
          <w:bCs w:val="false"/>
          <w:u w:val="none"/>
          <w:lang w:val="es-ES"/>
        </w:rPr>
        <w:t>Calcular ganancia:</w:t>
      </w:r>
    </w:p>
    <w:p>
      <w:pPr>
        <w:pStyle w:val="Normal"/>
        <w:bidi w:val="0"/>
        <w:spacing w:lineRule="auto" w:line="276"/>
        <w:jc w:val="left"/>
        <w:rPr>
          <w:b w:val="false"/>
          <w:b w:val="false"/>
          <w:bCs w:val="false"/>
          <w:u w:val="none"/>
          <w:lang w:val="es-ES"/>
        </w:rPr>
      </w:pPr>
      <w:r>
        <w:rPr/>
      </w:r>
      <m:oMath xmlns:m="http://schemas.openxmlformats.org/officeDocument/2006/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sub>
            </m:sSub>
          </m:num>
          <m:den>
            <m:sSub>
              <m:e>
                <m:r>
                  <w:rPr>
                    <w:rFonts w:ascii="Cambria Math" w:hAnsi="Cambria Math"/>
                  </w:rPr>
                  <m:t xml:space="preserve">V</m:t>
                </m:r>
              </m:e>
              <m:sub>
                <m:r>
                  <w:rPr>
                    <w:rFonts w:ascii="Cambria Math" w:hAnsi="Cambria Math"/>
                  </w:rPr>
                  <m:t xml:space="preserve">i</m:t>
                </m:r>
              </m:sub>
            </m:sSub>
          </m:den>
        </m:f>
        <m:r>
          <w:rPr>
            <w:rFonts w:ascii="Cambria Math" w:hAnsi="Cambria Math"/>
          </w:rPr>
          <m:t xml:space="preserve">=</m:t>
        </m:r>
        <m:f>
          <m:num>
            <m:sSub>
              <m:e>
                <m:r>
                  <w:rPr>
                    <w:rFonts w:ascii="Cambria Math" w:hAnsi="Cambria Math"/>
                  </w:rPr>
                  <m:t xml:space="preserve">V</m:t>
                </m:r>
              </m:e>
              <m:sub>
                <m:r>
                  <w:rPr>
                    <w:rFonts w:ascii="Cambria Math" w:hAnsi="Cambria Math"/>
                  </w:rPr>
                  <m:t xml:space="preserve">e</m:t>
                </m:r>
              </m:sub>
            </m:sSub>
          </m:num>
          <m:den>
            <m:sSub>
              <m:e>
                <m:r>
                  <w:rPr>
                    <w:rFonts w:ascii="Cambria Math" w:hAnsi="Cambria Math"/>
                  </w:rPr>
                  <m:t xml:space="preserve">V</m:t>
                </m:r>
              </m:e>
              <m:sub>
                <m:r>
                  <w:rPr>
                    <w:rFonts w:ascii="Cambria Math" w:hAnsi="Cambria Math"/>
                  </w:rPr>
                  <m:t xml:space="preserve">b</m:t>
                </m:r>
              </m:sub>
            </m:sSub>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e</m:t>
                </m:r>
              </m:sub>
            </m:sSub>
            <m:sSub>
              <m:e>
                <m:r>
                  <w:rPr>
                    <w:rFonts w:ascii="Cambria Math" w:hAnsi="Cambria Math"/>
                  </w:rPr>
                  <m:t xml:space="preserve">R</m:t>
                </m:r>
              </m:e>
              <m:sub>
                <m:r>
                  <w:rPr>
                    <w:rFonts w:ascii="Cambria Math" w:hAnsi="Cambria Math"/>
                  </w:rPr>
                  <m:t xml:space="preserve">e</m:t>
                </m:r>
              </m:sub>
            </m:sSub>
          </m:num>
          <m:den>
            <m:sSub>
              <m:e>
                <m:r>
                  <w:rPr>
                    <w:rFonts w:ascii="Cambria Math" w:hAnsi="Cambria Math"/>
                  </w:rPr>
                  <m:t xml:space="preserve">I</m:t>
                </m:r>
              </m:e>
              <m:sub>
                <m:r>
                  <w:rPr>
                    <w:rFonts w:ascii="Cambria Math" w:hAnsi="Cambria Math"/>
                  </w:rPr>
                  <m:t xml:space="preserve">e</m:t>
                </m:r>
              </m:sub>
            </m:sSub>
            <m:d>
              <m:dPr>
                <m:begChr m:val="("/>
                <m:endChr m:val=")"/>
              </m:dPr>
              <m:e>
                <m:r>
                  <w:rPr>
                    <w:rFonts w:ascii="Cambria Math" w:hAnsi="Cambria Math"/>
                  </w:rPr>
                  <m:t xml:space="preserve">2</m:t>
                </m:r>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e>
            </m:d>
          </m:den>
        </m:f>
        <m:r>
          <w:rPr>
            <w:rFonts w:ascii="Cambria Math" w:hAnsi="Cambria Math"/>
          </w:rPr>
          <m:t xml:space="preserve">=</m:t>
        </m:r>
        <m:f>
          <m:num>
            <m:sSub>
              <m:e>
                <m:r>
                  <w:rPr>
                    <w:rFonts w:ascii="Cambria Math" w:hAnsi="Cambria Math"/>
                  </w:rPr>
                  <m:t xml:space="preserve">R</m:t>
                </m:r>
              </m:e>
              <m:sub>
                <m:r>
                  <w:rPr>
                    <w:rFonts w:ascii="Cambria Math" w:hAnsi="Cambria Math"/>
                  </w:rPr>
                  <m:t xml:space="preserve">e</m:t>
                </m:r>
              </m:sub>
            </m:sSub>
          </m:num>
          <m:den>
            <m:r>
              <w:rPr>
                <w:rFonts w:ascii="Cambria Math" w:hAnsi="Cambria Math"/>
              </w:rPr>
              <m:t xml:space="preserve">2</m:t>
            </m:r>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den>
        </m:f>
        <m:r>
          <w:rPr>
            <w:rFonts w:ascii="Cambria Math" w:hAnsi="Cambria Math"/>
          </w:rPr>
          <m:t xml:space="preserve">≈</m:t>
        </m:r>
        <m:r>
          <w:rPr>
            <w:rFonts w:ascii="Cambria Math" w:hAnsi="Cambria Math"/>
          </w:rPr>
          <m:t xml:space="preserve">0,988</m:t>
        </m:r>
      </m:oMath>
      <w:r>
        <w:rPr>
          <w:b w:val="false"/>
          <w:bCs w:val="false"/>
          <w:u w:val="none"/>
          <w:lang w:val="es-ES"/>
        </w:rPr>
        <w:t>; cumple el objetivo de llevarla lo más cercano a 1</w:t>
      </w:r>
    </w:p>
    <w:p>
      <w:pPr>
        <w:pStyle w:val="Normal"/>
        <w:bidi w:val="0"/>
        <w:spacing w:lineRule="auto" w:line="276"/>
        <w:jc w:val="left"/>
        <w:rPr>
          <w:b w:val="false"/>
          <w:b w:val="false"/>
          <w:bCs w:val="false"/>
          <w:u w:val="none"/>
          <w:lang w:val="es-ES"/>
        </w:rPr>
      </w:pPr>
      <w:r>
        <w:rPr>
          <w:b w:val="false"/>
          <w:bCs w:val="false"/>
          <w:u w:val="none"/>
          <w:lang w:val="es-ES"/>
        </w:rPr>
        <w:t>Este valor impone una condición sobre las demas etapas.</w:t>
      </w:r>
    </w:p>
    <w:p>
      <w:pPr>
        <w:pStyle w:val="Normal"/>
        <w:bidi w:val="0"/>
        <w:spacing w:lineRule="auto" w:line="276"/>
        <w:jc w:val="left"/>
        <w:rPr>
          <w:b w:val="false"/>
          <w:b w:val="false"/>
          <w:bCs w:val="false"/>
          <w:u w:val="none"/>
          <w:lang w:val="es-ES"/>
        </w:rPr>
      </w:pPr>
      <w:r>
        <w:rPr>
          <w:b w:val="false"/>
          <w:bCs w:val="false"/>
          <w:u w:val="none"/>
          <w:lang w:val="es-ES"/>
        </w:rPr>
        <w:t xml:space="preserve">Siendo que </w:t>
      </w:r>
      <w:r>
        <w:rPr/>
      </w:r>
      <m:oMath xmlns:m="http://schemas.openxmlformats.org/officeDocument/2006/math">
        <m:sSub>
          <m:e>
            <m:r>
              <w:rPr>
                <w:rFonts w:ascii="Cambria Math" w:hAnsi="Cambria Math"/>
              </w:rPr>
              <m:t xml:space="preserve">A</m:t>
            </m:r>
          </m:e>
          <m:sub>
            <m:r>
              <w:rPr>
                <w:rFonts w:ascii="Cambria Math" w:hAnsi="Cambria Math"/>
              </w:rPr>
              <m:t xml:space="preserve">vTotal</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sub>
            </m:sSub>
          </m:num>
          <m:den>
            <m:sSub>
              <m:e>
                <m:r>
                  <w:rPr>
                    <w:rFonts w:ascii="Cambria Math" w:hAnsi="Cambria Math"/>
                  </w:rPr>
                  <m:t xml:space="preserve">V</m:t>
                </m:r>
              </m:e>
              <m:sub>
                <m:r>
                  <w:rPr>
                    <w:rFonts w:ascii="Cambria Math" w:hAnsi="Cambria Math"/>
                  </w:rPr>
                  <m:t xml:space="preserve">i</m:t>
                </m:r>
              </m:sub>
            </m:sSub>
          </m:den>
        </m:f>
        <m:r>
          <w:rPr>
            <w:rFonts w:ascii="Cambria Math" w:hAnsi="Cambria Math"/>
          </w:rPr>
          <m:t xml:space="preserve">=</m:t>
        </m:r>
        <m:f>
          <m:num>
            <m:r>
              <w:rPr>
                <w:rFonts w:ascii="Cambria Math" w:hAnsi="Cambria Math"/>
              </w:rPr>
              <m:t xml:space="preserve">4,05</m:t>
            </m:r>
          </m:num>
          <m:den>
            <m:r>
              <w:rPr>
                <w:rFonts w:ascii="Cambria Math" w:hAnsi="Cambria Math"/>
              </w:rPr>
              <m:t xml:space="preserve">0,1</m:t>
            </m:r>
          </m:den>
        </m:f>
        <m:r>
          <w:rPr>
            <w:rFonts w:ascii="Cambria Math" w:hAnsi="Cambria Math"/>
          </w:rPr>
          <m:t xml:space="preserve">=</m:t>
        </m:r>
        <m:r>
          <w:rPr>
            <w:rFonts w:ascii="Cambria Math" w:hAnsi="Cambria Math"/>
          </w:rPr>
          <m:t xml:space="preserve">40,5</m:t>
        </m:r>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2</m:t>
            </m:r>
          </m:sub>
        </m:sSub>
        <m:r>
          <w:rPr>
            <w:rFonts w:ascii="Cambria Math" w:hAnsi="Cambria Math"/>
          </w:rPr>
          <m:t xml:space="preserve">=</m:t>
        </m:r>
        <m:f>
          <m:num>
            <m:r>
              <w:rPr>
                <w:rFonts w:ascii="Cambria Math" w:hAnsi="Cambria Math"/>
              </w:rPr>
              <m:t xml:space="preserve">40,5</m:t>
            </m:r>
          </m:num>
          <m:den>
            <m:sSub>
              <m:e>
                <m:r>
                  <w:rPr>
                    <w:rFonts w:ascii="Cambria Math" w:hAnsi="Cambria Math"/>
                  </w:rPr>
                  <m:t xml:space="preserve">A</m:t>
                </m:r>
              </m:e>
              <m:sub>
                <m:r>
                  <w:rPr>
                    <w:rFonts w:ascii="Cambria Math" w:hAnsi="Cambria Math"/>
                  </w:rPr>
                  <m:t xml:space="preserve">v</m:t>
                </m:r>
                <m:r>
                  <w:rPr>
                    <w:rFonts w:ascii="Cambria Math" w:hAnsi="Cambria Math"/>
                  </w:rPr>
                  <m:t xml:space="preserve">3</m:t>
                </m:r>
              </m:sub>
            </m:sSub>
          </m:den>
        </m:f>
        <m:r>
          <w:rPr>
            <w:rFonts w:ascii="Cambria Math" w:hAnsi="Cambria Math"/>
          </w:rPr>
          <m:t xml:space="preserve">≈</m:t>
        </m:r>
        <m:r>
          <w:rPr>
            <w:rFonts w:ascii="Cambria Math" w:hAnsi="Cambria Math"/>
          </w:rPr>
          <m:t xml:space="preserve">41</m:t>
        </m:r>
      </m:oMath>
      <w:r>
        <w:rPr>
          <w:b w:val="false"/>
          <w:bCs w:val="false"/>
          <w:u w:val="none"/>
          <w:lang w:val="es-ES"/>
        </w:rPr>
        <w:t>; por lo tanto, podemos proponer ganancias de 10 y 4 para las etapas 1 y 2. Es conveniente que la primer etapa sea la que más amplifique debido a que su señal de entrada es más débil.</w:t>
      </w:r>
    </w:p>
    <w:p>
      <w:pPr>
        <w:pStyle w:val="Normal"/>
        <w:numPr>
          <w:ilvl w:val="0"/>
          <w:numId w:val="4"/>
        </w:numPr>
        <w:bidi w:val="0"/>
        <w:spacing w:lineRule="auto" w:line="276"/>
        <w:jc w:val="left"/>
        <w:rPr>
          <w:b w:val="false"/>
          <w:b w:val="false"/>
          <w:bCs w:val="false"/>
          <w:u w:val="none"/>
          <w:lang w:val="es-ES"/>
        </w:rPr>
      </w:pPr>
      <w:r>
        <w:rPr>
          <w:b w:val="false"/>
          <w:bCs w:val="false"/>
          <w:u w:val="none"/>
          <w:lang w:val="es-ES"/>
        </w:rPr>
        <w:t>Simulación</w:t>
      </w:r>
    </w:p>
    <w:p>
      <w:pPr>
        <w:pStyle w:val="Normal"/>
        <w:bidi w:val="0"/>
        <w:spacing w:lineRule="auto" w:line="276"/>
        <w:jc w:val="left"/>
        <w:rPr>
          <w:b w:val="false"/>
          <w:b w:val="false"/>
          <w:bCs w:val="false"/>
          <w:u w:val="none"/>
          <w:lang w:val="es-ES"/>
        </w:rPr>
      </w:pPr>
      <w:r>
        <w:rPr>
          <w:b w:val="false"/>
          <w:bCs w:val="false"/>
          <w:u w:val="none"/>
          <w:lang w:val="es-ES"/>
        </w:rPr>
        <w:t xml:space="preserve">La tensión que debe llegar a esta etapa es </w:t>
      </w: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3</m:t>
            </m:r>
          </m:sub>
        </m:sSub>
        <m:r>
          <w:rPr>
            <w:rFonts w:ascii="Cambria Math" w:hAnsi="Cambria Math"/>
          </w:rPr>
          <m:t xml:space="preserve">=</m:t>
        </m:r>
        <m:r>
          <w:rPr>
            <w:rFonts w:ascii="Cambria Math" w:hAnsi="Cambria Math"/>
          </w:rPr>
          <m:t xml:space="preserve">4,15</m:t>
        </m:r>
        <m:r>
          <w:rPr>
            <w:rFonts w:ascii="Cambria Math" w:hAnsi="Cambria Math"/>
          </w:rPr>
          <m:t xml:space="preserve">V</m:t>
        </m:r>
      </m:oMath>
      <w:r>
        <w:rPr>
          <w:b w:val="false"/>
          <w:bCs w:val="false"/>
          <w:u w:val="none"/>
          <w:lang w:val="es-ES"/>
        </w:rPr>
        <w:t>. De la simulación obtenemos los siguientes datos:</w:t>
      </w:r>
    </w:p>
    <w:p>
      <w:pPr>
        <w:pStyle w:val="Normal"/>
        <w:bidi w:val="0"/>
        <w:spacing w:lineRule="auto" w:line="276"/>
        <w:jc w:val="left"/>
        <w:rPr>
          <w:b w:val="false"/>
          <w:b w:val="false"/>
          <w:bCs w:val="false"/>
          <w:u w:val="none"/>
          <w:lang w:val="es-ES"/>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685790" cy="3616325"/>
            <wp:effectExtent l="0" t="0" r="0" b="0"/>
            <wp:wrapTopAndBottom/>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9"/>
                    <a:stretch>
                      <a:fillRect/>
                    </a:stretch>
                  </pic:blipFill>
                  <pic:spPr bwMode="auto">
                    <a:xfrm>
                      <a:off x="0" y="0"/>
                      <a:ext cx="5685790" cy="3616325"/>
                    </a:xfrm>
                    <a:prstGeom prst="rect">
                      <a:avLst/>
                    </a:prstGeom>
                  </pic:spPr>
                </pic:pic>
              </a:graphicData>
            </a:graphic>
          </wp:anchor>
        </w:drawing>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o</m:t>
              </m:r>
            </m:sub>
          </m:sSub>
          <m:r>
            <w:rPr>
              <w:rFonts w:ascii="Cambria Math" w:hAnsi="Cambria Math"/>
            </w:rPr>
            <m:t xml:space="preserve">=</m:t>
          </m:r>
          <m:r>
            <w:rPr>
              <w:rFonts w:ascii="Cambria Math" w:hAnsi="Cambria Math"/>
            </w:rPr>
            <m:t xml:space="preserve">4,05</m:t>
          </m:r>
          <m:r>
            <w:rPr>
              <w:rFonts w:ascii="Cambria Math" w:hAnsi="Cambria Math"/>
            </w:rPr>
            <m:t xml:space="preserve">V</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4,05</m:t>
              </m:r>
              <m:r>
                <w:rPr>
                  <w:rFonts w:ascii="Cambria Math" w:hAnsi="Cambria Math"/>
                </w:rPr>
                <m:t xml:space="preserve">−</m:t>
              </m:r>
              <m:r>
                <w:rPr>
                  <w:rFonts w:ascii="Cambria Math" w:hAnsi="Cambria Math"/>
                </w:rPr>
                <m:t xml:space="preserve">4,00</m:t>
              </m:r>
            </m:num>
            <m:den>
              <m:r>
                <w:rPr>
                  <w:rFonts w:ascii="Cambria Math" w:hAnsi="Cambria Math"/>
                </w:rPr>
                <m:t xml:space="preserve">4,00</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1,25</m:t>
          </m:r>
          <m:r>
            <m:rPr>
              <m:lit/>
              <m:nor/>
            </m:rPr>
            <w:rPr>
              <w:rFonts w:ascii="Cambria Math" w:hAnsi="Cambria Math"/>
            </w:rPr>
            <m:t xml:space="preserve">%</m:t>
          </m:r>
        </m:oMath>
      </m:oMathPara>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r>
            <w:rPr>
              <w:rFonts w:ascii="Cambria Math" w:hAnsi="Cambria Math"/>
            </w:rPr>
            <m:t xml:space="preserve">0,98</m:t>
          </m:r>
        </m:oMath>
      </m:oMathPara>
    </w:p>
    <w:p>
      <w:pPr>
        <w:pStyle w:val="Normal"/>
        <w:bidi w:val="0"/>
        <w:spacing w:lineRule="auto" w:line="276"/>
        <w:jc w:val="left"/>
        <w:rPr>
          <w:u w:val="single"/>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781425"/>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0"/>
                    <a:stretch>
                      <a:fillRect/>
                    </a:stretch>
                  </pic:blipFill>
                  <pic:spPr bwMode="auto">
                    <a:xfrm>
                      <a:off x="0" y="0"/>
                      <a:ext cx="6120130" cy="3781425"/>
                    </a:xfrm>
                    <a:prstGeom prst="rect">
                      <a:avLst/>
                    </a:prstGeom>
                  </pic:spPr>
                </pic:pic>
              </a:graphicData>
            </a:graphic>
          </wp:anchor>
        </w:drawing>
      </w:r>
      <w:r>
        <w:rPr>
          <w:b w:val="false"/>
          <w:bCs w:val="false"/>
          <w:u w:val="single"/>
          <w:lang w:val="es-ES"/>
        </w:rPr>
        <w:t>Transistor Q1:</w:t>
      </w:r>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CEQ</m:t>
              </m:r>
            </m:sub>
          </m:sSub>
          <m:r>
            <w:rPr>
              <w:rFonts w:ascii="Cambria Math" w:hAnsi="Cambria Math"/>
            </w:rPr>
            <m:t xml:space="preserve">=</m:t>
          </m:r>
          <m:r>
            <w:rPr>
              <w:rFonts w:ascii="Cambria Math" w:hAnsi="Cambria Math"/>
            </w:rPr>
            <m:t xml:space="preserve">8,876</m:t>
          </m:r>
          <m:r>
            <w:rPr>
              <w:rFonts w:ascii="Cambria Math" w:hAnsi="Cambria Math"/>
            </w:rPr>
            <m:t xml:space="preserve">V</m:t>
          </m:r>
        </m:oMath>
      </m:oMathPara>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EQ</m:t>
              </m:r>
            </m:sub>
          </m:sSub>
          <m:r>
            <w:rPr>
              <w:rFonts w:ascii="Cambria Math" w:hAnsi="Cambria Math"/>
            </w:rPr>
            <m:t xml:space="preserve">=</m:t>
          </m:r>
          <m:r>
            <w:rPr>
              <w:rFonts w:ascii="Cambria Math" w:hAnsi="Cambria Math"/>
            </w:rPr>
            <m:t xml:space="preserve">7,264</m:t>
          </m:r>
          <m:r>
            <w:rPr>
              <w:rFonts w:ascii="Cambria Math" w:hAnsi="Cambria Math"/>
            </w:rPr>
            <m:t xml:space="preserve">mA</m:t>
          </m:r>
        </m:oMath>
      </m:oMathPara>
    </w:p>
    <w:p>
      <w:pPr>
        <w:pStyle w:val="Normal"/>
        <w:bidi w:val="0"/>
        <w:spacing w:lineRule="auto" w:line="276"/>
        <w:jc w:val="center"/>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w:rPr>
              <w:rFonts w:ascii="Cambria Math" w:hAnsi="Cambria Math"/>
            </w:rPr>
            <m:t xml:space="preserve">64,54</m:t>
          </m:r>
          <m:r>
            <w:rPr>
              <w:rFonts w:ascii="Cambria Math" w:hAnsi="Cambria Math"/>
            </w:rPr>
            <m:t xml:space="preserve">mW</m:t>
          </m:r>
        </m:oMath>
      </m:oMathPara>
    </w:p>
    <w:p>
      <w:pPr>
        <w:pStyle w:val="Normal"/>
        <w:bidi w:val="0"/>
        <w:spacing w:lineRule="auto" w:line="276"/>
        <w:jc w:val="left"/>
        <w:rPr/>
      </w:pPr>
      <w:r>
        <w:rPr>
          <w:b w:val="false"/>
          <w:bCs w:val="false"/>
          <w:u w:val="none"/>
          <w:lang w:val="es-ES"/>
        </w:rPr>
        <w:t>El dispositivo no requiere de disipador.</w:t>
      </w:r>
    </w:p>
    <w:p>
      <w:pPr>
        <w:pStyle w:val="Normal"/>
        <w:bidi w:val="0"/>
        <w:spacing w:lineRule="auto" w:line="276"/>
        <w:jc w:val="left"/>
        <w:rPr>
          <w:u w:val="single"/>
        </w:rPr>
      </w:pPr>
      <w:r>
        <w:rPr>
          <w:b w:val="false"/>
          <w:bCs w:val="false"/>
          <w:u w:val="single"/>
          <w:lang w:val="es-ES"/>
        </w:rPr>
        <w:t>Transistor Q2:</w:t>
      </w:r>
    </w:p>
    <w:p>
      <w:pPr>
        <w:pStyle w:val="Normal"/>
        <w:bidi w:val="0"/>
        <w:spacing w:lineRule="auto" w:line="276"/>
        <w:jc w:val="center"/>
        <w:rPr>
          <w:b w:val="false"/>
          <w:b w:val="false"/>
          <w:bCs w:val="false"/>
          <w:u w:val="none"/>
          <w:lang w:val="es-ES"/>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CEQ</m:t>
              </m:r>
            </m:sub>
          </m:sSub>
          <m:r>
            <w:rPr>
              <w:rFonts w:ascii="Cambria Math" w:hAnsi="Cambria Math"/>
            </w:rPr>
            <m:t xml:space="preserve">=</m:t>
          </m:r>
          <m:r>
            <w:rPr>
              <w:rFonts w:ascii="Cambria Math" w:hAnsi="Cambria Math"/>
            </w:rPr>
            <m:t xml:space="preserve">9,821</m:t>
          </m:r>
          <m:r>
            <w:rPr>
              <w:rFonts w:ascii="Cambria Math" w:hAnsi="Cambria Math"/>
            </w:rPr>
            <m:t xml:space="preserve">V</m:t>
          </m:r>
        </m:oMath>
      </m:oMathPara>
    </w:p>
    <w:p>
      <w:pPr>
        <w:pStyle w:val="Normal"/>
        <w:bidi w:val="0"/>
        <w:spacing w:lineRule="auto" w:line="276"/>
        <w:jc w:val="center"/>
        <w:rPr>
          <w:b w:val="false"/>
          <w:b w:val="false"/>
          <w:bCs w:val="false"/>
          <w:u w:val="none"/>
          <w:lang w:val="es-ES"/>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EQ</m:t>
              </m:r>
            </m:sub>
          </m:sSub>
          <m:r>
            <w:rPr>
              <w:rFonts w:ascii="Cambria Math" w:hAnsi="Cambria Math"/>
            </w:rPr>
            <m:t xml:space="preserve">=</m:t>
          </m:r>
          <m:r>
            <w:rPr>
              <w:rFonts w:ascii="Cambria Math" w:hAnsi="Cambria Math"/>
            </w:rPr>
            <m:t xml:space="preserve">733,6</m:t>
          </m:r>
          <m:r>
            <w:rPr>
              <w:rFonts w:ascii="Cambria Math" w:hAnsi="Cambria Math"/>
            </w:rPr>
            <m:t xml:space="preserve">mA</m:t>
          </m:r>
        </m:oMath>
      </m:oMathPara>
    </w:p>
    <w:p>
      <w:pPr>
        <w:pStyle w:val="Normal"/>
        <w:bidi w:val="0"/>
        <w:spacing w:lineRule="auto" w:line="276"/>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7,212</m:t>
        </m:r>
        <m:r>
          <w:rPr>
            <w:rFonts w:ascii="Cambria Math" w:hAnsi="Cambria Math"/>
          </w:rPr>
          <m:t xml:space="preserve">W</m:t>
        </m:r>
      </m:oMath>
      <w:r>
        <w:rPr>
          <w:b w:val="false"/>
          <w:bCs w:val="false"/>
          <w:u w:val="none"/>
          <w:lang w:val="es-ES"/>
        </w:rPr>
        <w:t>; verificar</w:t>
      </w:r>
    </w:p>
    <w:p>
      <w:pPr>
        <w:pStyle w:val="Normal"/>
        <w:bidi w:val="0"/>
        <w:spacing w:lineRule="auto" w:line="276"/>
        <w:jc w:val="left"/>
        <w:rPr/>
      </w:pPr>
      <w:r>
        <w:rPr>
          <w:b w:val="false"/>
          <w:bCs w:val="false"/>
          <w:u w:val="none"/>
          <w:lang w:val="es-ES"/>
        </w:rPr>
        <w:t>Debido a que la potencia del transistor Q2 supera los 3,7 W (potencia PD que disipa el encapsulado) se debe agregar un disipador.</w:t>
      </w:r>
    </w:p>
    <w:p>
      <w:pPr>
        <w:pStyle w:val="Normal"/>
        <w:bidi w:val="0"/>
        <w:spacing w:lineRule="auto" w:line="276"/>
        <w:jc w:val="left"/>
        <w:rPr>
          <w:b/>
          <w:b/>
          <w:bCs/>
        </w:rPr>
      </w:pPr>
      <w:r>
        <w:rPr>
          <w:b/>
          <w:bCs/>
          <w:u w:val="none"/>
          <w:lang w:val="es-ES"/>
        </w:rPr>
        <w:t>Modelado térmico:</w:t>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u w:val="none"/>
          <w:lang w:val="es-ES"/>
        </w:rPr>
      </w:pPr>
      <w:r>
        <w:rPr>
          <w:u w:val="none"/>
          <w:lang w:val="es-ES"/>
        </w:rPr>
        <w:drawing>
          <wp:anchor behindDoc="0" distT="0" distB="0" distL="0" distR="0" simplePos="0" locked="0" layoutInCell="0" allowOverlap="1" relativeHeight="34">
            <wp:simplePos x="0" y="0"/>
            <wp:positionH relativeFrom="column">
              <wp:posOffset>575310</wp:posOffset>
            </wp:positionH>
            <wp:positionV relativeFrom="paragraph">
              <wp:posOffset>126365</wp:posOffset>
            </wp:positionV>
            <wp:extent cx="4975860" cy="2662555"/>
            <wp:effectExtent l="0" t="0" r="0" b="0"/>
            <wp:wrapTopAndBottom/>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1"/>
                    <a:stretch>
                      <a:fillRect/>
                    </a:stretch>
                  </pic:blipFill>
                  <pic:spPr bwMode="auto">
                    <a:xfrm>
                      <a:off x="0" y="0"/>
                      <a:ext cx="4975860" cy="2662555"/>
                    </a:xfrm>
                    <a:prstGeom prst="rect">
                      <a:avLst/>
                    </a:prstGeom>
                  </pic:spPr>
                </pic:pic>
              </a:graphicData>
            </a:graphic>
          </wp:anchor>
        </w:drawing>
      </w:r>
    </w:p>
    <w:p>
      <w:pPr>
        <w:pStyle w:val="Normal"/>
        <w:bidi w:val="0"/>
        <w:spacing w:lineRule="auto" w:line="276"/>
        <w:jc w:val="left"/>
        <w:rPr>
          <w:b/>
          <w:b/>
          <w:bCs/>
        </w:rPr>
      </w:pPr>
      <w:r>
        <w:rPr>
          <w:b/>
          <w:bCs/>
          <w:u w:val="none"/>
          <w:lang w:val="es-ES"/>
        </w:rPr>
        <w:t>Circuito equivalente:</w:t>
      </w:r>
    </w:p>
    <w:p>
      <w:pPr>
        <w:pStyle w:val="Normal"/>
        <w:bidi w:val="0"/>
        <w:spacing w:lineRule="auto" w:line="276"/>
        <w:jc w:val="left"/>
        <w:rPr>
          <w:b w:val="false"/>
          <w:b w:val="false"/>
          <w:bCs w:val="false"/>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787015" cy="3328670"/>
            <wp:effectExtent l="0" t="0" r="0" b="0"/>
            <wp:wrapTopAndBottom/>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2"/>
                    <a:stretch>
                      <a:fillRect/>
                    </a:stretch>
                  </pic:blipFill>
                  <pic:spPr bwMode="auto">
                    <a:xfrm>
                      <a:off x="0" y="0"/>
                      <a:ext cx="2787015" cy="3328670"/>
                    </a:xfrm>
                    <a:prstGeom prst="rect">
                      <a:avLst/>
                    </a:prstGeom>
                  </pic:spPr>
                </pic:pic>
              </a:graphicData>
            </a:graphic>
          </wp:anchor>
        </w:drawing>
      </w:r>
      <w:r>
        <w:rPr>
          <w:b w:val="false"/>
          <w:bCs w:val="false"/>
        </w:rPr>
        <w:t>Del datasheet obtenemos los datos, el único problema es que hay un error en el datasheet encontrado anteriormente, por lo que se recurrió al siguiente:</w:t>
      </w:r>
    </w:p>
    <w:p>
      <w:pPr>
        <w:pStyle w:val="Normal"/>
        <w:bidi w:val="0"/>
        <w:spacing w:lineRule="auto" w:line="276"/>
        <w:jc w:val="left"/>
        <w:rPr/>
      </w:pPr>
      <w:r>
        <w:rPr>
          <w:rStyle w:val="InternetLink"/>
          <w:b w:val="false"/>
          <w:bCs w:val="false"/>
        </w:rPr>
        <w:t>https://www.st.com/resource/en/datasheet/cd00003226.pdf</w:t>
      </w:r>
    </w:p>
    <w:p>
      <w:pPr>
        <w:pStyle w:val="Normal"/>
        <w:bidi w:val="0"/>
        <w:spacing w:lineRule="auto" w:line="276"/>
        <w:jc w:val="left"/>
        <w:rPr>
          <w:b w:val="false"/>
          <w:b w:val="false"/>
          <w:bCs w:val="false"/>
        </w:rPr>
      </w:pPr>
      <w:r>
        <w:rPr>
          <w:b w:val="false"/>
          <w:bCs w:val="false"/>
        </w:rPr>
      </w:r>
    </w:p>
    <w:p>
      <w:pPr>
        <w:pStyle w:val="Normal"/>
        <w:bidi w:val="0"/>
        <w:spacing w:lineRule="auto" w:line="276"/>
        <w:jc w:val="left"/>
        <w:rPr>
          <w:b w:val="false"/>
          <w:b w:val="false"/>
          <w:bCs w:val="false"/>
        </w:rPr>
      </w:pPr>
      <w:r>
        <w:rPr/>
      </w:r>
      <m:oMath xmlns:m="http://schemas.openxmlformats.org/officeDocument/2006/math">
        <m:sSub>
          <m:e>
            <m:r>
              <w:rPr>
                <w:rFonts w:ascii="Cambria Math" w:hAnsi="Cambria Math"/>
              </w:rPr>
              <m:t xml:space="preserve">P</m:t>
            </m:r>
          </m:e>
          <m:sub>
            <m:r>
              <w:rPr>
                <w:rFonts w:ascii="Cambria Math" w:hAnsi="Cambria Math"/>
              </w:rPr>
              <m:t xml:space="preserve">D</m:t>
            </m:r>
          </m:sub>
        </m:sSub>
        <m:r>
          <w:rPr>
            <w:rFonts w:ascii="Cambria Math" w:hAnsi="Cambria Math"/>
          </w:rPr>
          <m:t xml:space="preserve">=</m:t>
        </m:r>
        <m:r>
          <w:rPr>
            <w:rFonts w:ascii="Cambria Math" w:hAnsi="Cambria Math"/>
          </w:rPr>
          <m:t xml:space="preserve">7,212</m:t>
        </m:r>
        <m:r>
          <w:rPr>
            <w:rFonts w:ascii="Cambria Math" w:hAnsi="Cambria Math"/>
          </w:rPr>
          <m:t xml:space="preserve">W</m:t>
        </m:r>
      </m:oMath>
      <w:r>
        <w:rPr>
          <w:b w:val="false"/>
          <w:bCs w:val="false"/>
        </w:rPr>
        <w:t>;</w:t>
      </w:r>
      <w:r>
        <w:rPr/>
      </w:r>
      <m:oMath xmlns:m="http://schemas.openxmlformats.org/officeDocument/2006/math">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max</m:t>
            </m:r>
          </m:sub>
        </m:sSub>
        <m:r>
          <w:rPr>
            <w:rFonts w:ascii="Cambria Math" w:hAnsi="Cambria Math"/>
          </w:rPr>
          <m:t xml:space="preserve">=</m:t>
        </m:r>
        <m:r>
          <w:rPr>
            <w:rFonts w:ascii="Cambria Math" w:hAnsi="Cambria Math"/>
          </w:rPr>
          <m:t xml:space="preserve">175</m:t>
        </m:r>
        <m:r>
          <w:rPr>
            <w:rFonts w:ascii="Cambria Math" w:hAnsi="Cambria Math"/>
          </w:rPr>
          <m:t xml:space="preserve">°</m:t>
        </m:r>
        <m:r>
          <w:rPr>
            <w:rFonts w:ascii="Cambria Math" w:hAnsi="Cambria Math"/>
          </w:rPr>
          <m:t xml:space="preserve">C</m:t>
        </m:r>
      </m:oMath>
      <w:r>
        <w:rPr>
          <w:b w:val="false"/>
          <w:bCs w:val="false"/>
        </w:rPr>
        <w:t>;</w:t>
      </w:r>
      <w:r>
        <w:rPr/>
      </w:r>
      <m:oMath xmlns:m="http://schemas.openxmlformats.org/officeDocument/2006/math">
        <m:r>
          <w:rPr>
            <w:rFonts w:ascii="Cambria Math" w:hAnsi="Cambria Math"/>
          </w:rPr>
          <m:t xml:space="preserve">−</m:t>
        </m:r>
        <m:r>
          <w:rPr>
            <w:rFonts w:ascii="Cambria Math" w:hAnsi="Cambria Math"/>
          </w:rPr>
          <m:t xml:space="preserve">65</m:t>
        </m:r>
        <m:r>
          <w:rPr>
            <w:rFonts w:ascii="Cambria Math" w:hAnsi="Cambria Math"/>
          </w:rPr>
          <m:t xml:space="preserve">°</m:t>
        </m:r>
        <m:r>
          <w:rPr>
            <w:rFonts w:ascii="Cambria Math" w:hAnsi="Cambria Math"/>
          </w:rPr>
          <m:t xml:space="preserve">C</m:t>
        </m:r>
        <m:r>
          <w:rPr>
            <w:rFonts w:ascii="Cambria Math" w:hAnsi="Cambria Math"/>
          </w:rPr>
          <m:t xml:space="preserve">&lt;</m:t>
        </m:r>
        <m:sSub>
          <m:e>
            <m:r>
              <w:rPr>
                <w:rFonts w:ascii="Cambria Math" w:hAnsi="Cambria Math"/>
              </w:rPr>
              <m:t xml:space="preserve">T</m:t>
            </m:r>
          </m:e>
          <m:sub>
            <m:r>
              <w:rPr>
                <w:rFonts w:ascii="Cambria Math" w:hAnsi="Cambria Math"/>
              </w:rPr>
              <m:t xml:space="preserve">a</m:t>
            </m:r>
          </m:sub>
        </m:sSub>
        <m:r>
          <w:rPr>
            <w:rFonts w:ascii="Cambria Math" w:hAnsi="Cambria Math"/>
          </w:rPr>
          <m:t xml:space="preserve">&lt;</m:t>
        </m:r>
        <m:r>
          <w:rPr>
            <w:rFonts w:ascii="Cambria Math" w:hAnsi="Cambria Math"/>
          </w:rPr>
          <m:t xml:space="preserve">150</m:t>
        </m:r>
        <m:r>
          <w:rPr>
            <w:rFonts w:ascii="Cambria Math" w:hAnsi="Cambria Math"/>
          </w:rPr>
          <m:t xml:space="preserve">°</m:t>
        </m:r>
        <m:r>
          <w:rPr>
            <w:rFonts w:ascii="Cambria Math" w:hAnsi="Cambria Math"/>
          </w:rPr>
          <m:t xml:space="preserve">C</m:t>
        </m:r>
      </m:oMath>
      <w:r>
        <w:rPr>
          <w:b w:val="false"/>
          <w:bCs w:val="false"/>
        </w:rPr>
        <w:t>;</w:t>
      </w:r>
      <w:r>
        <w:rPr/>
      </w:r>
      <m:oMath xmlns:m="http://schemas.openxmlformats.org/officeDocument/2006/math">
        <m:sSub>
          <m:e>
            <m:r>
              <w:rPr>
                <w:rFonts w:ascii="Cambria Math" w:hAnsi="Cambria Math"/>
              </w:rPr>
              <m:t xml:space="preserve">R</m:t>
            </m:r>
          </m:e>
          <m:sub>
            <m:r>
              <w:rPr>
                <w:rFonts w:ascii="Cambria Math" w:hAnsi="Cambria Math"/>
              </w:rPr>
              <m:t xml:space="preserve">θ</m:t>
            </m:r>
            <m:r>
              <w:rPr>
                <w:rFonts w:ascii="Cambria Math" w:hAnsi="Cambria Math"/>
              </w:rPr>
              <m:t xml:space="preserve">−</m:t>
            </m:r>
            <m:r>
              <w:rPr>
                <w:rFonts w:ascii="Cambria Math" w:hAnsi="Cambria Math"/>
              </w:rPr>
              <m:t xml:space="preserve">ja</m:t>
            </m:r>
          </m:sub>
        </m:sSub>
        <m:r>
          <w:rPr>
            <w:rFonts w:ascii="Cambria Math" w:hAnsi="Cambria Math"/>
          </w:rPr>
          <m:t xml:space="preserve">=</m:t>
        </m:r>
        <m:r>
          <w:rPr>
            <w:rFonts w:ascii="Cambria Math" w:hAnsi="Cambria Math"/>
          </w:rPr>
          <m:t xml:space="preserve">200</m:t>
        </m:r>
        <m:r>
          <w:rPr>
            <w:rFonts w:ascii="Cambria Math" w:hAnsi="Cambria Math"/>
          </w:rPr>
          <m:t xml:space="preserve">°</m:t>
        </m:r>
        <m:f>
          <m:fPr>
            <m:type m:val="lin"/>
          </m:fPr>
          <m:num>
            <m:r>
              <w:rPr>
                <w:rFonts w:ascii="Cambria Math" w:hAnsi="Cambria Math"/>
              </w:rPr>
              <m:t xml:space="preserve">C</m:t>
            </m:r>
          </m:num>
          <m:den>
            <m:r>
              <w:rPr>
                <w:rFonts w:ascii="Cambria Math" w:hAnsi="Cambria Math"/>
              </w:rPr>
              <m:t xml:space="preserve">W</m:t>
            </m:r>
          </m:den>
        </m:f>
      </m:oMath>
      <w:r>
        <w:rPr>
          <w:b w:val="false"/>
          <w:bCs w:val="false"/>
        </w:rPr>
        <w:t>;</w:t>
      </w:r>
      <w:r>
        <w:rPr/>
      </w:r>
      <m:oMath xmlns:m="http://schemas.openxmlformats.org/officeDocument/2006/math">
        <m:sSub>
          <m:e>
            <m:r>
              <w:rPr>
                <w:rFonts w:ascii="Cambria Math" w:hAnsi="Cambria Math"/>
              </w:rPr>
              <m:t xml:space="preserve">R</m:t>
            </m:r>
          </m:e>
          <m:sub>
            <m:r>
              <w:rPr>
                <w:rFonts w:ascii="Cambria Math" w:hAnsi="Cambria Math"/>
              </w:rPr>
              <m:t xml:space="preserve">θ</m:t>
            </m:r>
            <m:r>
              <w:rPr>
                <w:rFonts w:ascii="Cambria Math" w:hAnsi="Cambria Math"/>
              </w:rPr>
              <m:t xml:space="preserve">−</m:t>
            </m:r>
            <m:r>
              <w:rPr>
                <w:rFonts w:ascii="Cambria Math" w:hAnsi="Cambria Math"/>
              </w:rPr>
              <m:t xml:space="preserve">jc</m:t>
            </m:r>
          </m:sub>
        </m:sSub>
        <m:r>
          <w:rPr>
            <w:rFonts w:ascii="Cambria Math" w:hAnsi="Cambria Math"/>
          </w:rPr>
          <m:t xml:space="preserve">=</m:t>
        </m:r>
        <m:r>
          <w:rPr>
            <w:rFonts w:ascii="Cambria Math" w:hAnsi="Cambria Math"/>
          </w:rPr>
          <m:t xml:space="preserve">35</m:t>
        </m:r>
        <m:r>
          <w:rPr>
            <w:rFonts w:ascii="Cambria Math" w:hAnsi="Cambria Math"/>
          </w:rPr>
          <m:t xml:space="preserve">°</m:t>
        </m:r>
        <m:f>
          <m:fPr>
            <m:type m:val="lin"/>
          </m:fPr>
          <m:num>
            <m:r>
              <w:rPr>
                <w:rFonts w:ascii="Cambria Math" w:hAnsi="Cambria Math"/>
              </w:rPr>
              <m:t xml:space="preserve">C</m:t>
            </m:r>
          </m:num>
          <m:den>
            <m:r>
              <w:rPr>
                <w:rFonts w:ascii="Cambria Math" w:hAnsi="Cambria Math"/>
              </w:rPr>
              <m:t xml:space="preserve">W</m:t>
            </m:r>
          </m:den>
        </m:f>
      </m:oMath>
    </w:p>
    <w:p>
      <w:pPr>
        <w:pStyle w:val="Normal"/>
        <w:bidi w:val="0"/>
        <w:spacing w:lineRule="auto" w:line="276"/>
        <w:jc w:val="center"/>
        <w:rPr>
          <w:b w:val="false"/>
          <w:b w:val="false"/>
          <w:bCs w:val="false"/>
        </w:rPr>
      </w:pPr>
      <w:r>
        <w:rPr>
          <w:b w:val="false"/>
          <w:bCs w:val="false"/>
        </w:rPr>
        <w:t>Corroboramos la necesidad de calcular un disipador:</w:t>
      </w:r>
    </w:p>
    <w:p>
      <w:pPr>
        <w:pStyle w:val="Normal"/>
        <w:bidi w:val="0"/>
        <w:spacing w:lineRule="auto" w:line="276"/>
        <w:jc w:val="center"/>
        <w:rPr>
          <w:b w:val="false"/>
          <w:b w:val="false"/>
          <w:bCs w:val="false"/>
        </w:rPr>
      </w:pPr>
      <w:r>
        <w:rPr/>
      </w:r>
      <m:oMathPara xmlns:m="http://schemas.openxmlformats.org/officeDocument/2006/math">
        <m:oMathParaPr>
          <m:jc m:val="center"/>
        </m:oMathParaPr>
        <m:oMath>
          <m:r>
            <w:rPr>
              <w:rFonts w:ascii="Cambria Math" w:hAnsi="Cambria Math"/>
            </w:rPr>
            <m:t xml:space="preserve">7,212</m:t>
          </m:r>
          <m:r>
            <w:rPr>
              <w:rFonts w:ascii="Cambria Math" w:hAnsi="Cambria Math"/>
            </w:rPr>
            <m:t xml:space="preserve">W</m:t>
          </m:r>
          <m:r>
            <w:rPr>
              <w:rFonts w:ascii="Cambria Math" w:hAnsi="Cambria Math"/>
            </w:rPr>
            <m:t xml:space="preserve">=</m:t>
          </m:r>
          <m:f>
            <m:num>
              <m:sSub>
                <m:e>
                  <m:r>
                    <w:rPr>
                      <w:rFonts w:ascii="Cambria Math" w:hAnsi="Cambria Math"/>
                    </w:rPr>
                    <m:t xml:space="preserve">T</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a</m:t>
                  </m:r>
                </m:sub>
              </m:sSub>
            </m:num>
            <m:den>
              <m:sSub>
                <m:e>
                  <m:r>
                    <w:rPr>
                      <w:rFonts w:ascii="Cambria Math" w:hAnsi="Cambria Math"/>
                    </w:rPr>
                    <m:t xml:space="preserve">θ</m:t>
                  </m:r>
                </m:e>
                <m:sub>
                  <m:r>
                    <w:rPr>
                      <w:rFonts w:ascii="Cambria Math" w:hAnsi="Cambria Math"/>
                    </w:rPr>
                    <m:t xml:space="preserve">ja</m:t>
                  </m:r>
                </m:sub>
              </m:sSub>
            </m:den>
          </m:f>
          <m:r>
            <w:rPr>
              <w:rFonts w:ascii="Cambria Math" w:hAnsi="Cambria Math"/>
            </w:rPr>
            <m:t xml:space="preserve">⇒</m:t>
          </m:r>
          <m:sSub>
            <m:e>
              <m:r>
                <w:rPr>
                  <w:rFonts w:ascii="Cambria Math" w:hAnsi="Cambria Math"/>
                </w:rPr>
                <m:t xml:space="preserve">T</m:t>
              </m:r>
            </m:e>
            <m:sub>
              <m:r>
                <w:rPr>
                  <w:rFonts w:ascii="Cambria Math" w:hAnsi="Cambria Math"/>
                </w:rPr>
                <m:t xml:space="preserve">j</m:t>
              </m:r>
            </m:sub>
          </m:sSub>
          <m:r>
            <w:rPr>
              <w:rFonts w:ascii="Cambria Math" w:hAnsi="Cambria Math"/>
            </w:rPr>
            <m:t xml:space="preserve">≈</m:t>
          </m:r>
          <m:r>
            <w:rPr>
              <w:rFonts w:ascii="Cambria Math" w:hAnsi="Cambria Math"/>
            </w:rPr>
            <m:t xml:space="preserve">1467,4</m:t>
          </m:r>
          <m:r>
            <w:rPr>
              <w:rFonts w:ascii="Cambria Math" w:hAnsi="Cambria Math"/>
            </w:rPr>
            <m:t xml:space="preserve">°</m:t>
          </m:r>
          <m:r>
            <w:rPr>
              <w:rFonts w:ascii="Cambria Math" w:hAnsi="Cambria Math"/>
            </w:rPr>
            <m:t xml:space="preserve">C</m:t>
          </m:r>
          <m:r>
            <w:rPr>
              <w:rFonts w:ascii="Cambria Math" w:hAnsi="Cambria Math"/>
            </w:rPr>
            <m:t xml:space="preserve">&gt;</m:t>
          </m:r>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max</m:t>
              </m:r>
            </m:sub>
          </m:sSub>
        </m:oMath>
      </m:oMathPara>
    </w:p>
    <w:p>
      <w:pPr>
        <w:pStyle w:val="Normal"/>
        <w:bidi w:val="0"/>
        <w:spacing w:lineRule="auto" w:line="276"/>
        <w:jc w:val="left"/>
        <w:rPr>
          <w:b w:val="false"/>
          <w:b w:val="false"/>
          <w:bCs w:val="false"/>
        </w:rPr>
      </w:pPr>
      <w:r>
        <w:rPr>
          <w:b w:val="false"/>
          <w:bCs w:val="false"/>
        </w:rPr>
        <w:t xml:space="preserve">Hacemos que Tj esté lo menos cercano al valor Tj máximo </w:t>
      </w:r>
      <w:r>
        <w:rPr/>
      </w:r>
      <m:oMath xmlns:m="http://schemas.openxmlformats.org/officeDocument/2006/math">
        <m:sSub>
          <m:e>
            <m:r>
              <w:rPr>
                <w:rFonts w:ascii="Cambria Math" w:hAnsi="Cambria Math"/>
              </w:rPr>
              <m:t xml:space="preserve">T</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kT</m:t>
            </m:r>
          </m:e>
          <m:sub>
            <m:r>
              <w:rPr>
                <w:rFonts w:ascii="Cambria Math" w:hAnsi="Cambria Math"/>
              </w:rPr>
              <m:t xml:space="preserve">j</m:t>
            </m:r>
            <m:r>
              <w:rPr>
                <w:rFonts w:ascii="Cambria Math" w:hAnsi="Cambria Math"/>
              </w:rPr>
              <m:t xml:space="preserve">−</m:t>
            </m:r>
            <m:r>
              <w:rPr>
                <w:rFonts w:ascii="Cambria Math" w:hAnsi="Cambria Math"/>
              </w:rPr>
              <m:t xml:space="preserve">max</m:t>
            </m:r>
          </m:sub>
        </m:sSub>
      </m:oMath>
      <w:r>
        <w:rPr>
          <w:b w:val="false"/>
          <w:bCs w:val="false"/>
        </w:rPr>
        <w:t xml:space="preserve"> donde </w:t>
      </w:r>
      <w:r>
        <w:rPr/>
      </w:r>
      <m:oMath xmlns:m="http://schemas.openxmlformats.org/officeDocument/2006/math">
        <m:r>
          <w:rPr>
            <w:rFonts w:ascii="Cambria Math" w:hAnsi="Cambria Math"/>
          </w:rPr>
          <m:t xml:space="preserve">0,5</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0,7</m:t>
        </m:r>
      </m:oMath>
    </w:p>
    <w:p>
      <w:pPr>
        <w:pStyle w:val="Normal"/>
        <w:bidi w:val="0"/>
        <w:spacing w:lineRule="auto" w:line="276"/>
        <w:jc w:val="left"/>
        <w:rPr>
          <w:b w:val="false"/>
          <w:b w:val="false"/>
          <w:bCs w:val="false"/>
        </w:rPr>
      </w:pPr>
      <w:r>
        <w:rPr>
          <w:b w:val="false"/>
          <w:bCs w:val="false"/>
        </w:rPr>
        <w:t xml:space="preserve">Por criterio, podemos obtar por un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0,6</m:t>
        </m:r>
      </m:oMath>
      <w:r>
        <w:rPr>
          <w:b w:val="false"/>
          <w:bCs w:val="false"/>
        </w:rPr>
        <w:t xml:space="preserve"> para economizar las dimensiones del disipador. Entonces:</w:t>
      </w:r>
    </w:p>
    <w:p>
      <w:pPr>
        <w:pStyle w:val="Normal"/>
        <w:bidi w:val="0"/>
        <w:spacing w:lineRule="auto" w:line="276"/>
        <w:jc w:val="center"/>
        <w:rPr>
          <w:b w:val="false"/>
          <w:b w:val="false"/>
          <w:bCs w:val="false"/>
        </w:rPr>
      </w:pPr>
      <w:r>
        <w:rPr/>
      </w:r>
      <m:oMath xmlns:m="http://schemas.openxmlformats.org/officeDocument/2006/math">
        <m:sSub>
          <m:e>
            <m:r>
              <w:rPr>
                <w:rFonts w:ascii="Cambria Math" w:hAnsi="Cambria Math"/>
              </w:rPr>
              <m:t xml:space="preserve">P</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kT</m:t>
                </m:r>
              </m:e>
              <m:sub>
                <m:r>
                  <w:rPr>
                    <w:rFonts w:ascii="Cambria Math" w:hAnsi="Cambria Math"/>
                  </w:rPr>
                  <m:t xml:space="preserve">j</m:t>
                </m:r>
                <m:r>
                  <w:rPr>
                    <w:rFonts w:ascii="Cambria Math" w:hAnsi="Cambria Math"/>
                  </w:rPr>
                  <m:t xml:space="preserve">−</m:t>
                </m:r>
                <m:r>
                  <w:rPr>
                    <w:rFonts w:ascii="Cambria Math" w:hAnsi="Cambria Math"/>
                  </w:rPr>
                  <m:t xml:space="preserve">max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a</m:t>
                </m:r>
              </m:sub>
            </m:sSub>
          </m:num>
          <m:den>
            <m:sSub>
              <m:e>
                <m:r>
                  <w:rPr>
                    <w:rFonts w:ascii="Cambria Math" w:hAnsi="Cambria Math"/>
                  </w:rPr>
                  <m:t xml:space="preserve">θ</m:t>
                </m:r>
              </m:e>
              <m:sub>
                <m:r>
                  <w:rPr>
                    <w:rFonts w:ascii="Cambria Math" w:hAnsi="Cambria Math"/>
                  </w:rPr>
                  <m:t xml:space="preserve">jc</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cd</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da</m:t>
                </m:r>
              </m:sub>
            </m:sSub>
          </m:den>
        </m:f>
      </m:oMath>
      <w:r>
        <w:rPr>
          <w:b w:val="false"/>
          <w:bCs w:val="false"/>
        </w:rPr>
        <w:t xml:space="preserve">; donde </w:t>
      </w:r>
      <w:r>
        <w:rPr/>
      </w:r>
      <m:oMath xmlns:m="http://schemas.openxmlformats.org/officeDocument/2006/math">
        <m:sSub>
          <m:e>
            <m:r>
              <w:rPr>
                <w:rFonts w:ascii="Cambria Math" w:hAnsi="Cambria Math"/>
              </w:rPr>
              <m:t xml:space="preserve">kT</m:t>
            </m:r>
          </m:e>
          <m:sub>
            <m:r>
              <w:rPr>
                <w:rFonts w:ascii="Cambria Math" w:hAnsi="Cambria Math"/>
              </w:rPr>
              <m:t xml:space="preserve">j</m:t>
            </m:r>
          </m:sub>
        </m:sSub>
        <m:r>
          <w:rPr>
            <w:rFonts w:ascii="Cambria Math" w:hAnsi="Cambria Math"/>
          </w:rPr>
          <m:t xml:space="preserve">=</m:t>
        </m:r>
        <m:r>
          <w:rPr>
            <w:rFonts w:ascii="Cambria Math" w:hAnsi="Cambria Math"/>
          </w:rPr>
          <m:t xml:space="preserve">105</m:t>
        </m:r>
        <m:r>
          <w:rPr>
            <w:rFonts w:ascii="Cambria Math" w:hAnsi="Cambria Math"/>
          </w:rPr>
          <m:t xml:space="preserve">°</m:t>
        </m:r>
        <m:r>
          <w:rPr>
            <w:rFonts w:ascii="Cambria Math" w:hAnsi="Cambria Math"/>
          </w:rPr>
          <m:t xml:space="preserve">C</m:t>
        </m:r>
      </m:oMath>
    </w:p>
    <w:p>
      <w:pPr>
        <w:pStyle w:val="Normal"/>
        <w:bidi w:val="0"/>
        <w:spacing w:lineRule="auto" w:line="276"/>
        <w:jc w:val="left"/>
        <w:rPr>
          <w:b w:val="false"/>
          <w:b w:val="false"/>
          <w:bCs w:val="false"/>
        </w:rPr>
      </w:pPr>
      <w:r>
        <w:rPr>
          <w:b w:val="false"/>
          <w:bCs w:val="false"/>
        </w:rPr>
        <w:t xml:space="preserve">Siendo que elegimos contacto directo con grasa siliconada y el encapsulado es TO-39: </w:t>
      </w:r>
      <w:r>
        <w:rPr/>
      </w:r>
      <m:oMath xmlns:m="http://schemas.openxmlformats.org/officeDocument/2006/math">
        <m:sSub>
          <m:e>
            <m:r>
              <w:rPr>
                <w:rFonts w:ascii="Cambria Math" w:hAnsi="Cambria Math"/>
              </w:rPr>
              <m:t xml:space="preserve">R</m:t>
            </m:r>
          </m:e>
          <m:sub>
            <m:r>
              <w:rPr>
                <w:rFonts w:ascii="Cambria Math" w:hAnsi="Cambria Math"/>
              </w:rPr>
              <m:t xml:space="preserve">θ</m:t>
            </m:r>
            <m:r>
              <w:rPr>
                <w:rFonts w:ascii="Cambria Math" w:hAnsi="Cambria Math"/>
              </w:rPr>
              <m:t xml:space="preserve">−</m:t>
            </m:r>
            <m:r>
              <w:rPr>
                <w:rFonts w:ascii="Cambria Math" w:hAnsi="Cambria Math"/>
              </w:rPr>
              <m:t xml:space="preserve">cd</m:t>
            </m:r>
          </m:sub>
        </m:sSub>
        <m:r>
          <w:rPr>
            <w:rFonts w:ascii="Cambria Math" w:hAnsi="Cambria Math"/>
          </w:rPr>
          <m:t xml:space="preserve">=</m:t>
        </m:r>
        <m:r>
          <w:rPr>
            <w:rFonts w:ascii="Cambria Math" w:hAnsi="Cambria Math"/>
          </w:rPr>
          <m:t xml:space="preserve">0,7</m:t>
        </m:r>
        <m:r>
          <w:rPr>
            <w:rFonts w:ascii="Cambria Math" w:hAnsi="Cambria Math"/>
          </w:rPr>
          <m:t xml:space="preserve">°</m:t>
        </m:r>
        <m:f>
          <m:fPr>
            <m:type m:val="lin"/>
          </m:fPr>
          <m:num>
            <m:r>
              <w:rPr>
                <w:rFonts w:ascii="Cambria Math" w:hAnsi="Cambria Math"/>
              </w:rPr>
              <m:t xml:space="preserve">C</m:t>
            </m:r>
          </m:num>
          <m:den>
            <m:r>
              <w:rPr>
                <w:rFonts w:ascii="Cambria Math" w:hAnsi="Cambria Math"/>
              </w:rPr>
              <m:t xml:space="preserve">W</m:t>
            </m:r>
          </m:den>
        </m:f>
      </m:oMath>
    </w:p>
    <w:p>
      <w:pPr>
        <w:pStyle w:val="Normal"/>
        <w:bidi w:val="0"/>
        <w:spacing w:lineRule="auto" w:line="276"/>
        <w:jc w:val="left"/>
        <w:rPr>
          <w:b w:val="false"/>
          <w:b w:val="false"/>
          <w:bCs w:val="false"/>
        </w:rPr>
      </w:pPr>
      <w:r>
        <w:rPr>
          <w:b w:val="false"/>
          <w:bCs w:val="false"/>
        </w:rPr>
        <w:t>Entonces:</w:t>
      </w:r>
    </w:p>
    <w:p>
      <w:pPr>
        <w:pStyle w:val="Normal"/>
        <w:bidi w:val="0"/>
        <w:spacing w:lineRule="auto" w:line="276"/>
        <w:jc w:val="center"/>
        <w:rPr>
          <w:b w:val="false"/>
          <w:b w:val="false"/>
          <w:bCs w:val="false"/>
        </w:rPr>
      </w:pPr>
      <w:r>
        <w:rPr/>
      </w:r>
      <m:oMathPara xmlns:m="http://schemas.openxmlformats.org/officeDocument/2006/math">
        <m:oMathParaPr>
          <m:jc m:val="center"/>
        </m:oMathParaPr>
        <m:oMath>
          <m:sSub>
            <m:e>
              <m:r>
                <w:rPr>
                  <w:rFonts w:ascii="Cambria Math" w:hAnsi="Cambria Math"/>
                </w:rPr>
                <m:t xml:space="preserve">θ</m:t>
              </m:r>
            </m:e>
            <m:sub>
              <m:r>
                <w:rPr>
                  <w:rFonts w:ascii="Cambria Math" w:hAnsi="Cambria Math"/>
                </w:rPr>
                <m:t xml:space="preserve">da</m:t>
              </m:r>
            </m:sub>
          </m:sSub>
          <m:r>
            <w:rPr>
              <w:rFonts w:ascii="Cambria Math" w:hAnsi="Cambria Math"/>
            </w:rPr>
            <m:t xml:space="preserve">=</m:t>
          </m:r>
          <m:f>
            <m:num>
              <m:sSub>
                <m:e>
                  <m:r>
                    <w:rPr>
                      <w:rFonts w:ascii="Cambria Math" w:hAnsi="Cambria Math"/>
                    </w:rPr>
                    <m:t xml:space="preserve">kT</m:t>
                  </m:r>
                </m:e>
                <m:sub>
                  <m:r>
                    <w:rPr>
                      <w:rFonts w:ascii="Cambria Math" w:hAnsi="Cambria Math"/>
                    </w:rPr>
                    <m:t xml:space="preserve">j</m:t>
                  </m:r>
                  <m:r>
                    <w:rPr>
                      <w:rFonts w:ascii="Cambria Math" w:hAnsi="Cambria Math"/>
                    </w:rPr>
                    <m:t xml:space="preserve">−</m:t>
                  </m:r>
                  <m:r>
                    <w:rPr>
                      <w:rFonts w:ascii="Cambria Math" w:hAnsi="Cambria Math"/>
                    </w:rPr>
                    <m:t xml:space="preserve">max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a</m:t>
                  </m:r>
                </m:sub>
              </m:sSub>
            </m:num>
            <m:den>
              <m:sSub>
                <m:e>
                  <m:r>
                    <w:rPr>
                      <w:rFonts w:ascii="Cambria Math" w:hAnsi="Cambria Math"/>
                    </w:rPr>
                    <m:t xml:space="preserve">P</m:t>
                  </m:r>
                </m:e>
                <m:sub>
                  <m:r>
                    <w:rPr>
                      <w:rFonts w:ascii="Cambria Math" w:hAnsi="Cambria Math"/>
                    </w:rPr>
                    <m:t xml:space="preserve">D</m:t>
                  </m:r>
                </m:sub>
              </m:sSub>
            </m:den>
          </m:f>
          <m:r>
            <w:rPr>
              <w:rFonts w:ascii="Cambria Math" w:hAnsi="Cambria Math"/>
            </w:rPr>
            <m:t xml:space="preserve">−</m:t>
          </m:r>
          <m:d>
            <m:dPr>
              <m:begChr m:val="("/>
              <m:endChr m:val=")"/>
            </m:dPr>
            <m:e>
              <m:sSub>
                <m:e>
                  <m:r>
                    <w:rPr>
                      <w:rFonts w:ascii="Cambria Math" w:hAnsi="Cambria Math"/>
                    </w:rPr>
                    <m:t xml:space="preserve">θ</m:t>
                  </m:r>
                </m:e>
                <m:sub>
                  <m:r>
                    <w:rPr>
                      <w:rFonts w:ascii="Cambria Math" w:hAnsi="Cambria Math"/>
                    </w:rPr>
                    <m:t xml:space="preserve">jc</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cd</m:t>
                  </m:r>
                </m:sub>
              </m:sSub>
            </m:e>
          </m:d>
          <m:r>
            <w:rPr>
              <w:rFonts w:ascii="Cambria Math" w:hAnsi="Cambria Math"/>
            </w:rPr>
            <m:t xml:space="preserve">≈</m:t>
          </m:r>
          <m:r>
            <w:rPr>
              <w:rFonts w:ascii="Cambria Math" w:hAnsi="Cambria Math"/>
            </w:rPr>
            <m:t xml:space="preserve">−</m:t>
          </m:r>
          <m:r>
            <w:rPr>
              <w:rFonts w:ascii="Cambria Math" w:hAnsi="Cambria Math"/>
            </w:rPr>
            <m:t xml:space="preserve">24,61</m:t>
          </m:r>
          <m:r>
            <w:rPr>
              <w:rFonts w:ascii="Cambria Math" w:hAnsi="Cambria Math"/>
            </w:rPr>
            <m:t xml:space="preserve">°</m:t>
          </m:r>
          <m:r>
            <w:rPr>
              <w:rFonts w:ascii="Cambria Math" w:hAnsi="Cambria Math"/>
            </w:rPr>
            <m:t xml:space="preserve">C</m:t>
          </m:r>
        </m:oMath>
      </m:oMathPara>
    </w:p>
    <w:p>
      <w:pPr>
        <w:pStyle w:val="Normal"/>
        <w:bidi w:val="0"/>
        <w:spacing w:lineRule="auto" w:line="276"/>
        <w:jc w:val="left"/>
        <w:rPr>
          <w:b w:val="false"/>
          <w:b w:val="false"/>
          <w:bCs w:val="false"/>
        </w:rPr>
      </w:pPr>
      <w:r>
        <w:rPr>
          <w:b w:val="false"/>
          <w:bCs w:val="false"/>
        </w:rPr>
        <w:t xml:space="preserve">Observamos que el valor es negativo, es decir, no existe un disipador que permita trabajar en estas condiciones. Podemos llevar k a un valor de 0,7: </w:t>
      </w:r>
      <w:r>
        <w:rPr/>
      </w:r>
      <m:oMath xmlns:m="http://schemas.openxmlformats.org/officeDocument/2006/math">
        <m:sSub>
          <m:e>
            <m:r>
              <w:rPr>
                <w:rFonts w:ascii="Cambria Math" w:hAnsi="Cambria Math"/>
              </w:rPr>
              <m:t xml:space="preserve">θ</m:t>
            </m:r>
          </m:e>
          <m:sub>
            <m:r>
              <w:rPr>
                <w:rFonts w:ascii="Cambria Math" w:hAnsi="Cambria Math"/>
              </w:rPr>
              <m:t xml:space="preserve">da</m:t>
            </m:r>
          </m:sub>
        </m:sSub>
        <m:r>
          <w:rPr>
            <w:rFonts w:ascii="Cambria Math" w:hAnsi="Cambria Math"/>
          </w:rPr>
          <m:t xml:space="preserve">≈</m:t>
        </m:r>
        <m:r>
          <w:rPr>
            <w:rFonts w:ascii="Cambria Math" w:hAnsi="Cambria Math"/>
          </w:rPr>
          <m:t xml:space="preserve">−</m:t>
        </m:r>
        <m:r>
          <w:rPr>
            <w:rFonts w:ascii="Cambria Math" w:hAnsi="Cambria Math"/>
          </w:rPr>
          <m:t xml:space="preserve">22,18</m:t>
        </m:r>
        <m:r>
          <w:rPr>
            <w:rFonts w:ascii="Cambria Math" w:hAnsi="Cambria Math"/>
          </w:rPr>
          <m:t xml:space="preserve">°</m:t>
        </m:r>
        <m:r>
          <w:rPr>
            <w:rFonts w:ascii="Cambria Math" w:hAnsi="Cambria Math"/>
          </w:rPr>
          <m:t xml:space="preserve">C</m:t>
        </m:r>
      </m:oMath>
      <w:r>
        <w:rPr>
          <w:b w:val="false"/>
          <w:bCs w:val="false"/>
        </w:rPr>
        <w:t>. Vemos que el valor sigue siendo negativo, por lo que otra solución sería recurrir a la refrigeración forzada por medio de ventiladores, aunque para la naturaleza del proyecto esta opción queda descartada. Vemos que el problema radica principalmente en que la resistencia juntura-carcasa máxima posible, indicada por el fabricante, es muy elevada. Por ende, sería conveniente buscar otro transistor.</w:t>
      </w:r>
    </w:p>
    <w:p>
      <w:pPr>
        <w:pStyle w:val="Normal"/>
        <w:bidi w:val="0"/>
        <w:spacing w:lineRule="auto" w:line="276"/>
        <w:jc w:val="left"/>
        <w:rPr>
          <w:b w:val="false"/>
          <w:b w:val="false"/>
          <w:bCs w:val="false"/>
        </w:rPr>
      </w:pPr>
      <w:r>
        <w:rPr>
          <w:b w:val="false"/>
          <w:bCs w:val="false"/>
        </w:rPr>
        <w:t>Dado que el diseño de la etapa ya fue realizado, es conveniente buscar un transistor que posea características similares, pero mejore la disipación de potencia.</w:t>
      </w:r>
    </w:p>
    <w:p>
      <w:pPr>
        <w:pStyle w:val="Normal"/>
        <w:bidi w:val="0"/>
        <w:spacing w:lineRule="auto" w:line="276"/>
        <w:jc w:val="left"/>
        <w:rPr>
          <w:b w:val="false"/>
          <w:b w:val="false"/>
          <w:bCs w:val="false"/>
        </w:rPr>
      </w:pPr>
      <w:r>
        <w:rPr>
          <w:b w:val="false"/>
          <w:bCs w:val="false"/>
        </w:rPr>
        <w:t xml:space="preserve">Un candidato es el BUP41: </w:t>
      </w:r>
      <w:hyperlink r:id="rId13">
        <w:r>
          <w:rPr>
            <w:rStyle w:val="InternetLink"/>
            <w:b w:val="false"/>
            <w:bCs w:val="false"/>
          </w:rPr>
          <w:t>https://pdf1.alldatasheet.es/datasheet-pdf/view/441217/ISC/BUP41.html</w:t>
        </w:r>
      </w:hyperlink>
    </w:p>
    <w:p>
      <w:pPr>
        <w:pStyle w:val="Normal"/>
        <w:bidi w:val="0"/>
        <w:spacing w:lineRule="auto" w:line="276"/>
        <w:jc w:val="left"/>
        <w:rPr>
          <w:b w:val="false"/>
          <w:b w:val="false"/>
          <w:bCs w:val="false"/>
        </w:rPr>
      </w:pPr>
      <w:r>
        <w:rPr>
          <w:b w:val="false"/>
          <w:bCs w:val="false"/>
        </w:rPr>
        <w:t>Con el cual, según indica el fabricante (</w:t>
      </w:r>
      <w:hyperlink r:id="rId14">
        <w:r>
          <w:rPr>
            <w:rStyle w:val="InternetLink"/>
            <w:b w:val="false"/>
            <w:bCs w:val="false"/>
          </w:rPr>
          <w:t>http://www.iscsemi.cn/en/list/?84_1.html</w:t>
        </w:r>
      </w:hyperlink>
      <w:r>
        <w:rPr>
          <w:b w:val="false"/>
          <w:bCs w:val="false"/>
        </w:rPr>
        <w:t>), se garantiza disipar 10 W de potencia, por lo que no sería necesario agregar un disipador.</w:t>
      </w:r>
    </w:p>
    <w:p>
      <w:pPr>
        <w:pStyle w:val="Normal"/>
        <w:bidi w:val="0"/>
        <w:spacing w:lineRule="auto" w:line="276"/>
        <w:jc w:val="left"/>
        <w:rPr>
          <w:b w:val="false"/>
          <w:b w:val="false"/>
          <w:bCs w:val="false"/>
        </w:rPr>
      </w:pPr>
      <w:r>
        <w:rPr>
          <w:b w:val="false"/>
          <w:bCs w:val="false"/>
        </w:rPr>
        <w:t>Vemos en la simulación que no hay mucho cambio debido a que el diseño se realizó para transistores con un beta mínimo de 100.</w:t>
      </w:r>
    </w:p>
    <w:p>
      <w:pPr>
        <w:pStyle w:val="Normal"/>
        <w:bidi w:val="0"/>
        <w:spacing w:lineRule="auto" w:line="276"/>
        <w:jc w:val="left"/>
        <w:rPr/>
      </w:pPr>
      <w:r>
        <w:drawing>
          <wp:anchor behindDoc="0" distT="0" distB="0" distL="0" distR="0" simplePos="0" locked="0" layoutInCell="0" allowOverlap="1" relativeHeight="36">
            <wp:simplePos x="0" y="0"/>
            <wp:positionH relativeFrom="column">
              <wp:posOffset>-77470</wp:posOffset>
            </wp:positionH>
            <wp:positionV relativeFrom="paragraph">
              <wp:posOffset>-10160</wp:posOffset>
            </wp:positionV>
            <wp:extent cx="6120130" cy="366966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15"/>
                    <a:stretch>
                      <a:fillRect/>
                    </a:stretch>
                  </pic:blipFill>
                  <pic:spPr bwMode="auto">
                    <a:xfrm>
                      <a:off x="0" y="0"/>
                      <a:ext cx="6120130" cy="3669665"/>
                    </a:xfrm>
                    <a:prstGeom prst="rect">
                      <a:avLst/>
                    </a:prstGeom>
                  </pic:spPr>
                </pic:pic>
              </a:graphicData>
            </a:graphic>
          </wp:anchor>
        </w:drawing>
      </w:r>
      <w:r>
        <w:rPr>
          <w:b/>
          <w:bCs/>
          <w:u w:val="none"/>
          <w:lang w:val="es-ES"/>
        </w:rPr>
        <w:t>Pasos del diseño ETAPA 2-Emisor Común:</w:t>
      </w:r>
    </w:p>
    <w:p>
      <w:pPr>
        <w:pStyle w:val="Normal"/>
        <w:numPr>
          <w:ilvl w:val="0"/>
          <w:numId w:val="25"/>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Condiciones fundamentales de la etapa:</w:t>
      </w:r>
    </w:p>
    <w:p>
      <w:pPr>
        <w:pStyle w:val="Normal"/>
        <w:numPr>
          <w:ilvl w:val="0"/>
          <w:numId w:val="0"/>
        </w:numPr>
        <w:bidi w:val="0"/>
        <w:spacing w:lineRule="auto" w:line="276"/>
        <w:ind w:left="720" w:hanging="0"/>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r>
            <w:rPr>
              <w:rFonts w:ascii="Cambria Math" w:hAnsi="Cambria Math"/>
            </w:rPr>
            <m:t xml:space="preserve">−</m:t>
          </m:r>
          <m:r>
            <w:rPr>
              <w:rFonts w:ascii="Cambria Math" w:hAnsi="Cambria Math"/>
            </w:rPr>
            <m:t xml:space="preserve">4,2</m:t>
          </m:r>
        </m:oMath>
      </m:oMathPara>
    </w:p>
    <w:p>
      <w:pPr>
        <w:pStyle w:val="Normal"/>
        <w:bidi w:val="0"/>
        <w:spacing w:lineRule="auto" w:line="276"/>
        <w:jc w:val="left"/>
        <w:rPr>
          <w:b w:val="false"/>
          <w:b w:val="false"/>
          <w:bCs w:val="false"/>
          <w:u w:val="none"/>
          <w:lang w:val="es-ES"/>
        </w:rPr>
      </w:pPr>
      <w:r>
        <w:rPr/>
        <w:tab/>
      </w:r>
      <w:r>
        <w:rPr/>
      </w:r>
      <m:oMath xmlns:m="http://schemas.openxmlformats.org/officeDocument/2006/math">
        <m:sSub>
          <m:e>
            <m:r>
              <w:rPr>
                <w:rFonts w:ascii="Cambria Math" w:hAnsi="Cambria Math"/>
              </w:rPr>
              <m:t xml:space="preserve">Z</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d>
              <m:dPr>
                <m:begChr m:val="("/>
                <m:endChr m:val=")"/>
              </m:dPr>
              <m:e>
                <m:r>
                  <w:rPr>
                    <w:rFonts w:ascii="Cambria Math" w:hAnsi="Cambria Math"/>
                  </w:rPr>
                  <m:t xml:space="preserve">etapa</m:t>
                </m:r>
                <m:r>
                  <w:rPr>
                    <w:rFonts w:ascii="Cambria Math" w:hAnsi="Cambria Math"/>
                  </w:rPr>
                  <m:t xml:space="preserve">3</m:t>
                </m:r>
              </m:e>
            </m:d>
          </m:sub>
        </m:sSub>
        <m:r>
          <w:rPr>
            <w:rFonts w:ascii="Cambria Math" w:hAnsi="Cambria Math"/>
          </w:rPr>
          <m:t xml:space="preserve">=</m:t>
        </m:r>
        <m:r>
          <w:rPr>
            <w:rFonts w:ascii="Cambria Math" w:hAnsi="Cambria Math"/>
          </w:rPr>
          <m:t xml:space="preserve">14,56</m:t>
        </m:r>
        <m:r>
          <w:rPr>
            <w:rFonts w:ascii="Cambria Math" w:hAnsi="Cambria Math"/>
          </w:rPr>
          <m:t xml:space="preserve">k</m:t>
        </m:r>
        <m:r>
          <w:rPr>
            <w:rFonts w:ascii="Cambria Math" w:hAnsi="Cambria Math"/>
          </w:rPr>
          <m:t xml:space="preserve">Ω</m:t>
        </m:r>
        <m:r>
          <w:rPr>
            <w:rFonts w:ascii="Cambria Math" w:hAnsi="Cambria Math"/>
          </w:rPr>
          <m:t xml:space="preserve">⇒</m:t>
        </m:r>
        <m:sSub>
          <m:e>
            <m:r>
              <w:rPr>
                <w:rFonts w:ascii="Cambria Math" w:hAnsi="Cambria Math"/>
              </w:rPr>
              <m:t xml:space="preserve">Z</m:t>
            </m:r>
          </m:e>
          <m:sub>
            <m:r>
              <w:rPr>
                <w:rFonts w:ascii="Cambria Math" w:hAnsi="Cambria Math"/>
              </w:rPr>
              <m:t xml:space="preserve">o</m:t>
            </m:r>
          </m:sub>
        </m:sSub>
        <m:r>
          <w:rPr>
            <w:rFonts w:ascii="Cambria Math" w:hAnsi="Cambria Math"/>
          </w:rPr>
          <m:t xml:space="preserve">≤</m:t>
        </m:r>
        <m:r>
          <w:rPr>
            <w:rFonts w:ascii="Cambria Math" w:hAnsi="Cambria Math"/>
          </w:rPr>
          <m:t xml:space="preserve">1456</m:t>
        </m:r>
        <m:r>
          <w:rPr>
            <w:rFonts w:ascii="Cambria Math" w:hAnsi="Cambria Math"/>
          </w:rPr>
          <m:t xml:space="preserve">Ω</m:t>
        </m:r>
      </m:oMath>
    </w:p>
    <w:p>
      <w:pPr>
        <w:pStyle w:val="Normal"/>
        <w:numPr>
          <w:ilvl w:val="0"/>
          <w:numId w:val="26"/>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Calculos para obtener ganancia de tensión y corriente requerida para evitar la distorsión:</w:t>
      </w:r>
    </w:p>
    <w:p>
      <w:pPr>
        <w:pStyle w:val="Normal"/>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ab/>
      </w:r>
      <w:r>
        <w:rPr/>
      </w:r>
      <m:oMath xmlns:m="http://schemas.openxmlformats.org/officeDocument/2006/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m:t>
            </m:r>
            <m:sSub>
              <m:e>
                <m:r>
                  <w:rPr>
                    <w:rFonts w:ascii="Cambria Math" w:hAnsi="Cambria Math"/>
                  </w:rPr>
                  <m:t xml:space="preserve">R</m:t>
                </m:r>
              </m:e>
              <m:sub>
                <m:r>
                  <w:rPr>
                    <w:rFonts w:ascii="Cambria Math" w:hAnsi="Cambria Math"/>
                  </w:rPr>
                  <m:t xml:space="preserve">c</m:t>
                </m:r>
              </m:sub>
            </m:sSub>
          </m:num>
          <m:den>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den>
        </m:f>
        <m:r>
          <w:rPr>
            <w:rFonts w:ascii="Cambria Math" w:hAnsi="Cambria Math"/>
          </w:rPr>
          <m:t xml:space="preserve">≈</m:t>
        </m:r>
        <m:f>
          <m:num>
            <m:sSub>
              <m:e>
                <m:r>
                  <w:rPr>
                    <w:rFonts w:ascii="Cambria Math" w:hAnsi="Cambria Math"/>
                  </w:rPr>
                  <m:t xml:space="preserve">R</m:t>
                </m:r>
              </m:e>
              <m:sub>
                <m:r>
                  <w:rPr>
                    <w:rFonts w:ascii="Cambria Math" w:hAnsi="Cambria Math"/>
                  </w:rPr>
                  <m:t xml:space="preserve">c</m:t>
                </m:r>
              </m:sub>
            </m:sSub>
          </m:num>
          <m:den>
            <m:f>
              <m:num>
                <m:r>
                  <w:rPr>
                    <w:rFonts w:ascii="Cambria Math" w:hAnsi="Cambria Math"/>
                  </w:rPr>
                  <m:t xml:space="preserve">25</m:t>
                </m:r>
                <m:r>
                  <w:rPr>
                    <w:rFonts w:ascii="Cambria Math" w:hAnsi="Cambria Math"/>
                  </w:rPr>
                  <m:t xml:space="preserve">mV</m:t>
                </m:r>
              </m:num>
              <m:den>
                <m:sSub>
                  <m:e>
                    <m:r>
                      <w:rPr>
                        <w:rFonts w:ascii="Cambria Math" w:hAnsi="Cambria Math"/>
                      </w:rPr>
                      <m:t xml:space="preserve">I</m:t>
                    </m:r>
                  </m:e>
                  <m:sub>
                    <m:r>
                      <w:rPr>
                        <w:rFonts w:ascii="Cambria Math" w:hAnsi="Cambria Math"/>
                      </w:rPr>
                      <m:t xml:space="preserve">CQ</m:t>
                    </m:r>
                  </m:sub>
                </m:sSub>
              </m:den>
            </m:f>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CQ</m:t>
                </m:r>
              </m:sub>
            </m:sSub>
            <m:sSub>
              <m:e>
                <m:r>
                  <w:rPr>
                    <w:rFonts w:ascii="Cambria Math" w:hAnsi="Cambria Math"/>
                  </w:rPr>
                  <m:t xml:space="preserve">R</m:t>
                </m:r>
              </m:e>
              <m:sub>
                <m:r>
                  <w:rPr>
                    <w:rFonts w:ascii="Cambria Math" w:hAnsi="Cambria Math"/>
                  </w:rPr>
                  <m:t xml:space="preserve">c</m:t>
                </m:r>
              </m:sub>
            </m:sSub>
          </m:num>
          <m:den>
            <m:r>
              <w:rPr>
                <w:rFonts w:ascii="Cambria Math" w:hAnsi="Cambria Math"/>
              </w:rPr>
              <m:t xml:space="preserve">25</m:t>
            </m:r>
            <m:r>
              <w:rPr>
                <w:rFonts w:ascii="Cambria Math" w:hAnsi="Cambria Math"/>
              </w:rPr>
              <m:t xml:space="preserve">mV</m:t>
            </m:r>
          </m:den>
        </m:f>
      </m:oMath>
    </w:p>
    <w:p>
      <w:pPr>
        <w:pStyle w:val="Normal"/>
        <w:bidi w:val="0"/>
        <w:jc w:val="left"/>
        <w:rPr/>
      </w:pPr>
      <w:r>
        <w:rPr>
          <w:rFonts w:eastAsia="Noto Sans" w:cs="FreeSans"/>
          <w:b w:val="false"/>
          <w:bCs w:val="false"/>
          <w:color w:val="auto"/>
          <w:kern w:val="2"/>
          <w:sz w:val="24"/>
          <w:szCs w:val="24"/>
          <w:u w:val="none"/>
          <w:lang w:val="es-ES" w:eastAsia="zh-CN" w:bidi="hi-IN"/>
        </w:rPr>
        <w:t xml:space="preserve">Si </w:t>
      </w:r>
      <w:r>
        <w:rPr/>
      </w:r>
      <m:oMath xmlns:m="http://schemas.openxmlformats.org/officeDocument/2006/math">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r>
          <w:rPr>
            <w:rFonts w:ascii="Cambria Math" w:hAnsi="Cambria Math"/>
          </w:rPr>
          <m:t xml:space="preserve">1</m:t>
        </m:r>
        <m:r>
          <w:rPr>
            <w:rFonts w:ascii="Cambria Math" w:hAnsi="Cambria Math"/>
          </w:rPr>
          <m:t xml:space="preserve">k</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r>
          <w:rPr>
            <w:rFonts w:ascii="Cambria Math" w:hAnsi="Cambria Math"/>
          </w:rPr>
          <m:t xml:space="preserve">943,25</m:t>
        </m:r>
        <m:r>
          <w:rPr>
            <w:rFonts w:ascii="Cambria Math" w:hAnsi="Cambria Math"/>
          </w:rPr>
          <m:t xml:space="preserve">Ω</m:t>
        </m:r>
        <m:r>
          <w:rPr>
            <w:rFonts w:ascii="Cambria Math" w:hAnsi="Cambria Math"/>
          </w:rPr>
          <m:t xml:space="preserve">∧</m:t>
        </m:r>
        <m:sSub>
          <m:e>
            <m:r>
              <w:rPr>
                <w:rFonts w:ascii="Cambria Math" w:hAnsi="Cambria Math"/>
              </w:rPr>
              <m:t xml:space="preserve">I</m:t>
            </m:r>
          </m:e>
          <m:sub>
            <m:r>
              <w:rPr>
                <w:rFonts w:ascii="Cambria Math" w:hAnsi="Cambria Math"/>
              </w:rPr>
              <m:t xml:space="preserve">CQ</m:t>
            </m:r>
          </m:sub>
        </m:sSub>
        <m:r>
          <w:rPr>
            <w:rFonts w:ascii="Cambria Math" w:hAnsi="Cambria Math"/>
          </w:rPr>
          <m:t xml:space="preserve">≈</m:t>
        </m:r>
        <m:r>
          <w:rPr>
            <w:rFonts w:ascii="Cambria Math" w:hAnsi="Cambria Math"/>
          </w:rPr>
          <m:t xml:space="preserve">111,32</m:t>
        </m:r>
        <m:r>
          <w:rPr>
            <w:rFonts w:ascii="Cambria Math" w:hAnsi="Cambria Math"/>
          </w:rPr>
          <m:t xml:space="preserve">μ</m:t>
        </m:r>
        <m:r>
          <w:rPr>
            <w:rFonts w:ascii="Cambria Math" w:hAnsi="Cambria Math"/>
          </w:rPr>
          <m:t xml:space="preserve">A</m:t>
        </m:r>
      </m:oMath>
    </w:p>
    <w:p>
      <w:pPr>
        <w:pStyle w:val="Normal"/>
        <w:bidi w:val="0"/>
        <w:jc w:val="left"/>
        <w:rPr/>
      </w:pPr>
      <w:r>
        <w:rPr/>
      </w:r>
      <m:oMath xmlns:m="http://schemas.openxmlformats.org/officeDocument/2006/math">
        <m:sSub>
          <m:e>
            <m:r>
              <w:rPr>
                <w:rFonts w:ascii="Cambria Math" w:hAnsi="Cambria Math"/>
              </w:rPr>
              <m:t xml:space="preserve">I</m:t>
            </m:r>
          </m:e>
          <m:sub>
            <m:r>
              <w:rPr>
                <w:rFonts w:ascii="Cambria Math" w:hAnsi="Cambria Math"/>
              </w:rPr>
              <m:t xml:space="preserve">CQ</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c</m:t>
            </m:r>
            <m:d>
              <m:dPr>
                <m:begChr m:val="("/>
                <m:endChr m:val=")"/>
              </m:dPr>
              <m:e>
                <m:r>
                  <w:rPr>
                    <w:rFonts w:ascii="Cambria Math" w:hAnsi="Cambria Math"/>
                  </w:rPr>
                  <m:t xml:space="preserve">max</m:t>
                </m:r>
              </m:e>
            </m:d>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d>
                  <m:dPr>
                    <m:begChr m:val="("/>
                    <m:endChr m:val=")"/>
                  </m:dPr>
                  <m:e>
                    <m:r>
                      <w:rPr>
                        <w:rFonts w:ascii="Cambria Math" w:hAnsi="Cambria Math"/>
                      </w:rPr>
                      <m:t xml:space="preserve">max</m:t>
                    </m:r>
                  </m:e>
                </m:d>
              </m:sub>
            </m:sSub>
          </m:num>
          <m:den>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L</m:t>
                </m:r>
              </m:sub>
            </m:sSub>
          </m:den>
        </m:f>
      </m:oMath>
      <w:r>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o</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4,15</m:t>
        </m:r>
        <m:r>
          <w:rPr>
            <w:rFonts w:ascii="Cambria Math" w:hAnsi="Cambria Math"/>
          </w:rPr>
          <m:t xml:space="preserve">V</m:t>
        </m:r>
      </m:oMath>
    </w:p>
    <w:p>
      <w:pPr>
        <w:pStyle w:val="Normal"/>
        <w:bidi w:val="0"/>
        <w:jc w:val="left"/>
        <w:rPr/>
      </w:pPr>
      <w:r>
        <w:rPr/>
      </w:r>
      <m:oMath xmlns:m="http://schemas.openxmlformats.org/officeDocument/2006/math">
        <m:sSub>
          <m:e>
            <m:r>
              <w:rPr>
                <w:rFonts w:ascii="Cambria Math" w:hAnsi="Cambria Math"/>
              </w:rPr>
              <m:t xml:space="preserve">I</m:t>
            </m:r>
          </m:e>
          <m:sub>
            <m:r>
              <w:rPr>
                <w:rFonts w:ascii="Cambria Math" w:hAnsi="Cambria Math"/>
              </w:rPr>
              <m:t xml:space="preserve">CQ</m:t>
            </m:r>
          </m:sub>
        </m:sSub>
        <m:r>
          <w:rPr>
            <w:rFonts w:ascii="Cambria Math" w:hAnsi="Cambria Math"/>
          </w:rPr>
          <m:t xml:space="preserve">≥</m:t>
        </m:r>
        <m:r>
          <w:rPr>
            <w:rFonts w:ascii="Cambria Math" w:hAnsi="Cambria Math"/>
          </w:rPr>
          <m:t xml:space="preserve">4,4</m:t>
        </m:r>
        <m:r>
          <w:rPr>
            <w:rFonts w:ascii="Cambria Math" w:hAnsi="Cambria Math"/>
          </w:rPr>
          <m:t xml:space="preserve">mA</m:t>
        </m:r>
      </m:oMath>
      <w:r>
        <w:rPr>
          <w:rFonts w:eastAsia="Noto Sans" w:cs="FreeSans"/>
          <w:b w:val="false"/>
          <w:bCs w:val="false"/>
          <w:color w:val="auto"/>
          <w:kern w:val="2"/>
          <w:sz w:val="24"/>
          <w:szCs w:val="24"/>
          <w:u w:val="none"/>
          <w:lang w:val="es-ES" w:eastAsia="zh-CN" w:bidi="hi-IN"/>
        </w:rPr>
        <w:t xml:space="preserve"> </w:t>
      </w:r>
      <w:r>
        <w:rPr>
          <w:rFonts w:eastAsia="Noto Sans" w:cs="FreeSans"/>
          <w:b w:val="false"/>
          <w:bCs w:val="false"/>
          <w:color w:val="auto"/>
          <w:kern w:val="2"/>
          <w:sz w:val="24"/>
          <w:szCs w:val="24"/>
          <w:u w:val="none"/>
          <w:lang w:val="es-ES" w:eastAsia="zh-CN" w:bidi="hi-IN"/>
        </w:rPr>
        <w:t>La corriente de alterna para obtener determinada ganancia no coincide con la mínima necesaria para evitar distorsión.</w:t>
      </w:r>
    </w:p>
    <w:p>
      <w:pPr>
        <w:pStyle w:val="Normal"/>
        <w:bidi w:val="0"/>
        <w:jc w:val="left"/>
        <w:rPr/>
      </w:pPr>
      <w:r>
        <w:rPr>
          <w:rFonts w:eastAsia="Noto Sans" w:cs="FreeSans"/>
          <w:b w:val="false"/>
          <w:bCs w:val="false"/>
          <w:color w:val="auto"/>
          <w:kern w:val="2"/>
          <w:sz w:val="24"/>
          <w:szCs w:val="24"/>
          <w:u w:val="none"/>
          <w:lang w:val="es-ES" w:eastAsia="zh-CN" w:bidi="hi-IN"/>
        </w:rPr>
        <w:tab/>
        <w:t>Introducimos una resistencia RE para alterna.</w:t>
      </w:r>
    </w:p>
    <w:p>
      <w:pPr>
        <w:pStyle w:val="Normal"/>
        <w:bidi w:val="0"/>
        <w:jc w:val="left"/>
        <w:rPr/>
      </w:pPr>
      <w:r>
        <w:rPr>
          <w:rFonts w:eastAsia="Noto Sans" w:cs="FreeSans"/>
          <w:b w:val="false"/>
          <w:bCs w:val="false"/>
          <w:color w:val="auto"/>
          <w:kern w:val="2"/>
          <w:sz w:val="24"/>
          <w:szCs w:val="24"/>
          <w:u w:val="none"/>
          <w:lang w:val="es-ES" w:eastAsia="zh-CN" w:bidi="hi-IN"/>
        </w:rPr>
        <w:tab/>
      </w:r>
      <w:r>
        <w:rPr/>
      </w:r>
      <m:oMath xmlns:m="http://schemas.openxmlformats.org/officeDocument/2006/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m:t>
            </m:r>
            <m:sSub>
              <m:e>
                <m:r>
                  <w:rPr>
                    <w:rFonts w:ascii="Cambria Math" w:hAnsi="Cambria Math"/>
                  </w:rPr>
                  <m:t xml:space="preserve">R</m:t>
                </m:r>
              </m:e>
              <m:sub>
                <m:r>
                  <w:rPr>
                    <w:rFonts w:ascii="Cambria Math" w:hAnsi="Cambria Math"/>
                  </w:rPr>
                  <m:t xml:space="preserve">c</m:t>
                </m:r>
              </m:sub>
            </m:sSub>
          </m:num>
          <m:den>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g</m:t>
                    </m:r>
                  </m:e>
                  <m:sub>
                    <m:r>
                      <w:rPr>
                        <w:rFonts w:ascii="Cambria Math" w:hAnsi="Cambria Math"/>
                      </w:rPr>
                      <m:t xml:space="preserve">m</m:t>
                    </m:r>
                  </m:sub>
                </m:sSub>
              </m:den>
            </m:f>
          </m:den>
        </m:f>
      </m:oMath>
      <w:r>
        <w:rPr>
          <w:rFonts w:eastAsia="Noto Sans" w:cs="FreeSans"/>
          <w:b w:val="false"/>
          <w:bCs w:val="false"/>
          <w:color w:val="auto"/>
          <w:kern w:val="2"/>
          <w:sz w:val="24"/>
          <w:szCs w:val="24"/>
          <w:u w:val="none"/>
          <w:lang w:val="es-ES" w:eastAsia="zh-CN" w:bidi="hi-IN"/>
        </w:rPr>
        <w:t xml:space="preserve">; si </w:t>
      </w:r>
      <w:r>
        <w:rPr/>
      </w:r>
      <m:oMath xmlns:m="http://schemas.openxmlformats.org/officeDocument/2006/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g</m:t>
                </m:r>
              </m:e>
              <m:sub>
                <m:r>
                  <w:rPr>
                    <w:rFonts w:ascii="Cambria Math" w:hAnsi="Cambria Math"/>
                  </w:rPr>
                  <m:t xml:space="preserve">m</m:t>
                </m:r>
              </m:sub>
            </m:sSub>
          </m:den>
        </m:f>
        <m:r>
          <w:rPr>
            <w:rFonts w:ascii="Cambria Math" w:hAnsi="Cambria Math"/>
          </w:rPr>
          <m:t xml:space="preserve">⇒</m:t>
        </m:r>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m:t>
            </m:r>
            <m:sSub>
              <m:e>
                <m:r>
                  <w:rPr>
                    <w:rFonts w:ascii="Cambria Math" w:hAnsi="Cambria Math"/>
                  </w:rPr>
                  <m:t xml:space="preserve">R</m:t>
                </m:r>
              </m:e>
              <m:sub>
                <m:r>
                  <w:rPr>
                    <w:rFonts w:ascii="Cambria Math" w:hAnsi="Cambria Math"/>
                  </w:rPr>
                  <m:t xml:space="preserve">c</m:t>
                </m:r>
              </m:sub>
            </m:sSub>
          </m:num>
          <m:den>
            <m:sSub>
              <m:e>
                <m:r>
                  <w:rPr>
                    <w:rFonts w:ascii="Cambria Math" w:hAnsi="Cambria Math"/>
                  </w:rPr>
                  <m:t xml:space="preserve">R</m:t>
                </m:r>
              </m:e>
              <m:sub>
                <m:r>
                  <w:rPr>
                    <w:rFonts w:ascii="Cambria Math" w:hAnsi="Cambria Math"/>
                  </w:rPr>
                  <m:t xml:space="preserve">E</m:t>
                </m:r>
              </m:sub>
            </m:sSub>
          </m:den>
        </m:f>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g</m:t>
                  </m:r>
                </m:e>
                <m:sub>
                  <m:r>
                    <w:rPr>
                      <w:rFonts w:ascii="Cambria Math" w:hAnsi="Cambria Math"/>
                    </w:rPr>
                    <m:t xml:space="preserve">m</m:t>
                  </m:r>
                </m:sub>
              </m:sSub>
            </m:den>
          </m:f>
          <m:r>
            <w:rPr>
              <w:rFonts w:ascii="Cambria Math" w:hAnsi="Cambria Math"/>
            </w:rPr>
            <m:t xml:space="preserve">≈</m:t>
          </m:r>
          <m:f>
            <m:num>
              <m:sSub>
                <m:e>
                  <m:r>
                    <w:rPr>
                      <w:rFonts w:ascii="Cambria Math" w:hAnsi="Cambria Math"/>
                    </w:rPr>
                    <m:t xml:space="preserve">R</m:t>
                  </m:r>
                </m:e>
                <m:sub>
                  <m:r>
                    <w:rPr>
                      <w:rFonts w:ascii="Cambria Math" w:hAnsi="Cambria Math"/>
                    </w:rPr>
                    <m:t xml:space="preserve">c</m:t>
                  </m:r>
                </m:sub>
              </m:sSub>
            </m:num>
            <m:den>
              <m:sSub>
                <m:e>
                  <m:r>
                    <w:rPr>
                      <w:rFonts w:ascii="Cambria Math" w:hAnsi="Cambria Math"/>
                    </w:rPr>
                    <m:t xml:space="preserve">A</m:t>
                  </m:r>
                </m:e>
                <m:sub>
                  <m:r>
                    <w:rPr>
                      <w:rFonts w:ascii="Cambria Math" w:hAnsi="Cambria Math"/>
                    </w:rPr>
                    <m:t xml:space="preserve">v</m:t>
                  </m:r>
                </m:sub>
              </m:sSub>
            </m:den>
          </m:f>
          <m:r>
            <w:rPr>
              <w:rFonts w:ascii="Cambria Math" w:hAnsi="Cambria Math"/>
            </w:rPr>
            <m:t xml:space="preserve">≈</m:t>
          </m:r>
          <m:r>
            <w:rPr>
              <w:rFonts w:ascii="Cambria Math" w:hAnsi="Cambria Math"/>
            </w:rPr>
            <m:t xml:space="preserve">224,58</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10</m:t>
              </m:r>
            </m:num>
            <m:den>
              <m:sSub>
                <m:e>
                  <m:r>
                    <w:rPr>
                      <w:rFonts w:ascii="Cambria Math" w:hAnsi="Cambria Math"/>
                    </w:rPr>
                    <m:t xml:space="preserve">g</m:t>
                  </m:r>
                </m:e>
                <m:sub>
                  <m:r>
                    <w:rPr>
                      <w:rFonts w:ascii="Cambria Math" w:hAnsi="Cambria Math"/>
                    </w:rPr>
                    <m:t xml:space="preserve">m</m:t>
                  </m:r>
                </m:sub>
              </m:sSub>
            </m:den>
          </m:f>
          <m:r>
            <w:rPr>
              <w:rFonts w:ascii="Cambria Math" w:hAnsi="Cambria Math"/>
            </w:rPr>
            <m:t xml:space="preserve">⇒</m:t>
          </m:r>
          <m:sSub>
            <m:e>
              <m:r>
                <w:rPr>
                  <w:rFonts w:ascii="Cambria Math" w:hAnsi="Cambria Math"/>
                </w:rPr>
                <m:t xml:space="preserve">g</m:t>
              </m:r>
            </m:e>
            <m:sub>
              <m:r>
                <w:rPr>
                  <w:rFonts w:ascii="Cambria Math" w:hAnsi="Cambria Math"/>
                </w:rPr>
                <m:t xml:space="preserve">m</m:t>
              </m:r>
            </m:sub>
          </m:sSub>
          <m:r>
            <w:rPr>
              <w:rFonts w:ascii="Cambria Math" w:hAnsi="Cambria Math"/>
            </w:rPr>
            <m:t xml:space="preserve">≈</m:t>
          </m:r>
          <m:r>
            <w:rPr>
              <w:rFonts w:ascii="Cambria Math" w:hAnsi="Cambria Math"/>
            </w:rPr>
            <m:t xml:space="preserve">48,98</m:t>
          </m:r>
          <m:r>
            <w:rPr>
              <w:rFonts w:ascii="Cambria Math" w:hAnsi="Cambria Math"/>
            </w:rPr>
            <m:t xml:space="preserve">mS</m:t>
          </m:r>
          <m:r>
            <w:rPr>
              <w:rFonts w:ascii="Cambria Math" w:hAnsi="Cambria Math"/>
            </w:rPr>
            <m:t xml:space="preserve">=</m:t>
          </m:r>
          <m:f>
            <m:num>
              <m:sSub>
                <m:e>
                  <m:r>
                    <w:rPr>
                      <w:rFonts w:ascii="Cambria Math" w:hAnsi="Cambria Math"/>
                    </w:rPr>
                    <m:t xml:space="preserve">I</m:t>
                  </m:r>
                </m:e>
                <m:sub>
                  <m:r>
                    <w:rPr>
                      <w:rFonts w:ascii="Cambria Math" w:hAnsi="Cambria Math"/>
                    </w:rPr>
                    <m:t xml:space="preserve">CQ</m:t>
                  </m:r>
                </m:sub>
              </m:sSub>
            </m:num>
            <m:den>
              <m:r>
                <w:rPr>
                  <w:rFonts w:ascii="Cambria Math" w:hAnsi="Cambria Math"/>
                </w:rPr>
                <m:t xml:space="preserve">25</m:t>
              </m:r>
              <m:r>
                <w:rPr>
                  <w:rFonts w:ascii="Cambria Math" w:hAnsi="Cambria Math"/>
                </w:rPr>
                <m:t xml:space="preserve">mV</m:t>
              </m:r>
            </m:den>
          </m:f>
          <m:r>
            <w:rPr>
              <w:rFonts w:ascii="Cambria Math" w:hAnsi="Cambria Math"/>
            </w:rPr>
            <m:t xml:space="preserve">⇒</m:t>
          </m:r>
          <m:sSub>
            <m:e>
              <m:r>
                <w:rPr>
                  <w:rFonts w:ascii="Cambria Math" w:hAnsi="Cambria Math"/>
                </w:rPr>
                <m:t xml:space="preserve">I</m:t>
              </m:r>
            </m:e>
            <m:sub>
              <m:r>
                <w:rPr>
                  <w:rFonts w:ascii="Cambria Math" w:hAnsi="Cambria Math"/>
                </w:rPr>
                <m:t xml:space="preserve">CQ</m:t>
              </m:r>
            </m:sub>
          </m:sSub>
          <m:r>
            <w:rPr>
              <w:rFonts w:ascii="Cambria Math" w:hAnsi="Cambria Math"/>
            </w:rPr>
            <m:t xml:space="preserve">≈</m:t>
          </m:r>
          <m:r>
            <w:rPr>
              <w:rFonts w:ascii="Cambria Math" w:hAnsi="Cambria Math"/>
            </w:rPr>
            <m:t xml:space="preserve">1,22</m:t>
          </m:r>
          <m:r>
            <w:rPr>
              <w:rFonts w:ascii="Cambria Math" w:hAnsi="Cambria Math"/>
            </w:rPr>
            <m:t xml:space="preserve">mA</m:t>
          </m:r>
        </m:oMath>
      </m:oMathPara>
    </w:p>
    <w:p>
      <w:pPr>
        <w:pStyle w:val="Normal"/>
        <w:bidi w:val="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200</m:t>
        </m:r>
        <m:r>
          <w:rPr>
            <w:rFonts w:ascii="Cambria Math" w:hAnsi="Cambria Math"/>
          </w:rPr>
          <m:t xml:space="preserve">Ω</m:t>
        </m:r>
      </m:oMath>
      <w:r>
        <w:rPr>
          <w:rFonts w:eastAsia="Noto Sans" w:cs="FreeSans"/>
          <w:b w:val="false"/>
          <w:bCs w:val="false"/>
          <w:color w:val="auto"/>
          <w:kern w:val="2"/>
          <w:sz w:val="24"/>
          <w:szCs w:val="24"/>
          <w:u w:val="none"/>
          <w:lang w:val="es-ES" w:eastAsia="zh-CN" w:bidi="hi-IN"/>
        </w:rPr>
        <w:t>; pero la corriente resultante sigue siendo menor que la corriente necesaria para no provocar distorsión. Por ende, añadimos una segunda resistencia RE en paralelo con un capacitor y así no influenciar el cálculo de la ganancia.</w:t>
      </w:r>
    </w:p>
    <w:p>
      <w:pPr>
        <w:pStyle w:val="Normal"/>
        <w:bidi w:val="0"/>
        <w:jc w:val="left"/>
        <w:rPr/>
      </w:pPr>
      <w:r>
        <w:rPr/>
      </w:r>
      <m:oMath xmlns:m="http://schemas.openxmlformats.org/officeDocument/2006/math">
        <m:sSub>
          <m:e>
            <m:r>
              <w:rPr>
                <w:rFonts w:ascii="Cambria Math" w:hAnsi="Cambria Math"/>
              </w:rPr>
              <m:t xml:space="preserve">I</m:t>
            </m:r>
          </m:e>
          <m:sub>
            <m:r>
              <w:rPr>
                <w:rFonts w:ascii="Cambria Math" w:hAnsi="Cambria Math"/>
              </w:rPr>
              <m:t xml:space="preserve">CQ</m:t>
            </m:r>
          </m:sub>
        </m:sSub>
        <m:r>
          <w:rPr>
            <w:rFonts w:ascii="Cambria Math" w:hAnsi="Cambria Math"/>
          </w:rPr>
          <m:t xml:space="preserve">=</m:t>
        </m:r>
        <m:r>
          <w:rPr>
            <w:rFonts w:ascii="Cambria Math" w:hAnsi="Cambria Math"/>
          </w:rPr>
          <m:t xml:space="preserve">4,5</m:t>
        </m:r>
        <m:r>
          <w:rPr>
            <w:rFonts w:ascii="Cambria Math" w:hAnsi="Cambria Math"/>
          </w:rPr>
          <m:t xml:space="preserve">mA</m:t>
        </m:r>
      </m:oMath>
      <w:r>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r>
          <w:rPr>
            <w:rFonts w:ascii="Cambria Math" w:hAnsi="Cambria Math"/>
          </w:rPr>
          <m:t xml:space="preserve">=</m:t>
        </m:r>
        <m:r>
          <w:rPr>
            <w:rFonts w:ascii="Cambria Math" w:hAnsi="Cambria Math"/>
          </w:rPr>
          <m:t xml:space="preserve">200</m:t>
        </m:r>
        <m:r>
          <w:rPr>
            <w:rFonts w:ascii="Cambria Math" w:hAnsi="Cambria Math"/>
          </w:rPr>
          <m:t xml:space="preserve">Ω</m:t>
        </m:r>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CQ</m:t>
              </m:r>
            </m:sub>
          </m:sSub>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CEQ</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EQ</m:t>
              </m:r>
            </m:sub>
          </m:sSub>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1,667</m:t>
          </m:r>
          <m:r>
            <w:rPr>
              <w:rFonts w:ascii="Cambria Math" w:hAnsi="Cambria Math"/>
            </w:rPr>
            <m:t xml:space="preserve">k</m:t>
          </m:r>
          <m:r>
            <w:rPr>
              <w:rFonts w:ascii="Cambria Math" w:hAnsi="Cambria Math"/>
            </w:rPr>
            <m:t xml:space="preserve">Ω</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2</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2</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r>
            <w:rPr>
              <w:rFonts w:ascii="Cambria Math" w:hAnsi="Cambria Math"/>
            </w:rPr>
            <m:t xml:space="preserve">≈</m:t>
          </m:r>
          <m:r>
            <w:rPr>
              <w:rFonts w:ascii="Cambria Math" w:hAnsi="Cambria Math"/>
            </w:rPr>
            <m:t xml:space="preserve">1,5</m:t>
          </m:r>
          <m:r>
            <w:rPr>
              <w:rFonts w:ascii="Cambria Math" w:hAnsi="Cambria Math"/>
            </w:rPr>
            <m:t xml:space="preserve">k</m:t>
          </m:r>
          <m:r>
            <w:rPr>
              <w:rFonts w:ascii="Cambria Math" w:hAnsi="Cambria Math"/>
            </w:rPr>
            <m:t xml:space="preserve">Ω</m:t>
          </m:r>
        </m:oMath>
      </m:oMathPara>
    </w:p>
    <w:p>
      <w:pPr>
        <w:pStyle w:val="Normal"/>
        <w:numPr>
          <w:ilvl w:val="0"/>
          <w:numId w:val="27"/>
        </w:numPr>
        <w:bidi w:val="0"/>
        <w:spacing w:lineRule="auto" w:line="276"/>
        <w:jc w:val="left"/>
        <w:rPr>
          <w:b w:val="false"/>
          <w:b w:val="false"/>
          <w:bCs w:val="false"/>
          <w:position w:val="0"/>
          <w:sz w:val="24"/>
          <w:sz w:val="24"/>
          <w:u w:val="none"/>
          <w:vertAlign w:val="baseline"/>
          <w:lang w:val="es-ES"/>
        </w:rPr>
      </w:pPr>
      <w:r>
        <w:rPr>
          <w:rFonts w:eastAsia="Noto Sans" w:cs="FreeSans"/>
          <w:b w:val="false"/>
          <w:bCs w:val="false"/>
          <w:color w:val="auto"/>
          <w:kern w:val="2"/>
          <w:position w:val="0"/>
          <w:sz w:val="24"/>
          <w:sz w:val="24"/>
          <w:szCs w:val="24"/>
          <w:u w:val="none"/>
          <w:vertAlign w:val="baseline"/>
          <w:lang w:val="es-ES" w:eastAsia="zh-CN" w:bidi="hi-IN"/>
        </w:rPr>
        <w:t>Elección del transistor:</w:t>
      </w:r>
    </w:p>
    <w:p>
      <w:pPr>
        <w:pStyle w:val="Normal"/>
        <w:bidi w:val="0"/>
        <w:spacing w:lineRule="auto" w:line="276"/>
        <w:jc w:val="left"/>
        <w:rPr>
          <w:b w:val="false"/>
          <w:b w:val="false"/>
          <w:bCs w:val="false"/>
          <w:position w:val="0"/>
          <w:sz w:val="24"/>
          <w:sz w:val="24"/>
          <w:u w:val="none"/>
          <w:vertAlign w:val="baseline"/>
          <w:lang w:val="es-ES"/>
        </w:rPr>
      </w:pPr>
      <w:r>
        <w:rPr>
          <w:rFonts w:eastAsia="Noto Sans" w:cs="FreeSans"/>
          <w:b w:val="false"/>
          <w:bCs w:val="false"/>
          <w:color w:val="auto"/>
          <w:kern w:val="2"/>
          <w:position w:val="0"/>
          <w:sz w:val="24"/>
          <w:sz w:val="24"/>
          <w:szCs w:val="24"/>
          <w:u w:val="none"/>
          <w:vertAlign w:val="baseline"/>
          <w:lang w:val="es-ES" w:eastAsia="zh-CN" w:bidi="hi-IN"/>
        </w:rPr>
        <w:t>BC548</w:t>
      </w:r>
      <w:r>
        <w:rPr/>
        <w:t xml:space="preserve">: </w:t>
      </w:r>
      <w:r>
        <w:rPr>
          <w:rStyle w:val="InternetLink"/>
        </w:rPr>
        <w:t>https://pdf1.alldatasheet.es/datasheet-pdf/view/11552/ONSEMI/BC548.html</w:t>
      </w:r>
    </w:p>
    <w:p>
      <w:pPr>
        <w:pStyle w:val="Normal"/>
        <w:numPr>
          <w:ilvl w:val="0"/>
          <w:numId w:val="28"/>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RB</w:t>
      </w:r>
    </w:p>
    <w:p>
      <w:pPr>
        <w:pStyle w:val="Normal"/>
        <w:numPr>
          <w:ilvl w:val="0"/>
          <w:numId w:val="0"/>
        </w:numPr>
        <w:bidi w:val="0"/>
        <w:ind w:left="720" w:hanging="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r>
          <w:rPr>
            <w:rFonts w:ascii="Cambria Math" w:hAnsi="Cambria Math"/>
          </w:rPr>
          <m:t xml:space="preserve">0,1</m:t>
        </m:r>
        <m:r>
          <w:rPr>
            <w:rFonts w:ascii="Cambria Math" w:hAnsi="Cambria Math"/>
          </w:rPr>
          <m:t xml:space="preserve">β</m:t>
        </m:r>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r>
          <w:rPr>
            <w:rFonts w:ascii="Cambria Math" w:hAnsi="Cambria Math"/>
          </w:rPr>
          <m:t xml:space="preserve">17</m:t>
        </m:r>
        <m:r>
          <w:rPr>
            <w:rFonts w:ascii="Cambria Math" w:hAnsi="Cambria Math"/>
          </w:rPr>
          <m:t xml:space="preserve">k</m:t>
        </m:r>
        <m:r>
          <w:rPr>
            <w:rFonts w:ascii="Cambria Math" w:hAnsi="Cambria Math"/>
          </w:rPr>
          <m:t xml:space="preserve">Ω</m:t>
        </m:r>
      </m:oMath>
      <w:r>
        <w:rPr/>
        <w:t xml:space="preserve">, donde </w:t>
      </w:r>
      <w:r>
        <w:rPr/>
      </w:r>
      <m:oMath xmlns:m="http://schemas.openxmlformats.org/officeDocument/2006/math">
        <m:sSub>
          <m:e>
            <m:r>
              <w:rPr>
                <w:rFonts w:ascii="Cambria Math" w:hAnsi="Cambria Math"/>
              </w:rPr>
              <m:t xml:space="preserve">β</m:t>
            </m:r>
          </m:e>
          <m:sub>
            <m:r>
              <w:rPr>
                <w:rFonts w:ascii="Cambria Math" w:hAnsi="Cambria Math"/>
              </w:rPr>
              <m:t xml:space="preserve">min</m:t>
            </m:r>
          </m:sub>
        </m:sSub>
        <m:r>
          <w:rPr>
            <w:rFonts w:ascii="Cambria Math" w:hAnsi="Cambria Math"/>
          </w:rPr>
          <m:t xml:space="preserve">=</m:t>
        </m:r>
        <m:r>
          <w:rPr>
            <w:rFonts w:ascii="Cambria Math" w:hAnsi="Cambria Math"/>
          </w:rPr>
          <m:t xml:space="preserve">100</m:t>
        </m:r>
      </m:oMath>
    </w:p>
    <w:p>
      <w:pPr>
        <w:pStyle w:val="Normal"/>
        <w:numPr>
          <w:ilvl w:val="0"/>
          <w:numId w:val="0"/>
        </w:numPr>
        <w:bidi w:val="0"/>
        <w:ind w:left="720" w:hanging="0"/>
        <w:jc w:val="left"/>
        <w:rPr/>
      </w:pPr>
      <w:r>
        <w:rPr/>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BB</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B</m:t>
              </m:r>
            </m:sub>
          </m:sSub>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BE</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E</m:t>
              </m:r>
            </m:sub>
          </m:sSub>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EE</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BB</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E</m:t>
              </m:r>
            </m:sub>
          </m:sSub>
          <m:d>
            <m:dPr>
              <m:begChr m:val="("/>
              <m:endChr m:val=")"/>
            </m:dPr>
            <m:e>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sSub>
                    <m:e>
                      <m:r>
                        <w:rPr>
                          <w:rFonts w:ascii="Cambria Math" w:hAnsi="Cambria Math"/>
                        </w:rPr>
                        <m:t xml:space="preserve">R</m:t>
                      </m:r>
                    </m:e>
                    <m:sub>
                      <m:r>
                        <w:rPr>
                          <w:rFonts w:ascii="Cambria Math" w:hAnsi="Cambria Math"/>
                        </w:rPr>
                        <m:t xml:space="preserve">B</m:t>
                      </m:r>
                    </m:sub>
                  </m:sSub>
                </m:num>
                <m:den>
                  <m:sSub>
                    <m:e>
                      <m:r>
                        <w:rPr>
                          <w:rFonts w:ascii="Cambria Math" w:hAnsi="Cambria Math"/>
                        </w:rPr>
                        <m:t xml:space="preserve">β</m:t>
                      </m:r>
                    </m:e>
                    <m:sub>
                      <m:r>
                        <w:rPr>
                          <w:rFonts w:ascii="Cambria Math" w:hAnsi="Cambria Math"/>
                        </w:rPr>
                        <m:t xml:space="preserve">D</m:t>
                      </m:r>
                    </m:sub>
                  </m:sSub>
                </m:den>
              </m:f>
            </m:e>
          </m:d>
          <m:r>
            <w:rPr>
              <w:rFonts w:ascii="Cambria Math" w:hAnsi="Cambria Math"/>
            </w:rPr>
            <m:t xml:space="preserve">+</m:t>
          </m:r>
          <m:sSub>
            <m:e>
              <m:r>
                <w:rPr>
                  <w:rFonts w:ascii="Cambria Math" w:hAnsi="Cambria Math"/>
                </w:rPr>
                <m:t xml:space="preserve">V</m:t>
              </m:r>
            </m:e>
            <m:sub>
              <m:r>
                <w:rPr>
                  <w:rFonts w:ascii="Cambria Math" w:hAnsi="Cambria Math"/>
                </w:rPr>
                <m:t xml:space="preserve">BE</m:t>
              </m:r>
            </m:sub>
          </m:sSub>
          <m:r>
            <w:rPr>
              <w:rFonts w:ascii="Cambria Math" w:hAnsi="Cambria Math"/>
            </w:rPr>
            <m:t xml:space="preserve">≈</m:t>
          </m:r>
          <m:r>
            <w:rPr>
              <w:rFonts w:ascii="Cambria Math" w:hAnsi="Cambria Math"/>
            </w:rPr>
            <m:t xml:space="preserve">9,746</m:t>
          </m:r>
          <m:r>
            <w:rPr>
              <w:rFonts w:ascii="Cambria Math" w:hAnsi="Cambria Math"/>
            </w:rPr>
            <m:t xml:space="preserve">V</m:t>
          </m:r>
        </m:oMath>
      </m:oMathPara>
    </w:p>
    <w:p>
      <w:pPr>
        <w:pStyle w:val="Normal"/>
        <w:numPr>
          <w:ilvl w:val="0"/>
          <w:numId w:val="0"/>
        </w:numPr>
        <w:bidi w:val="0"/>
        <w:ind w:left="720" w:hanging="0"/>
        <w:jc w:val="left"/>
        <w:rPr>
          <w:rFonts w:ascii="Liberation Serif" w:hAnsi="Liberation Serif" w:eastAsia="Noto Sans" w:cs="FreeSans"/>
          <w:b w:val="false"/>
          <w:b w:val="false"/>
          <w:bCs w:val="false"/>
          <w:color w:val="auto"/>
          <w:kern w:val="2"/>
          <w:sz w:val="24"/>
          <w:szCs w:val="24"/>
          <w:u w:val="none"/>
          <w:lang w:val="es-ES" w:eastAsia="zh-CN" w:bidi="hi-IN"/>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B</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CC</m:t>
              </m:r>
            </m:sub>
          </m:sSub>
          <m:f>
            <m:num>
              <m:sSub>
                <m:e>
                  <m:r>
                    <w:rPr>
                      <w:rFonts w:ascii="Cambria Math" w:hAnsi="Cambria Math"/>
                    </w:rPr>
                    <m:t xml:space="preserve">R</m:t>
                  </m:r>
                </m:e>
                <m:sub>
                  <m:r>
                    <w:rPr>
                      <w:rFonts w:ascii="Cambria Math" w:hAnsi="Cambria Math"/>
                    </w:rPr>
                    <m:t xml:space="preserve">B</m:t>
                  </m:r>
                </m:sub>
              </m:sSub>
            </m:num>
            <m:den>
              <m:sSub>
                <m:e>
                  <m:r>
                    <w:rPr>
                      <w:rFonts w:ascii="Cambria Math" w:hAnsi="Cambria Math"/>
                    </w:rPr>
                    <m:t xml:space="preserve">V</m:t>
                  </m:r>
                </m:e>
                <m:sub>
                  <m:r>
                    <w:rPr>
                      <w:rFonts w:ascii="Cambria Math" w:hAnsi="Cambria Math"/>
                    </w:rPr>
                    <m:t xml:space="preserve">BB</m:t>
                  </m:r>
                </m:sub>
              </m:sSub>
            </m:den>
          </m:f>
          <m:r>
            <w:rPr>
              <w:rFonts w:ascii="Cambria Math" w:hAnsi="Cambria Math"/>
            </w:rPr>
            <m:t xml:space="preserve">≈</m:t>
          </m:r>
          <m:r>
            <w:rPr>
              <w:rFonts w:ascii="Cambria Math" w:hAnsi="Cambria Math"/>
            </w:rPr>
            <m:t xml:space="preserve">44761</m:t>
          </m:r>
          <m:r>
            <w:rPr>
              <w:rFonts w:ascii="Cambria Math" w:hAnsi="Cambria Math"/>
            </w:rPr>
            <m:t xml:space="preserve">Ω</m:t>
          </m:r>
          <m:r>
            <w:rPr>
              <w:rFonts w:ascii="Cambria Math" w:hAnsi="Cambria Math"/>
            </w:rPr>
            <m:t xml:space="preserve">→</m:t>
          </m:r>
          <m:r>
            <w:rPr>
              <w:rFonts w:ascii="Cambria Math" w:hAnsi="Cambria Math"/>
            </w:rPr>
            <m:t xml:space="preserve">43</m:t>
          </m:r>
          <m:r>
            <w:rPr>
              <w:rFonts w:ascii="Cambria Math" w:hAnsi="Cambria Math"/>
            </w:rPr>
            <m:t xml:space="preserve">k</m:t>
          </m:r>
          <m:r>
            <w:rPr>
              <w:rFonts w:ascii="Cambria Math" w:hAnsi="Cambria Math"/>
            </w:rPr>
            <m:t xml:space="preserve">Ω</m:t>
          </m:r>
        </m:oMath>
      </m:oMathPara>
    </w:p>
    <w:p>
      <w:pPr>
        <w:pStyle w:val="Normal"/>
        <w:numPr>
          <w:ilvl w:val="0"/>
          <w:numId w:val="0"/>
        </w:numPr>
        <w:bidi w:val="0"/>
        <w:ind w:left="720" w:hanging="0"/>
        <w:jc w:val="left"/>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B</m:t>
              </m:r>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CC</m:t>
              </m:r>
            </m:sub>
          </m:sSub>
          <m:f>
            <m:num>
              <m:sSub>
                <m:e>
                  <m:r>
                    <w:rPr>
                      <w:rFonts w:ascii="Cambria Math" w:hAnsi="Cambria Math"/>
                    </w:rPr>
                    <m:t xml:space="preserve">R</m:t>
                  </m:r>
                </m:e>
                <m:sub>
                  <m:r>
                    <w:rPr>
                      <w:rFonts w:ascii="Cambria Math" w:hAnsi="Cambria Math"/>
                    </w:rPr>
                    <m:t xml:space="preserve">B</m:t>
                  </m:r>
                </m:sub>
              </m:sSub>
            </m:num>
            <m:den>
              <m:sSub>
                <m:e>
                  <m:r>
                    <w:rPr>
                      <w:rFonts w:ascii="Cambria Math" w:hAnsi="Cambria Math"/>
                    </w:rPr>
                    <m:t xml:space="preserve">V</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BB</m:t>
                  </m:r>
                </m:sub>
              </m:sSub>
            </m:den>
          </m:f>
          <m:r>
            <w:rPr>
              <w:rFonts w:ascii="Cambria Math" w:hAnsi="Cambria Math"/>
            </w:rPr>
            <m:t xml:space="preserve">≈</m:t>
          </m:r>
          <m:r>
            <w:rPr>
              <w:rFonts w:ascii="Cambria Math" w:hAnsi="Cambria Math"/>
            </w:rPr>
            <m:t xml:space="preserve">27410</m:t>
          </m:r>
          <m:r>
            <w:rPr>
              <w:rFonts w:ascii="Cambria Math" w:hAnsi="Cambria Math"/>
            </w:rPr>
            <m:t xml:space="preserve">→</m:t>
          </m:r>
          <m:r>
            <w:rPr>
              <w:rFonts w:ascii="Cambria Math" w:hAnsi="Cambria Math"/>
            </w:rPr>
            <m:t xml:space="preserve">27</m:t>
          </m:r>
          <m:r>
            <w:rPr>
              <w:rFonts w:ascii="Cambria Math" w:hAnsi="Cambria Math"/>
            </w:rPr>
            <m:t xml:space="preserve">kΩ</m:t>
          </m:r>
        </m:oMath>
      </m:oMathPara>
    </w:p>
    <w:p>
      <w:pPr>
        <w:pStyle w:val="Normal"/>
        <w:numPr>
          <w:ilvl w:val="0"/>
          <w:numId w:val="0"/>
        </w:numPr>
        <w:bidi w:val="0"/>
        <w:ind w:left="720" w:hanging="0"/>
        <w:jc w:val="left"/>
        <w:rPr/>
      </w:pPr>
      <w:r>
        <w:rPr/>
        <w:t>Entonces:</w:t>
      </w:r>
    </w:p>
    <w:p>
      <w:pPr>
        <w:pStyle w:val="Normal"/>
        <w:numPr>
          <w:ilvl w:val="0"/>
          <w:numId w:val="0"/>
        </w:numPr>
        <w:bidi w:val="0"/>
        <w:ind w:left="720" w:hanging="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B</m:t>
            </m:r>
            <m:r>
              <w:rPr>
                <w:rFonts w:ascii="Cambria Math" w:hAnsi="Cambria Math"/>
              </w:rPr>
              <m:t xml:space="preserve">1</m:t>
            </m:r>
          </m:sub>
        </m:sSub>
        <m:r>
          <w:rPr>
            <w:rFonts w:ascii="Cambria Math" w:hAnsi="Cambria Math"/>
          </w:rPr>
          <m:t xml:space="preserve">=</m:t>
        </m:r>
        <m:r>
          <w:rPr>
            <w:rFonts w:ascii="Cambria Math" w:hAnsi="Cambria Math"/>
          </w:rPr>
          <m:t xml:space="preserve">43</m:t>
        </m:r>
        <m:r>
          <w:rPr>
            <w:rFonts w:ascii="Cambria Math" w:hAnsi="Cambria Math"/>
          </w:rPr>
          <m:t xml:space="preserve">k</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B</m:t>
            </m:r>
            <m:r>
              <w:rPr>
                <w:rFonts w:ascii="Cambria Math" w:hAnsi="Cambria Math"/>
              </w:rPr>
              <m:t xml:space="preserve">2</m:t>
            </m:r>
          </m:sub>
        </m:sSub>
        <m:r>
          <w:rPr>
            <w:rFonts w:ascii="Cambria Math" w:hAnsi="Cambria Math"/>
          </w:rPr>
          <m:t xml:space="preserve">=</m:t>
        </m:r>
        <m:r>
          <w:rPr>
            <w:rFonts w:ascii="Cambria Math" w:hAnsi="Cambria Math"/>
          </w:rPr>
          <m:t xml:space="preserve">27</m:t>
        </m:r>
        <m:r>
          <w:rPr>
            <w:rFonts w:ascii="Cambria Math" w:hAnsi="Cambria Math"/>
          </w:rPr>
          <m:t xml:space="preserve">k</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r>
          <w:rPr>
            <w:rFonts w:ascii="Cambria Math" w:hAnsi="Cambria Math"/>
          </w:rPr>
          <m:t xml:space="preserve">16,59</m:t>
        </m:r>
        <m:r>
          <w:rPr>
            <w:rFonts w:ascii="Cambria Math" w:hAnsi="Cambria Math"/>
          </w:rPr>
          <m:t xml:space="preserve">k</m:t>
        </m:r>
        <m:r>
          <w:rPr>
            <w:rFonts w:ascii="Cambria Math" w:hAnsi="Cambria Math"/>
          </w:rPr>
          <m:t xml:space="preserve">Ω</m:t>
        </m:r>
      </m:oMath>
      <w:r>
        <w:rPr/>
        <w:t xml:space="preserve">, es un 0,001% más bajo que el límite </w:t>
      </w:r>
      <w:r>
        <w:rPr/>
      </w:r>
      <m:oMath xmlns:m="http://schemas.openxmlformats.org/officeDocument/2006/math">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r>
          <w:rPr>
            <w:rFonts w:ascii="Cambria Math" w:hAnsi="Cambria Math"/>
          </w:rPr>
          <m:t xml:space="preserve">17</m:t>
        </m:r>
        <m:r>
          <w:rPr>
            <w:rFonts w:ascii="Cambria Math" w:hAnsi="Cambria Math"/>
          </w:rPr>
          <m:t xml:space="preserve">k</m:t>
        </m:r>
        <m:r>
          <w:rPr>
            <w:rFonts w:ascii="Cambria Math" w:hAnsi="Cambria Math"/>
          </w:rPr>
          <m:t xml:space="preserve">Ω</m:t>
        </m:r>
      </m:oMath>
    </w:p>
    <w:p>
      <w:pPr>
        <w:pStyle w:val="Normal"/>
        <w:numPr>
          <w:ilvl w:val="0"/>
          <w:numId w:val="29"/>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capacitores:</w:t>
      </w:r>
    </w:p>
    <w:p>
      <w:pPr>
        <w:pStyle w:val="Normal"/>
        <w:numPr>
          <w:ilvl w:val="0"/>
          <w:numId w:val="0"/>
        </w:numPr>
        <w:bidi w:val="0"/>
        <w:spacing w:lineRule="auto" w:line="276"/>
        <w:ind w:left="720" w:hanging="0"/>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5</m:t>
              </m:r>
            </m:num>
            <m:den>
              <m:r>
                <w:rPr>
                  <w:rFonts w:ascii="Cambria Math" w:hAnsi="Cambria Math"/>
                </w:rPr>
                <m:t xml:space="preserve">π</m:t>
              </m:r>
              <m:r>
                <w:rPr>
                  <w:rFonts w:ascii="Cambria Math" w:hAnsi="Cambria Math"/>
                </w:rPr>
                <m:t xml:space="preserve">f</m:t>
              </m:r>
              <m:sSub>
                <m:e>
                  <m:r>
                    <w:rPr>
                      <w:rFonts w:ascii="Cambria Math" w:hAnsi="Cambria Math"/>
                    </w:rPr>
                    <m:t xml:space="preserve">R</m:t>
                  </m:r>
                </m:e>
                <m:sub>
                  <m:r>
                    <w:rPr>
                      <w:rFonts w:ascii="Cambria Math" w:hAnsi="Cambria Math"/>
                    </w:rPr>
                    <m:t xml:space="preserve">B</m:t>
                  </m:r>
                </m:sub>
              </m:sSub>
            </m:den>
          </m:f>
          <m:r>
            <w:rPr>
              <w:rFonts w:ascii="Cambria Math" w:hAnsi="Cambria Math"/>
            </w:rPr>
            <m:t xml:space="preserve">→</m:t>
          </m:r>
          <m:r>
            <w:rPr>
              <w:rFonts w:ascii="Cambria Math" w:hAnsi="Cambria Math"/>
            </w:rPr>
            <m:t xml:space="preserve">480</m:t>
          </m:r>
          <m:r>
            <w:rPr>
              <w:rFonts w:ascii="Cambria Math" w:hAnsi="Cambria Math"/>
            </w:rPr>
            <m:t xml:space="preserve">nF</m:t>
          </m:r>
          <m:r>
            <w:rPr>
              <w:rFonts w:ascii="Cambria Math" w:hAnsi="Cambria Math"/>
            </w:rPr>
            <m:t xml:space="preserve">∧</m:t>
          </m:r>
          <m:sSub>
            <m:e>
              <m:r>
                <w:rPr>
                  <w:rFonts w:ascii="Cambria Math" w:hAnsi="Cambria Math"/>
                </w:rPr>
                <m:t xml:space="preserve">C</m:t>
              </m:r>
            </m:e>
            <m:sub>
              <m:r>
                <w:rPr>
                  <w:rFonts w:ascii="Cambria Math" w:hAnsi="Cambria Math"/>
                </w:rPr>
                <m:t xml:space="preserve">o</m:t>
              </m:r>
            </m:sub>
          </m:sSub>
          <m:r>
            <w:rPr>
              <w:rFonts w:ascii="Cambria Math" w:hAnsi="Cambria Math"/>
            </w:rPr>
            <m:t xml:space="preserve">≈</m:t>
          </m:r>
          <m:f>
            <m:num>
              <m:r>
                <w:rPr>
                  <w:rFonts w:ascii="Cambria Math" w:hAnsi="Cambria Math"/>
                </w:rPr>
                <m:t xml:space="preserve">5</m:t>
              </m:r>
            </m:num>
            <m:den>
              <m:r>
                <w:rPr>
                  <w:rFonts w:ascii="Cambria Math" w:hAnsi="Cambria Math"/>
                </w:rPr>
                <m:t xml:space="preserve">π</m:t>
              </m:r>
            </m:den>
          </m:f>
          <m:r>
            <w:rPr>
              <w:rFonts w:ascii="Cambria Math" w:hAnsi="Cambria Math"/>
            </w:rPr>
            <m:t xml:space="preserve">f</m:t>
          </m:r>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r>
            <w:rPr>
              <w:rFonts w:ascii="Cambria Math" w:hAnsi="Cambria Math"/>
            </w:rPr>
            <m:t xml:space="preserve">8</m:t>
          </m:r>
          <m:r>
            <w:rPr>
              <w:rFonts w:ascii="Cambria Math" w:hAnsi="Cambria Math"/>
            </w:rPr>
            <m:t xml:space="preserve">μ</m:t>
          </m:r>
          <m:r>
            <w:rPr>
              <w:rFonts w:ascii="Cambria Math" w:hAnsi="Cambria Math"/>
            </w:rPr>
            <m:t xml:space="preserve">F</m:t>
          </m:r>
          <m:r>
            <w:rPr>
              <w:rFonts w:ascii="Cambria Math" w:hAnsi="Cambria Math"/>
            </w:rPr>
            <m:t xml:space="preserve">∧</m:t>
          </m:r>
          <m:sSub>
            <m:e>
              <m:r>
                <w:rPr>
                  <w:rFonts w:ascii="Cambria Math" w:hAnsi="Cambria Math"/>
                </w:rPr>
                <m:t xml:space="preserve">C</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5</m:t>
              </m:r>
            </m:num>
            <m:den>
              <m:r>
                <w:rPr>
                  <w:rFonts w:ascii="Cambria Math" w:hAnsi="Cambria Math"/>
                </w:rPr>
                <m:t xml:space="preserve">π</m:t>
              </m:r>
              <m:r>
                <w:rPr>
                  <w:rFonts w:ascii="Cambria Math" w:hAnsi="Cambria Math"/>
                </w:rPr>
                <m:t xml:space="preserve">f</m:t>
              </m:r>
              <m:sSub>
                <m:e>
                  <m:r>
                    <w:rPr>
                      <w:rFonts w:ascii="Cambria Math" w:hAnsi="Cambria Math"/>
                    </w:rPr>
                    <m:t xml:space="preserve">R</m:t>
                  </m:r>
                </m:e>
                <m:sub>
                  <m:r>
                    <w:rPr>
                      <w:rFonts w:ascii="Cambria Math" w:hAnsi="Cambria Math"/>
                    </w:rPr>
                    <m:t xml:space="preserve">E</m:t>
                  </m:r>
                  <m:r>
                    <w:rPr>
                      <w:rFonts w:ascii="Cambria Math" w:hAnsi="Cambria Math"/>
                    </w:rPr>
                    <m:t xml:space="preserve">2</m:t>
                  </m:r>
                </m:sub>
              </m:sSub>
            </m:den>
          </m:f>
          <m:r>
            <w:rPr>
              <w:rFonts w:ascii="Cambria Math" w:hAnsi="Cambria Math"/>
            </w:rPr>
            <m:t xml:space="preserve">≈</m:t>
          </m:r>
          <m:r>
            <w:rPr>
              <w:rFonts w:ascii="Cambria Math" w:hAnsi="Cambria Math"/>
            </w:rPr>
            <m:t xml:space="preserve">6</m:t>
          </m:r>
          <m:r>
            <w:rPr>
              <w:rFonts w:ascii="Cambria Math" w:hAnsi="Cambria Math"/>
            </w:rPr>
            <m:t xml:space="preserve">uF</m:t>
          </m:r>
        </m:oMath>
      </m:oMathPara>
    </w:p>
    <w:p>
      <w:pPr>
        <w:pStyle w:val="Normal"/>
        <w:numPr>
          <w:ilvl w:val="0"/>
          <w:numId w:val="30"/>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impedancias:</w:t>
      </w:r>
    </w:p>
    <w:p>
      <w:pPr>
        <w:pStyle w:val="Normal"/>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Resistencia de entrada a la base:</w:t>
      </w:r>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ent</m:t>
              </m:r>
              <m:d>
                <m:dPr>
                  <m:begChr m:val="("/>
                  <m:endChr m:val=")"/>
                </m:dPr>
                <m:e>
                  <m:r>
                    <w:rPr>
                      <w:rFonts w:ascii="Cambria Math" w:hAnsi="Cambria Math"/>
                    </w:rPr>
                    <m:t xml:space="preserve">base</m:t>
                  </m:r>
                </m:e>
              </m:d>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b</m:t>
                  </m:r>
                </m:sub>
              </m:sSub>
            </m:num>
            <m:den>
              <m:sSub>
                <m:e>
                  <m:r>
                    <w:rPr>
                      <w:rFonts w:ascii="Cambria Math" w:hAnsi="Cambria Math"/>
                    </w:rPr>
                    <m:t xml:space="preserve">I</m:t>
                  </m:r>
                </m:e>
                <m:sub>
                  <m:r>
                    <w:rPr>
                      <w:rFonts w:ascii="Cambria Math" w:hAnsi="Cambria Math"/>
                    </w:rPr>
                    <m:t xml:space="preserve">b</m:t>
                  </m:r>
                </m:sub>
              </m:sSub>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e</m:t>
                  </m:r>
                </m:sub>
              </m:sSub>
              <m:d>
                <m:dPr>
                  <m:begChr m:val="("/>
                  <m:endChr m:val=")"/>
                </m:dPr>
                <m:e>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e>
              </m:d>
            </m:num>
            <m:den>
              <m:f>
                <m:num>
                  <m:sSub>
                    <m:e>
                      <m:r>
                        <w:rPr>
                          <w:rFonts w:ascii="Cambria Math" w:hAnsi="Cambria Math"/>
                        </w:rPr>
                        <m:t xml:space="preserve">I</m:t>
                      </m:r>
                    </m:e>
                    <m:sub>
                      <m:r>
                        <w:rPr>
                          <w:rFonts w:ascii="Cambria Math" w:hAnsi="Cambria Math"/>
                        </w:rPr>
                        <m:t xml:space="preserve">e</m:t>
                      </m:r>
                    </m:sub>
                  </m:sSub>
                </m:num>
                <m:den>
                  <m:sSub>
                    <m:e>
                      <m:r>
                        <w:rPr>
                          <w:rFonts w:ascii="Cambria Math" w:hAnsi="Cambria Math"/>
                        </w:rPr>
                        <m:t xml:space="preserve">β</m:t>
                      </m:r>
                    </m:e>
                    <m:sub>
                      <m:r>
                        <w:rPr>
                          <w:rFonts w:ascii="Cambria Math" w:hAnsi="Cambria Math"/>
                        </w:rPr>
                        <m:t xml:space="preserve">ac</m:t>
                      </m:r>
                    </m:sub>
                  </m:sSub>
                </m:den>
              </m:f>
            </m:den>
          </m:f>
          <m:r>
            <w:rPr>
              <w:rFonts w:ascii="Cambria Math" w:hAnsi="Cambria Math"/>
            </w:rPr>
            <m:t xml:space="preserve">=</m:t>
          </m:r>
          <m:sSub>
            <m:e>
              <m:r>
                <w:rPr>
                  <w:rFonts w:ascii="Cambria Math" w:hAnsi="Cambria Math"/>
                </w:rPr>
                <m:t xml:space="preserve">β</m:t>
              </m:r>
            </m:e>
            <m:sub>
              <m:r>
                <w:rPr>
                  <w:rFonts w:ascii="Cambria Math" w:hAnsi="Cambria Math"/>
                </w:rPr>
                <m:t xml:space="preserve">ac</m:t>
              </m:r>
            </m:sub>
          </m:sSub>
          <m:d>
            <m:dPr>
              <m:begChr m:val="("/>
              <m:endChr m:val=")"/>
            </m:dPr>
            <m:e>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e>
          </m:d>
          <m:r>
            <w:rPr>
              <w:rFonts w:ascii="Cambria Math" w:hAnsi="Cambria Math"/>
            </w:rPr>
            <m:t xml:space="preserve">≈</m:t>
          </m:r>
          <m:r>
            <w:rPr>
              <w:rFonts w:ascii="Cambria Math" w:hAnsi="Cambria Math"/>
            </w:rPr>
            <m:t xml:space="preserve">20,52</m:t>
          </m:r>
          <m:r>
            <w:rPr>
              <w:rFonts w:ascii="Cambria Math" w:hAnsi="Cambria Math"/>
            </w:rPr>
            <m:t xml:space="preserve">k</m:t>
          </m:r>
          <m:r>
            <w:rPr>
              <w:rFonts w:ascii="Cambria Math" w:hAnsi="Cambria Math"/>
            </w:rPr>
            <m:t xml:space="preserve">Ω</m:t>
          </m:r>
        </m:oMath>
      </m:oMathPara>
    </w:p>
    <w:p>
      <w:pPr>
        <w:pStyle w:val="Normal"/>
        <w:numPr>
          <w:ilvl w:val="1"/>
          <w:numId w:val="31"/>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 xml:space="preserve">Impedancia de entrada: </w:t>
      </w:r>
      <w:r>
        <w:rPr/>
      </w:r>
      <m:oMath xmlns:m="http://schemas.openxmlformats.org/officeDocument/2006/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ent</m:t>
            </m:r>
            <m:d>
              <m:dPr>
                <m:begChr m:val="("/>
                <m:endChr m:val=")"/>
              </m:dPr>
              <m:e>
                <m:r>
                  <w:rPr>
                    <w:rFonts w:ascii="Cambria Math" w:hAnsi="Cambria Math"/>
                  </w:rPr>
                  <m:t xml:space="preserve">base</m:t>
                </m:r>
              </m:e>
            </m:d>
          </m:sub>
        </m:sSub>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r>
          <w:rPr>
            <w:rFonts w:ascii="Cambria Math" w:hAnsi="Cambria Math"/>
          </w:rPr>
          <m:t xml:space="preserve">9,17</m:t>
        </m:r>
        <m:r>
          <w:rPr>
            <w:rFonts w:ascii="Cambria Math" w:hAnsi="Cambria Math"/>
          </w:rPr>
          <m:t xml:space="preserve">k</m:t>
        </m:r>
        <m:r>
          <w:rPr>
            <w:rFonts w:ascii="Cambria Math" w:hAnsi="Cambria Math"/>
          </w:rPr>
          <m:t xml:space="preserve">Ω</m:t>
        </m:r>
      </m:oMath>
    </w:p>
    <w:p>
      <w:pPr>
        <w:pStyle w:val="Normal"/>
        <w:numPr>
          <w:ilvl w:val="1"/>
          <w:numId w:val="32"/>
        </w:numPr>
        <w:bidi w:val="0"/>
        <w:spacing w:lineRule="auto" w:line="276"/>
        <w:jc w:val="left"/>
        <w:rPr>
          <w:b w:val="false"/>
          <w:b w:val="false"/>
          <w:bCs w:val="false"/>
          <w:u w:val="none"/>
          <w:lang w:val="es-ES"/>
        </w:rPr>
      </w:pPr>
      <w:r>
        <w:rPr>
          <w:b w:val="false"/>
          <w:bCs w:val="false"/>
          <w:u w:val="none"/>
          <w:lang w:val="es-ES"/>
        </w:rPr>
        <w:t xml:space="preserve">Impedancia de salida: </w:t>
      </w:r>
      <w:r>
        <w:rPr/>
      </w:r>
      <m:oMath xmlns:m="http://schemas.openxmlformats.org/officeDocument/2006/math">
        <m:sSub>
          <m:e>
            <m:r>
              <w:rPr>
                <w:rFonts w:ascii="Cambria Math" w:hAnsi="Cambria Math"/>
              </w:rPr>
              <m:t xml:space="preserve">Z</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r>
          <w:rPr>
            <w:rFonts w:ascii="Cambria Math" w:hAnsi="Cambria Math"/>
          </w:rPr>
          <m:t xml:space="preserve">935,73</m:t>
        </m:r>
        <m:r>
          <w:rPr>
            <w:rFonts w:ascii="Cambria Math" w:hAnsi="Cambria Math"/>
          </w:rPr>
          <m:t xml:space="preserve">Ω</m:t>
        </m:r>
      </m:oMath>
    </w:p>
    <w:p>
      <w:pPr>
        <w:pStyle w:val="Normal"/>
        <w:numPr>
          <w:ilvl w:val="0"/>
          <w:numId w:val="33"/>
        </w:numPr>
        <w:bidi w:val="0"/>
        <w:spacing w:lineRule="auto" w:line="276"/>
        <w:jc w:val="left"/>
        <w:rPr>
          <w:b w:val="false"/>
          <w:b w:val="false"/>
          <w:bCs w:val="false"/>
          <w:u w:val="none"/>
          <w:lang w:val="es-ES"/>
        </w:rPr>
      </w:pPr>
      <w:r>
        <w:rPr>
          <w:b w:val="false"/>
          <w:bCs w:val="false"/>
          <w:u w:val="none"/>
          <w:lang w:val="es-ES"/>
        </w:rPr>
        <w:t>Calcular ganancia:</w:t>
      </w:r>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sub>
              </m:sSub>
            </m:num>
            <m:den>
              <m:sSub>
                <m:e>
                  <m:r>
                    <w:rPr>
                      <w:rFonts w:ascii="Cambria Math" w:hAnsi="Cambria Math"/>
                    </w:rPr>
                    <m:t xml:space="preserve">V</m:t>
                  </m:r>
                </m:e>
                <m:sub>
                  <m:r>
                    <w:rPr>
                      <w:rFonts w:ascii="Cambria Math" w:hAnsi="Cambria Math"/>
                    </w:rPr>
                    <m:t xml:space="preserve">i</m:t>
                  </m:r>
                </m:sub>
              </m:sSub>
            </m:den>
          </m:f>
          <m:r>
            <w:rPr>
              <w:rFonts w:ascii="Cambria Math" w:hAnsi="Cambria Math"/>
            </w:rPr>
            <m:t xml:space="preserve">=</m:t>
          </m:r>
          <m:f>
            <m:num>
              <m:sSub>
                <m:e>
                  <m:r>
                    <w:rPr>
                      <w:rFonts w:ascii="Cambria Math" w:hAnsi="Cambria Math"/>
                    </w:rPr>
                    <m:t xml:space="preserve">V</m:t>
                  </m:r>
                </m:e>
                <m:sub>
                  <m:r>
                    <w:rPr>
                      <w:rFonts w:ascii="Cambria Math" w:hAnsi="Cambria Math"/>
                    </w:rPr>
                    <m:t xml:space="preserve">c</m:t>
                  </m:r>
                </m:sub>
              </m:sSub>
            </m:num>
            <m:den>
              <m:sSub>
                <m:e>
                  <m:r>
                    <w:rPr>
                      <w:rFonts w:ascii="Cambria Math" w:hAnsi="Cambria Math"/>
                    </w:rPr>
                    <m:t xml:space="preserve">V</m:t>
                  </m:r>
                </m:e>
                <m:sub>
                  <m:r>
                    <w:rPr>
                      <w:rFonts w:ascii="Cambria Math" w:hAnsi="Cambria Math"/>
                    </w:rPr>
                    <m:t xml:space="preserve">b</m:t>
                  </m:r>
                </m:sub>
              </m:sSub>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c</m:t>
                  </m:r>
                </m:sub>
              </m:sSub>
              <m:sSub>
                <m:e>
                  <m:r>
                    <w:rPr>
                      <w:rFonts w:ascii="Cambria Math" w:hAnsi="Cambria Math"/>
                    </w:rPr>
                    <m:t xml:space="preserve">R</m:t>
                  </m:r>
                </m:e>
                <m:sub>
                  <m:r>
                    <w:rPr>
                      <w:rFonts w:ascii="Cambria Math" w:hAnsi="Cambria Math"/>
                    </w:rPr>
                    <m:t xml:space="preserve">c</m:t>
                  </m:r>
                </m:sub>
              </m:sSub>
            </m:num>
            <m:den>
              <m:sSub>
                <m:e>
                  <m:r>
                    <w:rPr>
                      <w:rFonts w:ascii="Cambria Math" w:hAnsi="Cambria Math"/>
                    </w:rPr>
                    <m:t xml:space="preserve">I</m:t>
                  </m:r>
                </m:e>
                <m:sub>
                  <m:r>
                    <w:rPr>
                      <w:rFonts w:ascii="Cambria Math" w:hAnsi="Cambria Math"/>
                    </w:rPr>
                    <m:t xml:space="preserve">c</m:t>
                  </m:r>
                </m:sub>
              </m:sSub>
              <m:d>
                <m:dPr>
                  <m:begChr m:val="("/>
                  <m:endChr m:val=")"/>
                </m:dPr>
                <m:e>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e>
              </m:d>
            </m:den>
          </m:f>
          <m:r>
            <w:rPr>
              <w:rFonts w:ascii="Cambria Math" w:hAnsi="Cambria Math"/>
            </w:rPr>
            <m:t xml:space="preserve">=</m:t>
          </m:r>
          <m:f>
            <m:num>
              <m:sSub>
                <m:e>
                  <m:r>
                    <w:rPr>
                      <w:rFonts w:ascii="Cambria Math" w:hAnsi="Cambria Math"/>
                    </w:rPr>
                    <m:t xml:space="preserve">R</m:t>
                  </m:r>
                </m:e>
                <m:sub>
                  <m:r>
                    <w:rPr>
                      <w:rFonts w:ascii="Cambria Math" w:hAnsi="Cambria Math"/>
                    </w:rPr>
                    <m:t xml:space="preserve">c</m:t>
                  </m:r>
                </m:sub>
              </m:sSub>
            </m:num>
            <m:den>
              <m:r>
                <w:rPr>
                  <w:rFonts w:ascii="Cambria Math" w:hAnsi="Cambria Math"/>
                </w:rPr>
                <m:t xml:space="preserve">r</m:t>
              </m:r>
              <m:sSub>
                <m:e>
                  <m:r>
                    <w:rPr>
                      <w:rFonts w:ascii="Cambria Math" w:hAnsi="Cambria Math"/>
                    </w:rPr>
                    <m:t xml:space="preserv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E</m:t>
                  </m:r>
                  <m:r>
                    <w:rPr>
                      <w:rFonts w:ascii="Cambria Math" w:hAnsi="Cambria Math"/>
                    </w:rPr>
                    <m:t xml:space="preserve">1</m:t>
                  </m:r>
                </m:sub>
              </m:sSub>
            </m:den>
          </m:f>
          <m:r>
            <w:rPr>
              <w:rFonts w:ascii="Cambria Math" w:hAnsi="Cambria Math"/>
            </w:rPr>
            <m:t xml:space="preserve">≈</m:t>
          </m:r>
          <m:r>
            <w:rPr>
              <w:rFonts w:ascii="Cambria Math" w:hAnsi="Cambria Math"/>
            </w:rPr>
            <m:t xml:space="preserve">4,561</m:t>
          </m:r>
        </m:oMath>
      </m:oMathPara>
    </w:p>
    <w:p>
      <w:pPr>
        <w:pStyle w:val="Normal"/>
        <w:numPr>
          <w:ilvl w:val="0"/>
          <w:numId w:val="34"/>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Simulación</w:t>
      </w:r>
    </w:p>
    <w:p>
      <w:pPr>
        <w:pStyle w:val="Normal"/>
        <w:bidi w:val="0"/>
        <w:spacing w:lineRule="auto" w:line="276"/>
        <w:jc w:val="left"/>
        <w:rPr>
          <w:b w:val="false"/>
          <w:b w:val="false"/>
          <w:bCs w:val="false"/>
          <w:u w:val="none"/>
          <w:lang w:val="es-ES"/>
        </w:rPr>
      </w:pPr>
      <w:r>
        <w:rPr>
          <w:b w:val="false"/>
          <w:bCs w:val="false"/>
          <w:u w:val="none"/>
          <w:lang w:val="es-ES"/>
        </w:rPr>
        <w:t xml:space="preserve">La tensión que debe llegar a esta etapa es </w:t>
      </w: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2</m:t>
            </m:r>
          </m:sub>
        </m:sSub>
        <m:r>
          <w:rPr>
            <w:rFonts w:ascii="Cambria Math" w:hAnsi="Cambria Math"/>
          </w:rPr>
          <m:t xml:space="preserve">=</m:t>
        </m:r>
        <m:r>
          <w:rPr>
            <w:rFonts w:ascii="Cambria Math" w:hAnsi="Cambria Math"/>
          </w:rPr>
          <m:t xml:space="preserve">1</m:t>
        </m:r>
        <m:r>
          <w:rPr>
            <w:rFonts w:ascii="Cambria Math" w:hAnsi="Cambria Math"/>
          </w:rPr>
          <m:t xml:space="preserve">V</m:t>
        </m:r>
      </m:oMath>
      <w:r>
        <w:rPr>
          <w:b w:val="false"/>
          <w:bCs w:val="false"/>
          <w:u w:val="none"/>
          <w:lang w:val="es-ES"/>
        </w:rPr>
        <w:t xml:space="preserve">. De la simulación obtenemos los siguientes </w:t>
      </w:r>
      <w:r>
        <w:drawing>
          <wp:anchor behindDoc="0" distT="0" distB="0" distL="0" distR="0" simplePos="0" locked="0" layoutInCell="0" allowOverlap="1" relativeHeight="25">
            <wp:simplePos x="0" y="0"/>
            <wp:positionH relativeFrom="column">
              <wp:posOffset>-198120</wp:posOffset>
            </wp:positionH>
            <wp:positionV relativeFrom="paragraph">
              <wp:posOffset>450850</wp:posOffset>
            </wp:positionV>
            <wp:extent cx="6120130" cy="351345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6"/>
                    <a:stretch>
                      <a:fillRect/>
                    </a:stretch>
                  </pic:blipFill>
                  <pic:spPr bwMode="auto">
                    <a:xfrm>
                      <a:off x="0" y="0"/>
                      <a:ext cx="6120130" cy="3513455"/>
                    </a:xfrm>
                    <a:prstGeom prst="rect">
                      <a:avLst/>
                    </a:prstGeom>
                  </pic:spPr>
                </pic:pic>
              </a:graphicData>
            </a:graphic>
          </wp:anchor>
        </w:drawing>
      </w:r>
      <w:r>
        <w:rPr>
          <w:b w:val="false"/>
          <w:bCs w:val="false"/>
          <w:u w:val="none"/>
          <w:lang w:val="es-ES"/>
        </w:rPr>
        <w:t>datos:</w:t>
      </w:r>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o</m:t>
              </m:r>
            </m:sub>
          </m:sSub>
          <m:r>
            <w:rPr>
              <w:rFonts w:ascii="Cambria Math" w:hAnsi="Cambria Math"/>
            </w:rPr>
            <m:t xml:space="preserve">=</m:t>
          </m:r>
          <m:r>
            <w:rPr>
              <w:rFonts w:ascii="Cambria Math" w:hAnsi="Cambria Math"/>
            </w:rPr>
            <m:t xml:space="preserve">4,25</m:t>
          </m:r>
          <m:r>
            <w:rPr>
              <w:rFonts w:ascii="Cambria Math" w:hAnsi="Cambria Math"/>
            </w:rPr>
            <m:t xml:space="preserve">V</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4,25</m:t>
              </m:r>
              <m:r>
                <w:rPr>
                  <w:rFonts w:ascii="Cambria Math" w:hAnsi="Cambria Math"/>
                </w:rPr>
                <m:t xml:space="preserve">−</m:t>
              </m:r>
              <m:r>
                <w:rPr>
                  <w:rFonts w:ascii="Cambria Math" w:hAnsi="Cambria Math"/>
                </w:rPr>
                <m:t xml:space="preserve">4,15</m:t>
              </m:r>
            </m:num>
            <m:den>
              <m:r>
                <w:rPr>
                  <w:rFonts w:ascii="Cambria Math" w:hAnsi="Cambria Math"/>
                </w:rPr>
                <m:t xml:space="preserve">4,15</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2,4</m:t>
          </m:r>
          <m:r>
            <m:rPr>
              <m:lit/>
              <m:nor/>
            </m:rPr>
            <w:rPr>
              <w:rFonts w:ascii="Cambria Math" w:hAnsi="Cambria Math"/>
            </w:rPr>
            <m:t xml:space="preserve">%</m:t>
          </m:r>
        </m:oMath>
      </m:oMathPara>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r>
            <w:rPr>
              <w:rFonts w:ascii="Cambria Math" w:hAnsi="Cambria Math"/>
            </w:rPr>
            <m:t xml:space="preserve">−</m:t>
          </m:r>
          <m:r>
            <w:rPr>
              <w:rFonts w:ascii="Cambria Math" w:hAnsi="Cambria Math"/>
            </w:rPr>
            <m:t xml:space="preserve">4,25</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4,25</m:t>
              </m:r>
              <m:r>
                <w:rPr>
                  <w:rFonts w:ascii="Cambria Math" w:hAnsi="Cambria Math"/>
                </w:rPr>
                <m:t xml:space="preserve">−</m:t>
              </m:r>
              <m:r>
                <w:rPr>
                  <w:rFonts w:ascii="Cambria Math" w:hAnsi="Cambria Math"/>
                </w:rPr>
                <m:t xml:space="preserve">4,2</m:t>
              </m:r>
            </m:num>
            <m:den>
              <m:r>
                <w:rPr>
                  <w:rFonts w:ascii="Cambria Math" w:hAnsi="Cambria Math"/>
                </w:rPr>
                <m:t xml:space="preserve">4,2</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1,19</m:t>
          </m:r>
          <m:r>
            <m:rPr>
              <m:lit/>
              <m:nor/>
            </m:rPr>
            <w:rPr>
              <w:rFonts w:ascii="Cambria Math" w:hAnsi="Cambria Math"/>
            </w:rPr>
            <m:t xml:space="preserve">%</m:t>
          </m:r>
        </m:oMath>
      </m:oMathPara>
    </w:p>
    <w:p>
      <w:pPr>
        <w:pStyle w:val="Normal"/>
        <w:numPr>
          <w:ilvl w:val="0"/>
          <w:numId w:val="0"/>
        </w:numPr>
        <w:bidi w:val="0"/>
        <w:spacing w:lineRule="auto" w:line="276"/>
        <w:ind w:left="0" w:hanging="0"/>
        <w:jc w:val="left"/>
        <w:rPr>
          <w:b w:val="false"/>
          <w:b w:val="false"/>
          <w:bCs w:val="false"/>
          <w:u w:val="none"/>
          <w:lang w:val="es-ES"/>
        </w:rPr>
      </w:pPr>
      <w:r>
        <w:rPr>
          <w:b w:val="false"/>
          <w:bCs w:val="false"/>
          <w:u w:val="none"/>
          <w:lang w:val="es-ES"/>
        </w:rPr>
      </w:r>
    </w:p>
    <w:p>
      <w:pPr>
        <w:pStyle w:val="Normal"/>
        <w:bidi w:val="0"/>
        <w:spacing w:lineRule="auto" w:line="276"/>
        <w:jc w:val="left"/>
        <w:rPr>
          <w:u w:val="single"/>
        </w:rPr>
      </w:pPr>
      <w:r>
        <w:drawing>
          <wp:anchor behindDoc="0" distT="0" distB="0" distL="0" distR="0" simplePos="0" locked="0" layoutInCell="0" allowOverlap="1" relativeHeight="28">
            <wp:simplePos x="0" y="0"/>
            <wp:positionH relativeFrom="column">
              <wp:posOffset>438785</wp:posOffset>
            </wp:positionH>
            <wp:positionV relativeFrom="paragraph">
              <wp:posOffset>118745</wp:posOffset>
            </wp:positionV>
            <wp:extent cx="5528310" cy="3634740"/>
            <wp:effectExtent l="0" t="0" r="0" b="0"/>
            <wp:wrapTopAndBottom/>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17"/>
                    <a:stretch>
                      <a:fillRect/>
                    </a:stretch>
                  </pic:blipFill>
                  <pic:spPr bwMode="auto">
                    <a:xfrm>
                      <a:off x="0" y="0"/>
                      <a:ext cx="5528310" cy="3634740"/>
                    </a:xfrm>
                    <a:prstGeom prst="rect">
                      <a:avLst/>
                    </a:prstGeom>
                  </pic:spPr>
                </pic:pic>
              </a:graphicData>
            </a:graphic>
          </wp:anchor>
        </w:drawing>
      </w:r>
      <w:r>
        <w:rPr>
          <w:b w:val="false"/>
          <w:bCs w:val="false"/>
          <w:u w:val="single"/>
          <w:lang w:val="es-ES"/>
        </w:rPr>
        <w:t>Transistor Q1:</w:t>
      </w:r>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CEQ</m:t>
              </m:r>
            </m:sub>
          </m:sSub>
          <m:r>
            <w:rPr>
              <w:rFonts w:ascii="Cambria Math" w:hAnsi="Cambria Math"/>
            </w:rPr>
            <m:t xml:space="preserve">=</m:t>
          </m:r>
          <m:r>
            <w:rPr>
              <w:rFonts w:ascii="Cambria Math" w:hAnsi="Cambria Math"/>
            </w:rPr>
            <m:t xml:space="preserve">10,27</m:t>
          </m:r>
          <m:r>
            <w:rPr>
              <w:rFonts w:ascii="Cambria Math" w:hAnsi="Cambria Math"/>
            </w:rPr>
            <m:t xml:space="preserve">V</m:t>
          </m:r>
        </m:oMath>
      </m:oMathPara>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EQ</m:t>
              </m:r>
            </m:sub>
          </m:sSub>
          <m:r>
            <w:rPr>
              <w:rFonts w:ascii="Cambria Math" w:hAnsi="Cambria Math"/>
            </w:rPr>
            <m:t xml:space="preserve">=</m:t>
          </m:r>
          <m:r>
            <w:rPr>
              <w:rFonts w:ascii="Cambria Math" w:hAnsi="Cambria Math"/>
            </w:rPr>
            <m:t xml:space="preserve">5,518</m:t>
          </m:r>
          <m:r>
            <w:rPr>
              <w:rFonts w:ascii="Cambria Math" w:hAnsi="Cambria Math"/>
            </w:rPr>
            <m:t xml:space="preserve">mA</m:t>
          </m:r>
        </m:oMath>
      </m:oMathPara>
    </w:p>
    <w:p>
      <w:pPr>
        <w:pStyle w:val="Normal"/>
        <w:bidi w:val="0"/>
        <w:spacing w:lineRule="auto" w:line="276"/>
        <w:jc w:val="center"/>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w:rPr>
              <w:rFonts w:ascii="Cambria Math" w:hAnsi="Cambria Math"/>
            </w:rPr>
            <m:t xml:space="preserve">56,69</m:t>
          </m:r>
          <m:r>
            <w:rPr>
              <w:rFonts w:ascii="Cambria Math" w:hAnsi="Cambria Math"/>
            </w:rPr>
            <m:t xml:space="preserve">mW</m:t>
          </m:r>
        </m:oMath>
      </m:oMathPara>
    </w:p>
    <w:p>
      <w:pPr>
        <w:pStyle w:val="Normal"/>
        <w:bidi w:val="0"/>
        <w:spacing w:lineRule="auto" w:line="276"/>
        <w:jc w:val="left"/>
        <w:rPr/>
      </w:pPr>
      <w:r>
        <w:rPr/>
        <w:t>El dispositivo no requiere de disipador.</w:t>
      </w:r>
    </w:p>
    <w:p>
      <w:pPr>
        <w:pStyle w:val="Normal"/>
        <w:bidi w:val="0"/>
        <w:spacing w:lineRule="auto" w:line="276"/>
        <w:jc w:val="left"/>
        <w:rPr/>
      </w:pPr>
      <w:r>
        <w:rPr/>
      </w:r>
    </w:p>
    <w:p>
      <w:pPr>
        <w:pStyle w:val="Normal"/>
        <w:bidi w:val="0"/>
        <w:spacing w:lineRule="auto" w:line="276"/>
        <w:jc w:val="left"/>
        <w:rPr>
          <w:b/>
          <w:b/>
          <w:bCs/>
        </w:rPr>
      </w:pPr>
      <w:r>
        <w:rPr>
          <w:b/>
          <w:bCs/>
          <w:u w:val="none"/>
          <w:lang w:val="es-ES"/>
        </w:rPr>
        <w:t>Pasos del diseño ETAPA 1-Amplificador Diferencial (JFETs):</w:t>
      </w:r>
    </w:p>
    <w:p>
      <w:pPr>
        <w:pStyle w:val="Normal"/>
        <w:bidi w:val="0"/>
        <w:spacing w:lineRule="auto" w:line="276"/>
        <w:jc w:val="left"/>
        <w:rPr>
          <w:b w:val="false"/>
          <w:b w:val="false"/>
          <w:bCs w:val="false"/>
          <w:u w:val="none"/>
          <w:lang w:val="es-ES"/>
        </w:rPr>
      </w:pPr>
      <w:r>
        <w:rPr>
          <w:b w:val="false"/>
          <w:bCs w:val="false"/>
          <w:u w:val="none"/>
          <w:lang w:val="es-ES"/>
        </w:rPr>
        <w:tab/>
        <w:t>Se usar</w:t>
      </w:r>
      <w:r>
        <w:rPr>
          <w:rFonts w:eastAsia="Noto Sans" w:cs="FreeSans"/>
          <w:b w:val="false"/>
          <w:bCs w:val="false"/>
          <w:color w:val="auto"/>
          <w:kern w:val="2"/>
          <w:sz w:val="24"/>
          <w:szCs w:val="24"/>
          <w:u w:val="none"/>
          <w:lang w:val="es-ES" w:eastAsia="zh-CN" w:bidi="hi-IN"/>
        </w:rPr>
        <w:t xml:space="preserve">á en modo diferencial, donde la entrada </w:t>
      </w:r>
      <w:r>
        <w:rPr>
          <w:rFonts w:eastAsia="Noto Sans" w:cs="FreeSans"/>
          <w:b w:val="false"/>
          <w:bCs w:val="false"/>
          <w:color w:val="auto"/>
          <w:kern w:val="2"/>
          <w:sz w:val="24"/>
          <w:szCs w:val="24"/>
          <w:u w:val="none"/>
          <w:lang w:val="es-ES" w:eastAsia="zh-CN" w:bidi="hi-IN"/>
        </w:rPr>
        <w:t>no</w:t>
      </w:r>
      <w:r>
        <w:rPr>
          <w:rFonts w:eastAsia="Noto Sans" w:cs="FreeSans"/>
          <w:b w:val="false"/>
          <w:bCs w:val="false"/>
          <w:color w:val="auto"/>
          <w:kern w:val="2"/>
          <w:sz w:val="24"/>
          <w:szCs w:val="24"/>
          <w:u w:val="none"/>
          <w:lang w:val="es-ES" w:eastAsia="zh-CN" w:bidi="hi-IN"/>
        </w:rPr>
        <w:t xml:space="preserve"> inversora se conecta a masa y se inyecta la señal por la entrada inversora.</w:t>
      </w:r>
    </w:p>
    <w:p>
      <w:pPr>
        <w:pStyle w:val="Normal"/>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ab/>
        <w:t xml:space="preserve">Se supone que los transistores son iguales. </w:t>
      </w:r>
    </w:p>
    <w:p>
      <w:pPr>
        <w:pStyle w:val="Normal"/>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ab/>
        <w:t xml:space="preserve">Por el </w:t>
      </w:r>
      <w:r>
        <w:rPr>
          <w:rFonts w:eastAsia="Noto Sans" w:cs="FreeSans"/>
          <w:b w:val="false"/>
          <w:bCs w:val="false"/>
          <w:i/>
          <w:iCs/>
          <w:color w:val="auto"/>
          <w:kern w:val="2"/>
          <w:sz w:val="24"/>
          <w:szCs w:val="24"/>
          <w:u w:val="none"/>
          <w:lang w:val="es-ES" w:eastAsia="zh-CN" w:bidi="hi-IN"/>
        </w:rPr>
        <w:t>rechazo en modo común</w:t>
      </w:r>
      <w:r>
        <w:rPr>
          <w:rFonts w:eastAsia="Noto Sans" w:cs="FreeSans"/>
          <w:b w:val="false"/>
          <w:bCs w:val="false"/>
          <w:i w:val="false"/>
          <w:iCs w:val="false"/>
          <w:color w:val="auto"/>
          <w:kern w:val="2"/>
          <w:sz w:val="24"/>
          <w:szCs w:val="24"/>
          <w:u w:val="none"/>
          <w:lang w:val="es-ES" w:eastAsia="zh-CN" w:bidi="hi-IN"/>
        </w:rPr>
        <w:t xml:space="preserve"> l</w:t>
      </w:r>
      <w:r>
        <w:rPr>
          <w:rFonts w:eastAsia="Noto Sans" w:cs="FreeSans"/>
          <w:b w:val="false"/>
          <w:bCs w:val="false"/>
          <w:color w:val="auto"/>
          <w:kern w:val="2"/>
          <w:sz w:val="24"/>
          <w:szCs w:val="24"/>
          <w:u w:val="none"/>
          <w:lang w:val="es-ES" w:eastAsia="zh-CN" w:bidi="hi-IN"/>
        </w:rPr>
        <w:t>a señal no deseada (ruido) que aparece comúnmente en ambas entradas de un amplificador diferencial se anula.</w:t>
      </w:r>
    </w:p>
    <w:p>
      <w:pPr>
        <w:pStyle w:val="Normal"/>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ab/>
        <w:t xml:space="preserve">Configuración </w:t>
      </w:r>
      <w:r>
        <w:rPr>
          <w:rFonts w:eastAsia="Noto Sans" w:cs="FreeSans"/>
          <w:b/>
          <w:bCs/>
          <w:color w:val="auto"/>
          <w:kern w:val="2"/>
          <w:sz w:val="24"/>
          <w:szCs w:val="24"/>
          <w:u w:val="none"/>
          <w:lang w:val="es-ES" w:eastAsia="zh-CN" w:bidi="hi-IN"/>
        </w:rPr>
        <w:t>salida asimétrica – entrada asimétrica</w:t>
      </w:r>
      <w:r>
        <w:rPr>
          <w:rFonts w:eastAsia="Noto Sans" w:cs="FreeSans"/>
          <w:b w:val="false"/>
          <w:bCs w:val="false"/>
          <w:color w:val="auto"/>
          <w:kern w:val="2"/>
          <w:sz w:val="24"/>
          <w:szCs w:val="24"/>
          <w:u w:val="none"/>
          <w:lang w:val="es-ES" w:eastAsia="zh-CN" w:bidi="hi-IN"/>
        </w:rPr>
        <w:t>.</w:t>
      </w:r>
    </w:p>
    <w:p>
      <w:pPr>
        <w:pStyle w:val="Normal"/>
        <w:bidi w:val="0"/>
        <w:spacing w:lineRule="auto" w:line="276"/>
        <w:jc w:val="left"/>
        <w:rPr>
          <w:b w:val="false"/>
          <w:b w:val="false"/>
          <w:bCs w:val="false"/>
          <w:u w:val="none"/>
          <w:lang w:val="es-ES"/>
        </w:rPr>
      </w:pPr>
      <w:r>
        <w:rPr>
          <w:rFonts w:eastAsia="Noto Sans" w:cs="FreeSans"/>
          <w:b/>
          <w:bCs/>
          <w:color w:val="auto"/>
          <w:kern w:val="2"/>
          <w:sz w:val="24"/>
          <w:szCs w:val="24"/>
          <w:u w:val="none"/>
          <w:lang w:val="es-ES" w:eastAsia="zh-CN" w:bidi="hi-IN"/>
        </w:rPr>
        <w:tab/>
      </w:r>
      <w:r>
        <w:rPr>
          <w:rFonts w:eastAsia="Noto Sans" w:cs="FreeSans"/>
          <w:b w:val="false"/>
          <w:bCs w:val="false"/>
          <w:color w:val="auto"/>
          <w:kern w:val="2"/>
          <w:sz w:val="24"/>
          <w:szCs w:val="24"/>
          <w:u w:val="none"/>
          <w:lang w:val="es-ES" w:eastAsia="zh-CN" w:bidi="hi-IN"/>
        </w:rPr>
        <w:t>La ganancia en modo común disminuye drásticamente al polarizar con una fuente de corriente constante, ya que la resistencia de fuente es una resistencia de gran valor. En consecuencia aumenta CMRR y la impedancia de entrada en modo común (menos sensible al ruido). Además, una ventaja de polarizar con una fuente de corriente implica mayor estabilidad.</w:t>
      </w:r>
    </w:p>
    <w:p>
      <w:pPr>
        <w:pStyle w:val="Normal"/>
        <w:bidi w:val="0"/>
        <w:spacing w:lineRule="auto" w:line="276"/>
        <w:jc w:val="left"/>
        <w:rPr>
          <w:b w:val="false"/>
          <w:b w:val="false"/>
          <w:bCs w:val="false"/>
          <w:u w:val="none"/>
          <w:lang w:val="es-ES"/>
        </w:rPr>
      </w:pPr>
      <w:r>
        <w:rPr>
          <w:b w:val="false"/>
          <w:bCs w:val="false"/>
          <w:u w:val="none"/>
          <w:lang w:val="es-ES"/>
        </w:rPr>
      </w:r>
    </w:p>
    <w:p>
      <w:pPr>
        <w:pStyle w:val="Normal"/>
        <w:numPr>
          <w:ilvl w:val="0"/>
          <w:numId w:val="35"/>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Condiciones fundamentales de la etapa:</w:t>
      </w:r>
    </w:p>
    <w:p>
      <w:pPr>
        <w:pStyle w:val="Normal"/>
        <w:numPr>
          <w:ilvl w:val="0"/>
          <w:numId w:val="0"/>
        </w:numPr>
        <w:bidi w:val="0"/>
        <w:spacing w:lineRule="auto" w:line="276"/>
        <w:ind w:left="720" w:hanging="0"/>
        <w:jc w:val="left"/>
        <w:rPr>
          <w:b w:val="false"/>
          <w:b w:val="false"/>
          <w:bCs w:val="false"/>
          <w:u w:val="none"/>
          <w:lang w:val="es-ES"/>
        </w:rPr>
      </w:pPr>
      <w:r>
        <w:rPr/>
      </w:r>
      <m:oMath xmlns:m="http://schemas.openxmlformats.org/officeDocument/2006/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r>
          <w:rPr>
            <w:rFonts w:ascii="Cambria Math" w:hAnsi="Cambria Math"/>
          </w:rPr>
          <m:t xml:space="preserve">−</m:t>
        </m:r>
        <m:r>
          <w:rPr>
            <w:rFonts w:ascii="Cambria Math" w:hAnsi="Cambria Math"/>
          </w:rPr>
          <m:t xml:space="preserve">9,84</m:t>
        </m:r>
        <m:r>
          <w:rPr>
            <w:rFonts w:ascii="Cambria Math" w:hAnsi="Cambria Math"/>
          </w:rPr>
          <m:t xml:space="preserve">≈</m:t>
        </m:r>
        <m:r>
          <w:rPr>
            <w:rFonts w:ascii="Cambria Math" w:hAnsi="Cambria Math"/>
          </w:rPr>
          <m:t xml:space="preserve">−</m:t>
        </m:r>
        <m:r>
          <w:rPr>
            <w:rFonts w:ascii="Cambria Math" w:hAnsi="Cambria Math"/>
          </w:rPr>
          <m:t xml:space="preserve">10</m:t>
        </m:r>
      </m:oMath>
      <w:r>
        <w:rPr>
          <w:b w:val="false"/>
          <w:bCs w:val="false"/>
          <w:u w:val="none"/>
          <w:lang w:val="es-ES"/>
        </w:rPr>
        <w:t>; debido a que por aproximaciones suele ser menor.</w:t>
      </w:r>
    </w:p>
    <w:p>
      <w:pPr>
        <w:pStyle w:val="Normal"/>
        <w:bidi w:val="0"/>
        <w:spacing w:lineRule="auto" w:line="276"/>
        <w:jc w:val="left"/>
        <w:rPr>
          <w:b w:val="false"/>
          <w:b w:val="false"/>
          <w:bCs w:val="false"/>
          <w:u w:val="none"/>
          <w:lang w:val="es-ES"/>
        </w:rPr>
      </w:pPr>
      <w:r>
        <w:rPr/>
        <w:tab/>
      </w:r>
      <w:r>
        <w:rPr/>
      </w:r>
      <m:oMath xmlns:m="http://schemas.openxmlformats.org/officeDocument/2006/math">
        <m:sSub>
          <m:e>
            <m:r>
              <w:rPr>
                <w:rFonts w:ascii="Cambria Math" w:hAnsi="Cambria Math"/>
              </w:rPr>
              <m:t xml:space="preserve">Z</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d>
              <m:dPr>
                <m:begChr m:val="("/>
                <m:endChr m:val=")"/>
              </m:dPr>
              <m:e>
                <m:r>
                  <w:rPr>
                    <w:rFonts w:ascii="Cambria Math" w:hAnsi="Cambria Math"/>
                  </w:rPr>
                  <m:t xml:space="preserve">etapa</m:t>
                </m:r>
                <m:r>
                  <w:rPr>
                    <w:rFonts w:ascii="Cambria Math" w:hAnsi="Cambria Math"/>
                  </w:rPr>
                  <m:t xml:space="preserve">3</m:t>
                </m:r>
              </m:e>
            </m:d>
          </m:sub>
        </m:sSub>
        <m:r>
          <w:rPr>
            <w:rFonts w:ascii="Cambria Math" w:hAnsi="Cambria Math"/>
          </w:rPr>
          <m:t xml:space="preserve">=</m:t>
        </m:r>
        <m:r>
          <w:rPr>
            <w:rFonts w:ascii="Cambria Math" w:hAnsi="Cambria Math"/>
          </w:rPr>
          <m:t xml:space="preserve">9,26</m:t>
        </m:r>
        <m:r>
          <w:rPr>
            <w:rFonts w:ascii="Cambria Math" w:hAnsi="Cambria Math"/>
          </w:rPr>
          <m:t xml:space="preserve">kΩ</m:t>
        </m:r>
        <m:r>
          <w:rPr>
            <w:rFonts w:ascii="Cambria Math" w:hAnsi="Cambria Math"/>
          </w:rPr>
          <m:t xml:space="preserve">⇒</m:t>
        </m:r>
        <m:sSub>
          <m:e>
            <m:r>
              <w:rPr>
                <w:rFonts w:ascii="Cambria Math" w:hAnsi="Cambria Math"/>
              </w:rPr>
              <m:t xml:space="preserve">Z</m:t>
            </m:r>
          </m:e>
          <m:sub>
            <m:r>
              <w:rPr>
                <w:rFonts w:ascii="Cambria Math" w:hAnsi="Cambria Math"/>
              </w:rPr>
              <m:t xml:space="preserve">o</m:t>
            </m:r>
          </m:sub>
        </m:sSub>
        <m:r>
          <w:rPr>
            <w:rFonts w:ascii="Cambria Math" w:hAnsi="Cambria Math"/>
          </w:rPr>
          <m:t xml:space="preserve">≤</m:t>
        </m:r>
        <m:r>
          <w:rPr>
            <w:rFonts w:ascii="Cambria Math" w:hAnsi="Cambria Math"/>
          </w:rPr>
          <m:t xml:space="preserve">926</m:t>
        </m:r>
        <m:r>
          <w:rPr>
            <w:rFonts w:ascii="Cambria Math" w:hAnsi="Cambria Math"/>
          </w:rPr>
          <m:t xml:space="preserve">Ω</m:t>
        </m:r>
      </m:oMath>
    </w:p>
    <w:p>
      <w:pPr>
        <w:pStyle w:val="Normal"/>
        <w:numPr>
          <w:ilvl w:val="0"/>
          <w:numId w:val="36"/>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Calculos para obtener ganancia de tensión y corriente requerida para evitar la distorsión:</w:t>
      </w:r>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dm</m:t>
              </m:r>
            </m:sub>
          </m:sSub>
          <m:r>
            <w:rPr>
              <w:rFonts w:ascii="Cambria Math" w:hAnsi="Cambria Math"/>
            </w:rPr>
            <m:t xml:space="preserve">=</m:t>
          </m:r>
          <m:f>
            <m:num>
              <m:sSub>
                <m:e>
                  <m:r>
                    <w:rPr>
                      <w:rFonts w:ascii="Cambria Math" w:hAnsi="Cambria Math"/>
                    </w:rPr>
                    <m:t xml:space="preserve">g</m:t>
                  </m:r>
                </m:e>
                <m:sub>
                  <m:r>
                    <w:rPr>
                      <w:rFonts w:ascii="Cambria Math" w:hAnsi="Cambria Math"/>
                    </w:rPr>
                    <m:t xml:space="preserve">m</m:t>
                  </m:r>
                </m:sub>
              </m:sSub>
              <m:sSub>
                <m:e>
                  <m:r>
                    <w:rPr>
                      <w:rFonts w:ascii="Cambria Math" w:hAnsi="Cambria Math"/>
                    </w:rPr>
                    <m:t xml:space="preserve">R</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DSS</m:t>
                  </m:r>
                </m:sub>
              </m:sSub>
            </m:num>
            <m:den>
              <m:sSub>
                <m:e>
                  <m:r>
                    <w:rPr>
                      <w:rFonts w:ascii="Cambria Math" w:hAnsi="Cambria Math"/>
                    </w:rPr>
                    <m:t xml:space="preserve">V</m:t>
                  </m:r>
                </m:e>
                <m:sub>
                  <m:r>
                    <w:rPr>
                      <w:rFonts w:ascii="Cambria Math" w:hAnsi="Cambria Math"/>
                    </w:rPr>
                    <m:t xml:space="preserve">p</m:t>
                  </m:r>
                </m:sub>
              </m:sSub>
            </m:den>
          </m:f>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V</m:t>
                      </m:r>
                    </m:e>
                    <m:sub>
                      <m:r>
                        <w:rPr>
                          <w:rFonts w:ascii="Cambria Math" w:hAnsi="Cambria Math"/>
                        </w:rPr>
                        <m:t xml:space="preserve">GS</m:t>
                      </m:r>
                    </m:sub>
                  </m:sSub>
                </m:num>
                <m:den>
                  <m:sSub>
                    <m:e>
                      <m:r>
                        <w:rPr>
                          <w:rFonts w:ascii="Cambria Math" w:hAnsi="Cambria Math"/>
                        </w:rPr>
                        <m:t xml:space="preserve">V</m:t>
                      </m:r>
                    </m:e>
                    <m:sub>
                      <m:r>
                        <w:rPr>
                          <w:rFonts w:ascii="Cambria Math" w:hAnsi="Cambria Math"/>
                        </w:rPr>
                        <m:t xml:space="preserve">p</m:t>
                      </m:r>
                    </m:sub>
                  </m:sSub>
                </m:den>
              </m:f>
            </m:e>
          </m:d>
          <m:sSub>
            <m:e>
              <m:r>
                <w:rPr>
                  <w:rFonts w:ascii="Cambria Math" w:hAnsi="Cambria Math"/>
                </w:rPr>
                <m:t xml:space="preserve">R</m:t>
              </m:r>
            </m:e>
            <m:sub>
              <m:r>
                <w:rPr>
                  <w:rFonts w:ascii="Cambria Math" w:hAnsi="Cambria Math"/>
                </w:rPr>
                <m:t xml:space="preserve">d</m:t>
              </m:r>
            </m:sub>
          </m:sSub>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DSS</m:t>
              </m:r>
            </m:sub>
          </m:sSub>
          <m:r>
            <w:rPr>
              <w:rFonts w:ascii="Cambria Math" w:hAnsi="Cambria Math"/>
            </w:rPr>
            <m:t xml:space="preserve">=</m:t>
          </m:r>
          <m:r>
            <w:rPr>
              <w:rFonts w:ascii="Cambria Math" w:hAnsi="Cambria Math"/>
            </w:rPr>
            <m:t xml:space="preserve">10</m:t>
          </m:r>
          <m:r>
            <w:rPr>
              <w:rFonts w:ascii="Cambria Math" w:hAnsi="Cambria Math"/>
            </w:rPr>
            <m:t xml:space="preserve">mA</m:t>
          </m:r>
          <m:r>
            <w:rPr>
              <w:rFonts w:ascii="Cambria Math" w:hAnsi="Cambria Math"/>
            </w:rPr>
            <m:t xml:space="preserve">∧</m:t>
          </m:r>
          <m:sSub>
            <m:e>
              <m:r>
                <w:rPr>
                  <w:rFonts w:ascii="Cambria Math" w:hAnsi="Cambria Math"/>
                </w:rPr>
                <m:t xml:space="preserve">V</m:t>
              </m:r>
            </m:e>
            <m:sub>
              <m:r>
                <w:rPr>
                  <w:rFonts w:ascii="Cambria Math" w:hAnsi="Cambria Math"/>
                </w:rPr>
                <m:t xml:space="preserve">GS</m:t>
              </m:r>
              <m:d>
                <m:dPr>
                  <m:begChr m:val="("/>
                  <m:endChr m:val=")"/>
                </m:dPr>
                <m:e>
                  <m:r>
                    <w:rPr>
                      <w:rFonts w:ascii="Cambria Math" w:hAnsi="Cambria Math"/>
                    </w:rPr>
                    <m:t xml:space="preserve">off</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V</m:t>
          </m:r>
        </m:oMath>
      </m:oMathPara>
    </w:p>
    <w:p>
      <w:pPr>
        <w:pStyle w:val="Normal"/>
        <w:bidi w:val="0"/>
        <w:jc w:val="left"/>
        <w:rPr/>
      </w:pPr>
      <w:r>
        <w:rPr>
          <w:rFonts w:eastAsia="Noto Sans" w:cs="FreeSans"/>
          <w:b w:val="false"/>
          <w:bCs w:val="false"/>
          <w:color w:val="auto"/>
          <w:kern w:val="2"/>
          <w:sz w:val="24"/>
          <w:szCs w:val="24"/>
          <w:u w:val="none"/>
          <w:lang w:val="es-ES" w:eastAsia="zh-CN" w:bidi="hi-IN"/>
        </w:rPr>
        <w:t xml:space="preserve">Con </w:t>
      </w:r>
      <w:r>
        <w:rPr/>
      </w:r>
      <m:oMath xmlns:m="http://schemas.openxmlformats.org/officeDocument/2006/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r>
          <w:rPr>
            <w:rFonts w:ascii="Cambria Math" w:hAnsi="Cambria Math"/>
          </w:rPr>
          <m:t xml:space="preserve">900</m:t>
        </m:r>
        <m:r>
          <w:rPr>
            <w:rFonts w:ascii="Cambria Math" w:hAnsi="Cambria Math"/>
          </w:rPr>
          <m:t xml:space="preserve">Ω</m:t>
        </m:r>
        <m:r>
          <w:rPr>
            <w:rFonts w:ascii="Cambria Math" w:hAnsi="Cambria Math"/>
          </w:rPr>
          <m:t xml:space="preserve">⇒</m:t>
        </m:r>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r>
          <w:rPr>
            <w:rFonts w:ascii="Cambria Math" w:hAnsi="Cambria Math"/>
          </w:rPr>
          <m:t xml:space="preserve">820,28</m:t>
        </m:r>
        <m:r>
          <w:rPr>
            <w:rFonts w:ascii="Cambria Math" w:hAnsi="Cambria Math"/>
          </w:rPr>
          <m:t xml:space="preserve">Ω</m:t>
        </m:r>
      </m:oMath>
    </w:p>
    <w:p>
      <w:pPr>
        <w:pStyle w:val="Normal"/>
        <w:bidi w:val="0"/>
        <w:jc w:val="left"/>
        <w:rPr/>
      </w:pPr>
      <w:r>
        <w:rPr/>
      </w:r>
      <m:oMath xmlns:m="http://schemas.openxmlformats.org/officeDocument/2006/math">
        <m:sSub>
          <m:e>
            <m:r>
              <w:rPr>
                <w:rFonts w:ascii="Cambria Math" w:hAnsi="Cambria Math"/>
              </w:rPr>
              <m:t xml:space="preserve">I</m:t>
            </m:r>
          </m:e>
          <m:sub>
            <m:r>
              <w:rPr>
                <w:rFonts w:ascii="Cambria Math" w:hAnsi="Cambria Math"/>
              </w:rPr>
              <m:t xml:space="preserve">DQ</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d</m:t>
            </m:r>
            <m:d>
              <m:dPr>
                <m:begChr m:val="("/>
                <m:endChr m:val=")"/>
              </m:dPr>
              <m:e>
                <m:r>
                  <w:rPr>
                    <w:rFonts w:ascii="Cambria Math" w:hAnsi="Cambria Math"/>
                  </w:rPr>
                  <m:t xml:space="preserve">max</m:t>
                </m:r>
              </m:e>
            </m:d>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d>
                  <m:dPr>
                    <m:begChr m:val="("/>
                    <m:endChr m:val=")"/>
                  </m:dPr>
                  <m:e>
                    <m:r>
                      <w:rPr>
                        <w:rFonts w:ascii="Cambria Math" w:hAnsi="Cambria Math"/>
                      </w:rPr>
                      <m:t xml:space="preserve">max</m:t>
                    </m:r>
                  </m:e>
                </m:d>
              </m:sub>
            </m:sSub>
          </m:num>
          <m:den>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L</m:t>
                </m:r>
              </m:sub>
            </m:sSub>
          </m:den>
        </m:f>
      </m:oMath>
      <w:r>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o</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1</m:t>
        </m:r>
        <m:r>
          <w:rPr>
            <w:rFonts w:ascii="Cambria Math" w:hAnsi="Cambria Math"/>
          </w:rPr>
          <m:t xml:space="preserve">V</m:t>
        </m:r>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DQ</m:t>
              </m:r>
            </m:sub>
          </m:sSub>
          <m:r>
            <w:rPr>
              <w:rFonts w:ascii="Cambria Math" w:hAnsi="Cambria Math"/>
            </w:rPr>
            <m:t xml:space="preserve">≥</m:t>
          </m:r>
          <m:r>
            <w:rPr>
              <w:rFonts w:ascii="Cambria Math" w:hAnsi="Cambria Math"/>
            </w:rPr>
            <m:t xml:space="preserve">1,22</m:t>
          </m:r>
          <m:r>
            <w:rPr>
              <w:rFonts w:ascii="Cambria Math" w:hAnsi="Cambria Math"/>
            </w:rPr>
            <m:t xml:space="preserve">mA</m:t>
          </m:r>
        </m:oMath>
      </m:oMathPara>
    </w:p>
    <w:p>
      <w:pPr>
        <w:pStyle w:val="Normal"/>
        <w:bidi w:val="0"/>
        <w:jc w:val="left"/>
        <w:rPr/>
      </w:pPr>
      <w:r>
        <w:rPr/>
      </w:r>
    </w:p>
    <w:p>
      <w:pPr>
        <w:pStyle w:val="Normal"/>
        <w:bidi w:val="0"/>
        <w:jc w:val="left"/>
        <w:rPr/>
      </w:pPr>
      <w:r>
        <w:rPr/>
      </w:r>
      <m:oMath xmlns:m="http://schemas.openxmlformats.org/officeDocument/2006/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sSub>
              <m:e>
                <m:r>
                  <w:rPr>
                    <w:rFonts w:ascii="Cambria Math" w:hAnsi="Cambria Math"/>
                  </w:rPr>
                  <m:t xml:space="preserve">g</m:t>
                </m:r>
              </m:e>
              <m:sub>
                <m:r>
                  <w:rPr>
                    <w:rFonts w:ascii="Cambria Math" w:hAnsi="Cambria Math"/>
                  </w:rPr>
                  <m:t xml:space="preserve">m</m:t>
                </m:r>
              </m:sub>
            </m:sSub>
            <m:sSub>
              <m:e>
                <m:r>
                  <w:rPr>
                    <w:rFonts w:ascii="Cambria Math" w:hAnsi="Cambria Math"/>
                  </w:rPr>
                  <m:t xml:space="preserve">R</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g</m:t>
            </m:r>
          </m:e>
          <m:sub>
            <m:r>
              <w:rPr>
                <w:rFonts w:ascii="Cambria Math" w:hAnsi="Cambria Math"/>
              </w:rPr>
              <m:t xml:space="preserve">m</m:t>
            </m:r>
          </m:sub>
        </m:sSub>
        <m:r>
          <w:rPr>
            <w:rFonts w:ascii="Cambria Math" w:hAnsi="Cambria Math"/>
          </w:rPr>
          <m:t xml:space="preserve">=</m:t>
        </m:r>
        <m:r>
          <w:rPr>
            <w:rFonts w:ascii="Cambria Math" w:hAnsi="Cambria Math"/>
          </w:rPr>
          <m:t xml:space="preserve">2</m:t>
        </m:r>
        <m:f>
          <m:num>
            <m:sSub>
              <m:e>
                <m:r>
                  <w:rPr>
                    <w:rFonts w:ascii="Cambria Math" w:hAnsi="Cambria Math"/>
                  </w:rPr>
                  <m:t xml:space="preserve">A</m:t>
                </m:r>
              </m:e>
              <m:sub>
                <m:r>
                  <w:rPr>
                    <w:rFonts w:ascii="Cambria Math" w:hAnsi="Cambria Math"/>
                  </w:rPr>
                  <m:t xml:space="preserve">v</m:t>
                </m:r>
              </m:sub>
            </m:sSub>
          </m:num>
          <m:den>
            <m:sSub>
              <m:e>
                <m:r>
                  <w:rPr>
                    <w:rFonts w:ascii="Cambria Math" w:hAnsi="Cambria Math"/>
                  </w:rPr>
                  <m:t xml:space="preserve">R</m:t>
                </m:r>
              </m:e>
              <m:sub>
                <m:r>
                  <w:rPr>
                    <w:rFonts w:ascii="Cambria Math" w:hAnsi="Cambria Math"/>
                  </w:rPr>
                  <m:t xml:space="preserve">D</m:t>
                </m:r>
              </m:sub>
            </m:sSub>
          </m:den>
        </m:f>
        <m:r>
          <w:rPr>
            <w:rFonts w:ascii="Cambria Math" w:hAnsi="Cambria Math"/>
          </w:rPr>
          <m:t xml:space="preserve">≈</m:t>
        </m:r>
        <m:r>
          <w:rPr>
            <w:rFonts w:ascii="Cambria Math" w:hAnsi="Cambria Math"/>
          </w:rPr>
          <m:t xml:space="preserve">22,22</m:t>
        </m:r>
        <m:r>
          <w:rPr>
            <w:rFonts w:ascii="Cambria Math" w:hAnsi="Cambria Math"/>
          </w:rPr>
          <m:t xml:space="preserve">mS</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m</m:t>
            </m:r>
          </m:sub>
        </m:sSub>
        <m:r>
          <w:rPr>
            <w:rFonts w:ascii="Cambria Math" w:hAnsi="Cambria Math"/>
          </w:rPr>
          <m:t xml:space="preserve">=</m:t>
        </m:r>
        <m:r>
          <w:rPr>
            <w:rFonts w:ascii="Cambria Math" w:hAnsi="Cambria Math"/>
          </w:rPr>
          <m:t xml:space="preserve">2</m:t>
        </m:r>
        <m:f>
          <m:num>
            <m:sSub>
              <m:e>
                <m:r>
                  <w:rPr>
                    <w:rFonts w:ascii="Cambria Math" w:hAnsi="Cambria Math"/>
                  </w:rPr>
                  <m:t xml:space="preserve">I</m:t>
                </m:r>
              </m:e>
              <m:sub>
                <m:r>
                  <w:rPr>
                    <w:rFonts w:ascii="Cambria Math" w:hAnsi="Cambria Math"/>
                  </w:rPr>
                  <m:t xml:space="preserve">DSS</m:t>
                </m:r>
              </m:sub>
            </m:sSub>
          </m:num>
          <m:den>
            <m:sSub>
              <m:e>
                <m:r>
                  <w:rPr>
                    <w:rFonts w:ascii="Cambria Math" w:hAnsi="Cambria Math"/>
                  </w:rPr>
                  <m:t xml:space="preserve">V</m:t>
                </m:r>
              </m:e>
              <m:sub>
                <m:r>
                  <w:rPr>
                    <w:rFonts w:ascii="Cambria Math" w:hAnsi="Cambria Math"/>
                  </w:rPr>
                  <m:t xml:space="preserve">p</m:t>
                </m:r>
              </m:sub>
            </m:sSub>
          </m:den>
        </m:f>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V</m:t>
                    </m:r>
                  </m:e>
                  <m:sub>
                    <m:r>
                      <w:rPr>
                        <w:rFonts w:ascii="Cambria Math" w:hAnsi="Cambria Math"/>
                      </w:rPr>
                      <m:t xml:space="preserve">GS</m:t>
                    </m:r>
                  </m:sub>
                </m:sSub>
              </m:num>
              <m:den>
                <m:sSub>
                  <m:e>
                    <m:r>
                      <w:rPr>
                        <w:rFonts w:ascii="Cambria Math" w:hAnsi="Cambria Math"/>
                      </w:rPr>
                      <m:t xml:space="preserve">V</m:t>
                    </m:r>
                  </m:e>
                  <m:sub>
                    <m:r>
                      <w:rPr>
                        <w:rFonts w:ascii="Cambria Math" w:hAnsi="Cambria Math"/>
                      </w:rPr>
                      <m:t xml:space="preserve">p</m:t>
                    </m:r>
                  </m:sub>
                </m:sSub>
              </m:den>
            </m:f>
          </m:e>
        </m:d>
        <m:r>
          <w:rPr>
            <w:rFonts w:ascii="Cambria Math" w:hAnsi="Cambria Math"/>
          </w:rPr>
          <m:t xml:space="preserve">⇒</m:t>
        </m:r>
        <m:sSub>
          <m:e>
            <m:r>
              <w:rPr>
                <w:rFonts w:ascii="Cambria Math" w:hAnsi="Cambria Math"/>
              </w:rPr>
              <m:t xml:space="preserve">V</m:t>
            </m:r>
          </m:e>
          <m:sub>
            <m:r>
              <w:rPr>
                <w:rFonts w:ascii="Cambria Math" w:hAnsi="Cambria Math"/>
              </w:rPr>
              <m:t xml:space="preserve">GS</m:t>
            </m:r>
          </m:sub>
        </m:sSub>
        <m:r>
          <w:rPr>
            <w:rFonts w:ascii="Cambria Math" w:hAnsi="Cambria Math"/>
          </w:rPr>
          <m:t xml:space="preserve">=</m:t>
        </m:r>
        <m:r>
          <w:rPr>
            <w:rFonts w:ascii="Cambria Math" w:hAnsi="Cambria Math"/>
          </w:rPr>
          <m:t xml:space="preserve">−</m:t>
        </m:r>
        <m:r>
          <w:rPr>
            <w:rFonts w:ascii="Cambria Math" w:hAnsi="Cambria Math"/>
          </w:rPr>
          <m:t xml:space="preserve">0,111</m:t>
        </m:r>
      </m:oMath>
      <w:r>
        <w:rPr/>
        <w:t>;</w:t>
      </w:r>
    </w:p>
    <w:p>
      <w:pPr>
        <w:pStyle w:val="Normal"/>
        <w:bidi w:val="0"/>
        <w:jc w:val="left"/>
        <w:rPr/>
      </w:pPr>
      <w:r>
        <w:rPr/>
      </w:r>
      <m:oMath xmlns:m="http://schemas.openxmlformats.org/officeDocument/2006/math">
        <m:sSub>
          <m:e>
            <m:r>
              <w:rPr>
                <w:rFonts w:ascii="Cambria Math" w:hAnsi="Cambria Math"/>
              </w:rPr>
              <m:t xml:space="preserve">I</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DSS</m:t>
            </m:r>
          </m:sub>
        </m:sSub>
        <m:sSup>
          <m:e>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V</m:t>
                        </m:r>
                      </m:e>
                      <m:sub>
                        <m:r>
                          <w:rPr>
                            <w:rFonts w:ascii="Cambria Math" w:hAnsi="Cambria Math"/>
                          </w:rPr>
                          <m:t xml:space="preserve">GS</m:t>
                        </m:r>
                      </m:sub>
                    </m:sSub>
                  </m:num>
                  <m:den>
                    <m:sSub>
                      <m:e>
                        <m:r>
                          <w:rPr>
                            <w:rFonts w:ascii="Cambria Math" w:hAnsi="Cambria Math"/>
                          </w:rPr>
                          <m:t xml:space="preserve">V</m:t>
                        </m:r>
                      </m:e>
                      <m:sub>
                        <m:r>
                          <w:rPr>
                            <w:rFonts w:ascii="Cambria Math" w:hAnsi="Cambria Math"/>
                          </w:rPr>
                          <m:t xml:space="preserve">p</m:t>
                        </m:r>
                      </m:sub>
                    </m:sSub>
                  </m:den>
                </m:f>
              </m:e>
            </m:d>
          </m:e>
          <m:sup>
            <m:r>
              <w:rPr>
                <w:rFonts w:ascii="Cambria Math" w:hAnsi="Cambria Math"/>
              </w:rPr>
              <m:t xml:space="preserve">2</m:t>
            </m:r>
          </m:sup>
        </m:sSup>
        <m:r>
          <w:rPr>
            <w:rFonts w:ascii="Cambria Math" w:hAnsi="Cambria Math"/>
          </w:rPr>
          <m:t xml:space="preserve">≈</m:t>
        </m:r>
        <m:r>
          <w:rPr>
            <w:rFonts w:ascii="Cambria Math" w:hAnsi="Cambria Math"/>
          </w:rPr>
          <m:t xml:space="preserve">7,9</m:t>
        </m:r>
        <m:r>
          <w:rPr>
            <w:rFonts w:ascii="Cambria Math" w:hAnsi="Cambria Math"/>
          </w:rPr>
          <m:t xml:space="preserve">mA</m:t>
        </m:r>
      </m:oMath>
      <w:r>
        <w:rPr/>
        <w:t xml:space="preserve">; </w:t>
      </w:r>
      <w:r>
        <w:rPr>
          <w:rFonts w:eastAsia="Noto Sans" w:cs="FreeSans"/>
          <w:b w:val="false"/>
          <w:bCs w:val="false"/>
          <w:color w:val="auto"/>
          <w:kern w:val="2"/>
          <w:sz w:val="24"/>
          <w:szCs w:val="24"/>
          <w:u w:val="none"/>
          <w:lang w:val="es-ES" w:eastAsia="zh-CN" w:bidi="hi-IN"/>
        </w:rPr>
        <w:t>es mayor que la corriente de drenaje mínima.</w:t>
      </w:r>
    </w:p>
    <w:p>
      <w:pPr>
        <w:pStyle w:val="Normal"/>
        <w:numPr>
          <w:ilvl w:val="0"/>
          <w:numId w:val="37"/>
        </w:numPr>
        <w:bidi w:val="0"/>
        <w:spacing w:lineRule="auto" w:line="276"/>
        <w:jc w:val="left"/>
        <w:rPr>
          <w:b w:val="false"/>
          <w:b w:val="false"/>
          <w:bCs w:val="false"/>
          <w:position w:val="0"/>
          <w:sz w:val="24"/>
          <w:sz w:val="24"/>
          <w:u w:val="none"/>
          <w:vertAlign w:val="baseline"/>
          <w:lang w:val="es-ES"/>
        </w:rPr>
      </w:pPr>
      <w:r>
        <w:rPr>
          <w:rFonts w:eastAsia="Noto Sans" w:cs="FreeSans"/>
          <w:b w:val="false"/>
          <w:bCs w:val="false"/>
          <w:color w:val="auto"/>
          <w:kern w:val="2"/>
          <w:position w:val="0"/>
          <w:sz w:val="24"/>
          <w:sz w:val="24"/>
          <w:szCs w:val="24"/>
          <w:u w:val="none"/>
          <w:vertAlign w:val="baseline"/>
          <w:lang w:val="es-ES" w:eastAsia="zh-CN" w:bidi="hi-IN"/>
        </w:rPr>
        <w:t>Elección del transistor:</w:t>
      </w:r>
    </w:p>
    <w:p>
      <w:pPr>
        <w:pStyle w:val="Normal"/>
        <w:bidi w:val="0"/>
        <w:spacing w:lineRule="auto" w:line="276"/>
        <w:jc w:val="left"/>
        <w:rPr>
          <w:b w:val="false"/>
          <w:b w:val="false"/>
          <w:bCs w:val="false"/>
          <w:position w:val="0"/>
          <w:sz w:val="24"/>
          <w:sz w:val="24"/>
          <w:u w:val="none"/>
          <w:vertAlign w:val="baseline"/>
          <w:lang w:val="es-ES"/>
        </w:rPr>
      </w:pPr>
      <w:r>
        <w:rPr/>
        <w:t xml:space="preserve">2N3819: </w:t>
      </w:r>
      <w:hyperlink r:id="rId18">
        <w:r>
          <w:rPr>
            <w:rStyle w:val="InternetLink"/>
          </w:rPr>
          <w:t>https://pdf1.alldatasheet.es/datasheet-pdf/view/111087/VISHAY/2N3819.html</w:t>
        </w:r>
      </w:hyperlink>
    </w:p>
    <w:p>
      <w:pPr>
        <w:pStyle w:val="Normal"/>
        <w:numPr>
          <w:ilvl w:val="0"/>
          <w:numId w:val="38"/>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fuente de corriente para polarización:</w:t>
      </w:r>
    </w:p>
    <w:p>
      <w:pPr>
        <w:pStyle w:val="Normal"/>
        <w:numPr>
          <w:ilvl w:val="0"/>
          <w:numId w:val="0"/>
        </w:numPr>
        <w:bidi w:val="0"/>
        <w:ind w:left="720" w:hanging="0"/>
        <w:jc w:val="left"/>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E</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EE</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BE</m:t>
                  </m:r>
                </m:sub>
              </m:sSub>
            </m:num>
            <m:den>
              <m:r>
                <w:rPr>
                  <w:rFonts w:ascii="Cambria Math" w:hAnsi="Cambria Math"/>
                </w:rPr>
                <m:t xml:space="preserve">2</m:t>
              </m:r>
              <m:sSub>
                <m:e>
                  <m:r>
                    <w:rPr>
                      <w:rFonts w:ascii="Cambria Math" w:hAnsi="Cambria Math"/>
                    </w:rPr>
                    <m:t xml:space="preserve">I</m:t>
                  </m:r>
                </m:e>
                <m:sub>
                  <m:r>
                    <w:rPr>
                      <w:rFonts w:ascii="Cambria Math" w:hAnsi="Cambria Math"/>
                    </w:rPr>
                    <m:t xml:space="preserve">DQ</m:t>
                  </m:r>
                </m:sub>
              </m:sSub>
            </m:den>
          </m:f>
          <m:r>
            <w:rPr>
              <w:rFonts w:ascii="Cambria Math" w:hAnsi="Cambria Math"/>
            </w:rPr>
            <m:t xml:space="preserve">≈</m:t>
          </m:r>
          <m:r>
            <w:rPr>
              <w:rFonts w:ascii="Cambria Math" w:hAnsi="Cambria Math"/>
            </w:rPr>
            <m:t xml:space="preserve">715,19</m:t>
          </m:r>
          <m:r>
            <w:rPr>
              <w:rFonts w:ascii="Cambria Math" w:hAnsi="Cambria Math"/>
            </w:rPr>
            <m:t xml:space="preserve">Ω</m:t>
          </m:r>
          <m:r>
            <w:rPr>
              <w:rFonts w:ascii="Cambria Math" w:hAnsi="Cambria Math"/>
            </w:rPr>
            <m:t xml:space="preserve">→</m:t>
          </m:r>
          <m:r>
            <w:rPr>
              <w:rFonts w:ascii="Cambria Math" w:hAnsi="Cambria Math"/>
            </w:rPr>
            <m:t xml:space="preserve">680</m:t>
          </m:r>
          <m:r>
            <w:rPr>
              <w:rFonts w:ascii="Cambria Math" w:hAnsi="Cambria Math"/>
            </w:rPr>
            <m:t xml:space="preserve">Ω</m:t>
          </m:r>
        </m:oMath>
      </m:oMathPara>
    </w:p>
    <w:p>
      <w:pPr>
        <w:pStyle w:val="Normal"/>
        <w:numPr>
          <w:ilvl w:val="0"/>
          <w:numId w:val="39"/>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Calcular capacitores:</w:t>
      </w:r>
    </w:p>
    <w:p>
      <w:pPr>
        <w:pStyle w:val="Normal"/>
        <w:numPr>
          <w:ilvl w:val="0"/>
          <w:numId w:val="0"/>
        </w:numPr>
        <w:bidi w:val="0"/>
        <w:spacing w:lineRule="auto" w:line="276"/>
        <w:ind w:left="720" w:hanging="0"/>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C</m:t>
              </m:r>
            </m:e>
            <m:sub>
              <m:r>
                <w:rPr>
                  <w:rFonts w:ascii="Cambria Math" w:hAnsi="Cambria Math"/>
                </w:rPr>
                <m:t xml:space="preserve">o</m:t>
              </m:r>
            </m:sub>
          </m:sSub>
          <m:r>
            <w:rPr>
              <w:rFonts w:ascii="Cambria Math" w:hAnsi="Cambria Math"/>
            </w:rPr>
            <m:t xml:space="preserve">≈</m:t>
          </m:r>
          <m:f>
            <m:num>
              <m:r>
                <w:rPr>
                  <w:rFonts w:ascii="Cambria Math" w:hAnsi="Cambria Math"/>
                </w:rPr>
                <m:t xml:space="preserve">5</m:t>
              </m:r>
            </m:num>
            <m:den>
              <m:r>
                <w:rPr>
                  <w:rFonts w:ascii="Cambria Math" w:hAnsi="Cambria Math"/>
                </w:rPr>
                <m:t xml:space="preserve">π</m:t>
              </m:r>
            </m:den>
          </m:f>
          <m:r>
            <w:rPr>
              <w:rFonts w:ascii="Cambria Math" w:hAnsi="Cambria Math"/>
            </w:rPr>
            <m:t xml:space="preserve">f</m:t>
          </m:r>
          <m:sSub>
            <m:e>
              <m:r>
                <w:rPr>
                  <w:rFonts w:ascii="Cambria Math" w:hAnsi="Cambria Math"/>
                </w:rPr>
                <m:t xml:space="preserve">R</m:t>
              </m:r>
            </m:e>
            <m:sub>
              <m:r>
                <w:rPr>
                  <w:rFonts w:ascii="Cambria Math" w:hAnsi="Cambria Math"/>
                </w:rPr>
                <m:t xml:space="preserve">C</m:t>
              </m:r>
            </m:sub>
          </m:sSub>
          <m:r>
            <w:rPr>
              <w:rFonts w:ascii="Cambria Math" w:hAnsi="Cambria Math"/>
            </w:rPr>
            <m:t xml:space="preserve">→</m:t>
          </m:r>
          <m:r>
            <w:rPr>
              <w:rFonts w:ascii="Cambria Math" w:hAnsi="Cambria Math"/>
            </w:rPr>
            <m:t xml:space="preserve">10</m:t>
          </m:r>
          <m:r>
            <w:rPr>
              <w:rFonts w:ascii="Cambria Math" w:hAnsi="Cambria Math"/>
            </w:rPr>
            <m:t xml:space="preserve">μ</m:t>
          </m:r>
          <m:r>
            <w:rPr>
              <w:rFonts w:ascii="Cambria Math" w:hAnsi="Cambria Math"/>
            </w:rPr>
            <m:t xml:space="preserve">F</m:t>
          </m:r>
        </m:oMath>
      </m:oMathPara>
    </w:p>
    <w:p>
      <w:pPr>
        <w:pStyle w:val="Normal"/>
        <w:numPr>
          <w:ilvl w:val="0"/>
          <w:numId w:val="40"/>
        </w:numPr>
        <w:bidi w:val="0"/>
        <w:spacing w:lineRule="auto" w:line="276"/>
        <w:jc w:val="left"/>
        <w:rPr>
          <w:b w:val="false"/>
          <w:b w:val="false"/>
          <w:bCs w:val="false"/>
          <w:u w:val="none"/>
          <w:lang w:val="es-ES"/>
        </w:rPr>
      </w:pPr>
      <w:r>
        <w:rPr>
          <w:b w:val="false"/>
          <w:bCs w:val="false"/>
          <w:u w:val="none"/>
          <w:lang w:val="es-ES"/>
        </w:rPr>
        <w:t>Recalcular ganancia:</w:t>
      </w:r>
    </w:p>
    <w:p>
      <w:pPr>
        <w:pStyle w:val="Normal"/>
        <w:bidi w:val="0"/>
        <w:spacing w:lineRule="auto" w:line="276"/>
        <w:jc w:val="left"/>
        <w:rPr>
          <w:b w:val="false"/>
          <w:b w:val="false"/>
          <w:bCs w:val="false"/>
          <w:u w:val="none"/>
          <w:lang w:val="es-ES"/>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f>
            <m:num>
              <m:sSub>
                <m:e>
                  <m:r>
                    <w:rPr>
                      <w:rFonts w:ascii="Cambria Math" w:hAnsi="Cambria Math"/>
                    </w:rPr>
                    <m:t xml:space="preserve">g</m:t>
                  </m:r>
                </m:e>
                <m:sub>
                  <m:r>
                    <w:rPr>
                      <w:rFonts w:ascii="Cambria Math" w:hAnsi="Cambria Math"/>
                    </w:rPr>
                    <m:t xml:space="preserve">m</m:t>
                  </m:r>
                </m:sub>
              </m:sSub>
              <m:sSub>
                <m:e>
                  <m:r>
                    <w:rPr>
                      <w:rFonts w:ascii="Cambria Math" w:hAnsi="Cambria Math"/>
                    </w:rPr>
                    <m:t xml:space="preserve">R</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DSS</m:t>
                  </m:r>
                </m:sub>
              </m:sSub>
            </m:num>
            <m:den>
              <m:sSub>
                <m:e>
                  <m:r>
                    <w:rPr>
                      <w:rFonts w:ascii="Cambria Math" w:hAnsi="Cambria Math"/>
                    </w:rPr>
                    <m:t xml:space="preserve">V</m:t>
                  </m:r>
                </m:e>
                <m:sub>
                  <m:r>
                    <w:rPr>
                      <w:rFonts w:ascii="Cambria Math" w:hAnsi="Cambria Math"/>
                    </w:rPr>
                    <m:t xml:space="preserve">p</m:t>
                  </m:r>
                </m:sub>
              </m:sSub>
            </m:den>
          </m:f>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V</m:t>
                      </m:r>
                    </m:e>
                    <m:sub>
                      <m:r>
                        <w:rPr>
                          <w:rFonts w:ascii="Cambria Math" w:hAnsi="Cambria Math"/>
                        </w:rPr>
                        <m:t xml:space="preserve">GS</m:t>
                      </m:r>
                    </m:sub>
                  </m:sSub>
                </m:num>
                <m:den>
                  <m:sSub>
                    <m:e>
                      <m:r>
                        <w:rPr>
                          <w:rFonts w:ascii="Cambria Math" w:hAnsi="Cambria Math"/>
                        </w:rPr>
                        <m:t xml:space="preserve">V</m:t>
                      </m:r>
                    </m:e>
                    <m:sub>
                      <m:r>
                        <w:rPr>
                          <w:rFonts w:ascii="Cambria Math" w:hAnsi="Cambria Math"/>
                        </w:rPr>
                        <m:t xml:space="preserve">p</m:t>
                      </m:r>
                    </m:sub>
                  </m:sSub>
                </m:den>
              </m:f>
            </m:e>
          </m:d>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r>
            <w:rPr>
              <w:rFonts w:ascii="Cambria Math" w:hAnsi="Cambria Math"/>
            </w:rPr>
            <m:t xml:space="preserve">10</m:t>
          </m:r>
        </m:oMath>
      </m:oMathPara>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bidi w:val="0"/>
        <w:spacing w:lineRule="auto" w:line="276"/>
        <w:jc w:val="left"/>
        <w:rPr>
          <w:b w:val="false"/>
          <w:b w:val="false"/>
          <w:bCs w:val="false"/>
          <w:u w:val="none"/>
          <w:lang w:val="es-ES"/>
        </w:rPr>
      </w:pPr>
      <w:r>
        <w:rPr>
          <w:b w:val="false"/>
          <w:bCs w:val="false"/>
          <w:u w:val="none"/>
          <w:lang w:val="es-ES"/>
        </w:rPr>
      </w:r>
    </w:p>
    <w:p>
      <w:pPr>
        <w:pStyle w:val="Normal"/>
        <w:numPr>
          <w:ilvl w:val="0"/>
          <w:numId w:val="41"/>
        </w:numPr>
        <w:bidi w:val="0"/>
        <w:spacing w:lineRule="auto" w:line="276"/>
        <w:jc w:val="left"/>
        <w:rPr>
          <w:b w:val="false"/>
          <w:b w:val="false"/>
          <w:bCs w:val="false"/>
          <w:u w:val="none"/>
          <w:lang w:val="es-ES"/>
        </w:rPr>
      </w:pPr>
      <w:r>
        <w:rPr>
          <w:rFonts w:eastAsia="Noto Sans" w:cs="FreeSans"/>
          <w:b w:val="false"/>
          <w:bCs w:val="false"/>
          <w:color w:val="auto"/>
          <w:kern w:val="2"/>
          <w:sz w:val="24"/>
          <w:szCs w:val="24"/>
          <w:u w:val="none"/>
          <w:lang w:val="es-ES" w:eastAsia="zh-CN" w:bidi="hi-IN"/>
        </w:rPr>
        <w:t>Simulación</w:t>
      </w:r>
    </w:p>
    <w:p>
      <w:pPr>
        <w:pStyle w:val="Normal"/>
        <w:bidi w:val="0"/>
        <w:spacing w:lineRule="auto" w:line="276"/>
        <w:jc w:val="left"/>
        <w:rPr>
          <w:b w:val="false"/>
          <w:b w:val="false"/>
          <w:bCs w:val="false"/>
          <w:u w:val="none"/>
          <w:lang w:val="es-ES"/>
        </w:rPr>
      </w:pPr>
      <w:r>
        <w:rPr>
          <w:b w:val="false"/>
          <w:bCs w:val="false"/>
          <w:u w:val="none"/>
          <w:lang w:val="es-ES"/>
        </w:rPr>
        <w:t xml:space="preserve">La tensión que debe llegar a esta etapa es </w:t>
      </w: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s</m:t>
            </m:r>
          </m:sub>
        </m:sSub>
        <m:r>
          <w:rPr>
            <w:rFonts w:ascii="Cambria Math" w:hAnsi="Cambria Math"/>
          </w:rPr>
          <m:t xml:space="preserve">=</m:t>
        </m:r>
        <m:r>
          <w:rPr>
            <w:rFonts w:ascii="Cambria Math" w:hAnsi="Cambria Math"/>
          </w:rPr>
          <m:t xml:space="preserve">100</m:t>
        </m:r>
        <m:r>
          <w:rPr>
            <w:rFonts w:ascii="Cambria Math" w:hAnsi="Cambria Math"/>
          </w:rPr>
          <m:t xml:space="preserve">mV</m:t>
        </m:r>
      </m:oMath>
      <w:r>
        <w:rPr>
          <w:b w:val="false"/>
          <w:bCs w:val="false"/>
          <w:u w:val="none"/>
          <w:lang w:val="es-ES"/>
        </w:rPr>
        <w:t>. De la simulación obtenemos los siguientes datos:</w:t>
      </w:r>
    </w:p>
    <w:p>
      <w:pPr>
        <w:pStyle w:val="Normal"/>
        <w:bidi w:val="0"/>
        <w:spacing w:lineRule="auto" w:line="276"/>
        <w:jc w:val="left"/>
        <w:rPr>
          <w:b w:val="false"/>
          <w:b w:val="false"/>
          <w:bCs w:val="false"/>
          <w:u w:val="none"/>
          <w:lang w:val="es-ES"/>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896995"/>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19"/>
                    <a:stretch>
                      <a:fillRect/>
                    </a:stretch>
                  </pic:blipFill>
                  <pic:spPr bwMode="auto">
                    <a:xfrm>
                      <a:off x="0" y="0"/>
                      <a:ext cx="6120130" cy="3896995"/>
                    </a:xfrm>
                    <a:prstGeom prst="rect">
                      <a:avLst/>
                    </a:prstGeom>
                  </pic:spPr>
                </pic:pic>
              </a:graphicData>
            </a:graphic>
          </wp:anchor>
        </w:drawing>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o</m:t>
              </m:r>
            </m:sub>
          </m:sSub>
          <m:r>
            <w:rPr>
              <w:rFonts w:ascii="Cambria Math" w:hAnsi="Cambria Math"/>
            </w:rPr>
            <m:t xml:space="preserve">=</m:t>
          </m:r>
          <m:r>
            <w:rPr>
              <w:rFonts w:ascii="Cambria Math" w:hAnsi="Cambria Math"/>
            </w:rPr>
            <m:t xml:space="preserve">0,89</m:t>
          </m:r>
          <m:r>
            <w:rPr>
              <w:rFonts w:ascii="Cambria Math" w:hAnsi="Cambria Math"/>
            </w:rPr>
            <m:t xml:space="preserve">V</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0,89</m:t>
              </m:r>
              <m:r>
                <w:rPr>
                  <w:rFonts w:ascii="Cambria Math" w:hAnsi="Cambria Math"/>
                </w:rPr>
                <m:t xml:space="preserve">−</m:t>
              </m:r>
              <m:r>
                <w:rPr>
                  <w:rFonts w:ascii="Cambria Math" w:hAnsi="Cambria Math"/>
                </w:rPr>
                <m:t xml:space="preserve">1</m:t>
              </m:r>
            </m:num>
            <m:den>
              <m:r>
                <w:rPr>
                  <w:rFonts w:ascii="Cambria Math" w:hAnsi="Cambria Math"/>
                </w:rPr>
                <m:t xml:space="preserve">1</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11</m:t>
          </m:r>
          <m:r>
            <m:rPr>
              <m:lit/>
              <m:nor/>
            </m:rPr>
            <w:rPr>
              <w:rFonts w:ascii="Cambria Math" w:hAnsi="Cambria Math"/>
            </w:rPr>
            <m:t xml:space="preserve">%</m:t>
          </m:r>
        </m:oMath>
      </m:oMathPara>
    </w:p>
    <w:p>
      <w:pPr>
        <w:pStyle w:val="Normal"/>
        <w:bidi w:val="0"/>
        <w:spacing w:lineRule="auto" w:line="276"/>
        <w:jc w:val="left"/>
        <w:rPr>
          <w:b w:val="false"/>
          <w:b w:val="false"/>
          <w:bCs w:val="false"/>
          <w:u w:val="none"/>
          <w:lang w:val="es-ES"/>
        </w:rPr>
      </w:pPr>
      <w:r>
        <w:rPr>
          <w:b w:val="false"/>
          <w:bCs w:val="false"/>
          <w:u w:val="none"/>
          <w:lang w:val="es-ES"/>
        </w:rPr>
        <w:t>Vemos que el valor de tensión de salida supera el 10% de error. Realizamos entonces una pequeña correcón en la fuente de corriente, la cuál está entregando un valor de corriente inferior a la requerida.</w:t>
      </w:r>
    </w:p>
    <w:p>
      <w:pPr>
        <w:pStyle w:val="Normal"/>
        <w:bidi w:val="0"/>
        <w:spacing w:lineRule="auto" w:line="276"/>
        <w:jc w:val="left"/>
        <w:rPr>
          <w:b w:val="false"/>
          <w:b w:val="false"/>
          <w:bCs w:val="false"/>
          <w:u w:val="none"/>
          <w:lang w:val="es-ES"/>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3911600"/>
            <wp:effectExtent l="0" t="0" r="0" b="0"/>
            <wp:wrapTopAndBottom/>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20"/>
                    <a:stretch>
                      <a:fillRect/>
                    </a:stretch>
                  </pic:blipFill>
                  <pic:spPr bwMode="auto">
                    <a:xfrm>
                      <a:off x="0" y="0"/>
                      <a:ext cx="6120130" cy="3911600"/>
                    </a:xfrm>
                    <a:prstGeom prst="rect">
                      <a:avLst/>
                    </a:prstGeom>
                  </pic:spPr>
                </pic:pic>
              </a:graphicData>
            </a:graphic>
          </wp:anchor>
        </w:drawing>
      </w:r>
      <m:oMathPara xmlns:m="http://schemas.openxmlformats.org/officeDocument/2006/math">
        <m:oMathParaPr>
          <m:jc m:val="left"/>
        </m:oMathParaPr>
        <m:oMath>
          <m:sSub>
            <m:e>
              <m:r>
                <w:rPr>
                  <w:rFonts w:ascii="Cambria Math" w:hAnsi="Cambria Math"/>
                </w:rPr>
                <m:t xml:space="preserve">V</m:t>
              </m:r>
            </m:e>
            <m:sub>
              <m:r>
                <w:rPr>
                  <w:rFonts w:ascii="Cambria Math" w:hAnsi="Cambria Math"/>
                </w:rPr>
                <m:t xml:space="preserve">o</m:t>
              </m:r>
            </m:sub>
          </m:sSub>
          <m:r>
            <w:rPr>
              <w:rFonts w:ascii="Cambria Math" w:hAnsi="Cambria Math"/>
            </w:rPr>
            <m:t xml:space="preserve">=</m:t>
          </m:r>
          <m:r>
            <w:rPr>
              <w:rFonts w:ascii="Cambria Math" w:hAnsi="Cambria Math"/>
            </w:rPr>
            <m:t xml:space="preserve">0,92</m:t>
          </m:r>
          <m:r>
            <w:rPr>
              <w:rFonts w:ascii="Cambria Math" w:hAnsi="Cambria Math"/>
            </w:rPr>
            <m:t xml:space="preserve">V</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0,92</m:t>
              </m:r>
              <m:r>
                <w:rPr>
                  <w:rFonts w:ascii="Cambria Math" w:hAnsi="Cambria Math"/>
                </w:rPr>
                <m:t xml:space="preserve">−</m:t>
              </m:r>
              <m:r>
                <w:rPr>
                  <w:rFonts w:ascii="Cambria Math" w:hAnsi="Cambria Math"/>
                </w:rPr>
                <m:t xml:space="preserve">1</m:t>
              </m:r>
            </m:num>
            <m:den>
              <m:r>
                <w:rPr>
                  <w:rFonts w:ascii="Cambria Math" w:hAnsi="Cambria Math"/>
                </w:rPr>
                <m:t xml:space="preserve">1</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r>
            <w:rPr>
              <w:rFonts w:ascii="Cambria Math" w:hAnsi="Cambria Math"/>
            </w:rPr>
            <m:t xml:space="preserve">−</m:t>
          </m:r>
          <m:r>
            <w:rPr>
              <w:rFonts w:ascii="Cambria Math" w:hAnsi="Cambria Math"/>
            </w:rPr>
            <m:t xml:space="preserve">9,2</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9,2</m:t>
              </m:r>
              <m:r>
                <w:rPr>
                  <w:rFonts w:ascii="Cambria Math" w:hAnsi="Cambria Math"/>
                </w:rPr>
                <m:t xml:space="preserve">−</m:t>
              </m:r>
              <m:r>
                <w:rPr>
                  <w:rFonts w:ascii="Cambria Math" w:hAnsi="Cambria Math"/>
                </w:rPr>
                <m:t xml:space="preserve">10</m:t>
              </m:r>
            </m:num>
            <m:den>
              <m:r>
                <w:rPr>
                  <w:rFonts w:ascii="Cambria Math" w:hAnsi="Cambria Math"/>
                </w:rPr>
                <m:t xml:space="preserve">10</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oMath>
      </m:oMathPara>
    </w:p>
    <w:p>
      <w:pPr>
        <w:pStyle w:val="Normal"/>
        <w:bidi w:val="0"/>
        <w:jc w:val="left"/>
        <w:rPr/>
      </w:pPr>
      <w:r>
        <w:rPr/>
        <w:t>Es un valor más aceptable, por lo que se procede al ensamble del amplificador.</w:t>
      </w:r>
    </w:p>
    <w:p>
      <w:pPr>
        <w:pStyle w:val="Normal"/>
        <w:bidi w:val="0"/>
        <w:jc w:val="lef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68808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21"/>
                    <a:stretch>
                      <a:fillRect/>
                    </a:stretch>
                  </pic:blipFill>
                  <pic:spPr bwMode="auto">
                    <a:xfrm>
                      <a:off x="0" y="0"/>
                      <a:ext cx="6120130" cy="3688080"/>
                    </a:xfrm>
                    <a:prstGeom prst="rect">
                      <a:avLst/>
                    </a:prstGeom>
                  </pic:spPr>
                </pic:pic>
              </a:graphicData>
            </a:graphic>
          </wp:anchor>
        </w:drawing>
      </w:r>
    </w:p>
    <w:p>
      <w:pPr>
        <w:pStyle w:val="Normal"/>
        <w:bidi w:val="0"/>
        <w:spacing w:lineRule="auto" w:line="276"/>
        <w:jc w:val="left"/>
        <w:rPr>
          <w:b w:val="false"/>
          <w:b w:val="false"/>
          <w:bCs w:val="false"/>
          <w:lang w:val="es-ES"/>
        </w:rPr>
      </w:pPr>
      <w:r>
        <w:rPr>
          <w:b w:val="false"/>
          <w:bCs w:val="false"/>
          <w:lang w:val="es-ES"/>
        </w:rPr>
      </w:r>
    </w:p>
    <w:p>
      <w:pPr>
        <w:pStyle w:val="Normal"/>
        <w:bidi w:val="0"/>
        <w:spacing w:lineRule="auto" w:line="276"/>
        <w:jc w:val="left"/>
        <w:rPr>
          <w:u w:val="single"/>
        </w:rPr>
      </w:pPr>
      <w:r>
        <w:rPr>
          <w:b w:val="false"/>
          <w:bCs w:val="false"/>
          <w:u w:val="single"/>
          <w:lang w:val="es-ES"/>
        </w:rPr>
        <w:t>Transistor Q1:</w:t>
      </w:r>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DSQ</m:t>
              </m:r>
            </m:sub>
          </m:sSub>
          <m:r>
            <w:rPr>
              <w:rFonts w:ascii="Cambria Math" w:hAnsi="Cambria Math"/>
            </w:rPr>
            <m:t xml:space="preserve">=</m:t>
          </m:r>
          <m:r>
            <w:rPr>
              <w:rFonts w:ascii="Cambria Math" w:hAnsi="Cambria Math"/>
            </w:rPr>
            <m:t xml:space="preserve">11,94</m:t>
          </m:r>
          <m:r>
            <w:rPr>
              <w:rFonts w:ascii="Cambria Math" w:hAnsi="Cambria Math"/>
            </w:rPr>
            <m:t xml:space="preserve">V</m:t>
          </m:r>
        </m:oMath>
      </m:oMathPara>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DQ</m:t>
              </m:r>
            </m:sub>
          </m:sSub>
          <m:r>
            <w:rPr>
              <w:rFonts w:ascii="Cambria Math" w:hAnsi="Cambria Math"/>
            </w:rPr>
            <m:t xml:space="preserve">=</m:t>
          </m:r>
          <m:r>
            <w:rPr>
              <w:rFonts w:ascii="Cambria Math" w:hAnsi="Cambria Math"/>
            </w:rPr>
            <m:t xml:space="preserve">8,874</m:t>
          </m:r>
          <m:r>
            <w:rPr>
              <w:rFonts w:ascii="Cambria Math" w:hAnsi="Cambria Math"/>
            </w:rPr>
            <m:t xml:space="preserve">mA</m:t>
          </m:r>
        </m:oMath>
      </m:oMathPara>
    </w:p>
    <w:p>
      <w:pPr>
        <w:pStyle w:val="Normal"/>
        <w:bidi w:val="0"/>
        <w:spacing w:lineRule="auto" w:line="276"/>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106</m:t>
        </m:r>
        <m:r>
          <w:rPr>
            <w:rFonts w:ascii="Cambria Math" w:hAnsi="Cambria Math"/>
          </w:rPr>
          <m:t xml:space="preserve">mW</m:t>
        </m:r>
      </m:oMath>
      <w:r>
        <w:rPr/>
        <w:t xml:space="preserve"> </w:t>
      </w:r>
    </w:p>
    <w:p>
      <w:pPr>
        <w:pStyle w:val="Normal"/>
        <w:bidi w:val="0"/>
        <w:spacing w:lineRule="auto" w:line="276"/>
        <w:jc w:val="left"/>
        <w:rPr>
          <w:u w:val="single"/>
        </w:rPr>
      </w:pPr>
      <w:r>
        <w:rPr>
          <w:b w:val="false"/>
          <w:bCs w:val="false"/>
          <w:u w:val="single"/>
          <w:lang w:val="es-ES"/>
        </w:rPr>
        <w:t>Transistor Q2:</w:t>
      </w:r>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DSQ</m:t>
              </m:r>
            </m:sub>
          </m:sSub>
          <m:r>
            <w:rPr>
              <w:rFonts w:ascii="Cambria Math" w:hAnsi="Cambria Math"/>
            </w:rPr>
            <m:t xml:space="preserve">=</m:t>
          </m:r>
          <m:r>
            <w:rPr>
              <w:rFonts w:ascii="Cambria Math" w:hAnsi="Cambria Math"/>
            </w:rPr>
            <m:t xml:space="preserve">2,19</m:t>
          </m:r>
          <m:r>
            <w:rPr>
              <w:rFonts w:ascii="Cambria Math" w:hAnsi="Cambria Math"/>
            </w:rPr>
            <m:t xml:space="preserve">V</m:t>
          </m:r>
        </m:oMath>
      </m:oMathPara>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DQ</m:t>
              </m:r>
            </m:sub>
          </m:sSub>
          <m:r>
            <w:rPr>
              <w:rFonts w:ascii="Cambria Math" w:hAnsi="Cambria Math"/>
            </w:rPr>
            <m:t xml:space="preserve">=</m:t>
          </m:r>
          <m:r>
            <w:rPr>
              <w:rFonts w:ascii="Cambria Math" w:hAnsi="Cambria Math"/>
            </w:rPr>
            <m:t xml:space="preserve">8,864</m:t>
          </m:r>
          <m:r>
            <w:rPr>
              <w:rFonts w:ascii="Cambria Math" w:hAnsi="Cambria Math"/>
            </w:rPr>
            <m:t xml:space="preserve">mA</m:t>
          </m:r>
        </m:oMath>
      </m:oMathPara>
    </w:p>
    <w:p>
      <w:pPr>
        <w:pStyle w:val="Normal"/>
        <w:bidi w:val="0"/>
        <w:spacing w:lineRule="auto" w:line="276"/>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19,42</m:t>
        </m:r>
        <m:r>
          <w:rPr>
            <w:rFonts w:ascii="Cambria Math" w:hAnsi="Cambria Math"/>
          </w:rPr>
          <m:t xml:space="preserve">mW</m:t>
        </m:r>
      </m:oMath>
      <w:r>
        <w:rPr/>
        <w:t xml:space="preserve"> </w:t>
      </w:r>
    </w:p>
    <w:p>
      <w:pPr>
        <w:pStyle w:val="Normal"/>
        <w:bidi w:val="0"/>
        <w:spacing w:lineRule="auto" w:line="276"/>
        <w:jc w:val="left"/>
        <w:rPr>
          <w:u w:val="single"/>
        </w:rPr>
      </w:pPr>
      <w:r>
        <w:rPr>
          <w:b w:val="false"/>
          <w:bCs w:val="false"/>
          <w:u w:val="single"/>
          <w:lang w:val="es-ES"/>
        </w:rPr>
        <w:t>Transistor Q3:</w:t>
      </w:r>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CE</m:t>
              </m:r>
            </m:sub>
          </m:sSub>
          <m:r>
            <w:rPr>
              <w:rFonts w:ascii="Cambria Math" w:hAnsi="Cambria Math"/>
            </w:rPr>
            <m:t xml:space="preserve">=</m:t>
          </m:r>
          <m:r>
            <w:rPr>
              <w:rFonts w:ascii="Cambria Math" w:hAnsi="Cambria Math"/>
            </w:rPr>
            <m:t xml:space="preserve">821,9</m:t>
          </m:r>
          <m:r>
            <w:rPr>
              <w:rFonts w:ascii="Cambria Math" w:hAnsi="Cambria Math"/>
            </w:rPr>
            <m:t xml:space="preserve">mV</m:t>
          </m:r>
        </m:oMath>
      </m:oMathPara>
    </w:p>
    <w:p>
      <w:pPr>
        <w:pStyle w:val="Normal"/>
        <w:bidi w:val="0"/>
        <w:spacing w:lineRule="auto" w:line="276"/>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DQ</m:t>
              </m:r>
            </m:sub>
          </m:sSub>
          <m:r>
            <w:rPr>
              <w:rFonts w:ascii="Cambria Math" w:hAnsi="Cambria Math"/>
            </w:rPr>
            <m:t xml:space="preserve">=</m:t>
          </m:r>
          <m:r>
            <w:rPr>
              <w:rFonts w:ascii="Cambria Math" w:hAnsi="Cambria Math"/>
            </w:rPr>
            <m:t xml:space="preserve">17,74</m:t>
          </m:r>
          <m:r>
            <w:rPr>
              <w:rFonts w:ascii="Cambria Math" w:hAnsi="Cambria Math"/>
            </w:rPr>
            <m:t xml:space="preserve">mA</m:t>
          </m:r>
        </m:oMath>
      </m:oMathPara>
    </w:p>
    <w:p>
      <w:pPr>
        <w:pStyle w:val="Normal"/>
        <w:bidi w:val="0"/>
        <w:spacing w:lineRule="auto" w:line="276"/>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14,65</m:t>
        </m:r>
        <m:r>
          <w:rPr>
            <w:rFonts w:ascii="Cambria Math" w:hAnsi="Cambria Math"/>
          </w:rPr>
          <m:t xml:space="preserve">mW</m:t>
        </m:r>
      </m:oMath>
      <w:r>
        <w:rPr>
          <w:b w:val="false"/>
          <w:bCs w:val="false"/>
          <w:u w:val="single"/>
          <w:lang w:val="es-ES"/>
        </w:rPr>
        <w:t xml:space="preserve"> </w:t>
      </w:r>
    </w:p>
    <w:p>
      <w:pPr>
        <w:pStyle w:val="Normal"/>
        <w:bidi w:val="0"/>
        <w:spacing w:lineRule="auto" w:line="276"/>
        <w:jc w:val="left"/>
        <w:rPr/>
      </w:pPr>
      <w:r>
        <w:rPr/>
        <w:t>Ningún dispositivo requiere de disipador.</w:t>
      </w:r>
    </w:p>
    <w:p>
      <w:pPr>
        <w:pStyle w:val="Normal"/>
        <w:bidi w:val="0"/>
        <w:spacing w:lineRule="auto" w:line="276"/>
        <w:jc w:val="center"/>
        <w:rPr>
          <w:b w:val="false"/>
          <w:b w:val="false"/>
          <w:bCs w:val="false"/>
          <w:u w:val="none"/>
          <w:lang w:val="es-ES"/>
        </w:rPr>
      </w:pPr>
      <w:r>
        <w:rPr>
          <w:b w:val="false"/>
          <w:bCs w:val="false"/>
          <w:u w:val="none"/>
          <w:lang w:val="es-ES"/>
        </w:rPr>
      </w:r>
    </w:p>
    <w:p>
      <w:pPr>
        <w:pStyle w:val="Normal"/>
        <w:bidi w:val="0"/>
        <w:spacing w:lineRule="auto" w:line="276"/>
        <w:jc w:val="left"/>
        <w:rPr>
          <w:b/>
          <w:b/>
          <w:bCs/>
          <w:u w:val="single"/>
          <w:lang w:val="es-ES"/>
        </w:rPr>
      </w:pPr>
      <w:r>
        <w:rPr>
          <w:b/>
          <w:bCs/>
          <w:u w:val="single"/>
          <w:lang w:val="es-ES"/>
        </w:rPr>
      </w:r>
    </w:p>
    <w:p>
      <w:pPr>
        <w:pStyle w:val="Normal"/>
        <w:bidi w:val="0"/>
        <w:spacing w:lineRule="auto" w:line="276"/>
        <w:jc w:val="left"/>
        <w:rPr>
          <w:b/>
          <w:b/>
          <w:bCs/>
          <w:u w:val="single"/>
          <w:lang w:val="es-ES"/>
        </w:rPr>
      </w:pPr>
      <w:r>
        <w:rPr>
          <w:b/>
          <w:bCs/>
          <w:u w:val="single"/>
          <w:lang w:val="es-ES"/>
        </w:rPr>
      </w:r>
    </w:p>
    <w:p>
      <w:pPr>
        <w:pStyle w:val="Normal"/>
        <w:bidi w:val="0"/>
        <w:spacing w:lineRule="auto" w:line="276"/>
        <w:jc w:val="left"/>
        <w:rPr>
          <w:b/>
          <w:b/>
          <w:bCs/>
          <w:u w:val="single"/>
          <w:lang w:val="es-ES"/>
        </w:rPr>
      </w:pPr>
      <w:r>
        <w:rPr>
          <w:b/>
          <w:bCs/>
          <w:u w:val="single"/>
          <w:lang w:val="es-ES"/>
        </w:rPr>
      </w:r>
    </w:p>
    <w:p>
      <w:pPr>
        <w:pStyle w:val="Normal"/>
        <w:bidi w:val="0"/>
        <w:spacing w:lineRule="auto" w:line="276"/>
        <w:jc w:val="left"/>
        <w:rPr>
          <w:b/>
          <w:b/>
          <w:bCs/>
          <w:u w:val="single"/>
          <w:lang w:val="es-ES"/>
        </w:rPr>
      </w:pPr>
      <w:r>
        <w:rPr>
          <w:b/>
          <w:bCs/>
          <w:u w:val="single"/>
          <w:lang w:val="es-ES"/>
        </w:rPr>
        <w:t>Simulación del amplificador diseñado</w:t>
      </w:r>
    </w:p>
    <w:p>
      <w:pPr>
        <w:pStyle w:val="Normal"/>
        <w:bidi w:val="0"/>
        <w:spacing w:lineRule="auto" w:line="276"/>
        <w:jc w:val="left"/>
        <w:rPr>
          <w:b/>
          <w:b/>
          <w:bCs/>
          <w:u w:val="single"/>
          <w:lang w:val="es-ES"/>
        </w:rPr>
      </w:pPr>
      <w:r>
        <w:rPr>
          <w:b/>
          <w:bCs/>
          <w:u w:val="single"/>
          <w:lang w:val="es-ES"/>
        </w:rPr>
      </w:r>
    </w:p>
    <w:p>
      <w:pPr>
        <w:pStyle w:val="Normal"/>
        <w:bidi w:val="0"/>
        <w:spacing w:lineRule="auto" w:line="276"/>
        <w:jc w:val="left"/>
        <w:rPr>
          <w:b/>
          <w:b/>
          <w:bCs/>
          <w:u w:val="single"/>
          <w:lang w:val="es-ES"/>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387731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22"/>
                    <a:stretch>
                      <a:fillRect/>
                    </a:stretch>
                  </pic:blipFill>
                  <pic:spPr bwMode="auto">
                    <a:xfrm>
                      <a:off x="0" y="0"/>
                      <a:ext cx="6120130" cy="3877310"/>
                    </a:xfrm>
                    <a:prstGeom prst="rect">
                      <a:avLst/>
                    </a:prstGeom>
                  </pic:spPr>
                </pic:pic>
              </a:graphicData>
            </a:graphic>
          </wp:anchor>
        </w:drawing>
      </w:r>
      <w:r>
        <w:rPr/>
        <w:t xml:space="preserve">Legenda: </w:t>
      </w:r>
    </w:p>
    <w:p>
      <w:pPr>
        <w:pStyle w:val="Normal"/>
        <w:bidi w:val="0"/>
        <w:spacing w:lineRule="auto" w:line="276"/>
        <w:jc w:val="left"/>
        <w:rPr>
          <w:b/>
          <w:b/>
          <w:bCs/>
          <w:u w:val="single"/>
          <w:lang w:val="es-ES"/>
        </w:rPr>
      </w:pPr>
      <w:r>
        <w:rPr/>
      </w:r>
      <m:oMath xmlns:m="http://schemas.openxmlformats.org/officeDocument/2006/math">
        <m:sSub>
          <m:e>
            <m:r>
              <w:rPr>
                <w:rFonts w:ascii="Cambria Math" w:hAnsi="Cambria Math"/>
              </w:rPr>
              <m:t xml:space="preserve">V</m:t>
            </m:r>
          </m:e>
          <m:sub>
            <m:r>
              <w:rPr>
                <w:rFonts w:ascii="Cambria Math" w:hAnsi="Cambria Math"/>
              </w:rPr>
              <m:t xml:space="preserve">oL</m:t>
            </m:r>
          </m:sub>
        </m:sSub>
        <m:r>
          <w:rPr>
            <w:rFonts w:ascii="Cambria Math" w:hAnsi="Cambria Math"/>
          </w:rPr>
          <m:t xml:space="preserve">=</m:t>
        </m:r>
        <m:r>
          <w:rPr>
            <w:rFonts w:ascii="Cambria Math" w:hAnsi="Cambria Math"/>
          </w:rPr>
          <m:t xml:space="preserve">4,05</m:t>
        </m:r>
        <m:r>
          <w:rPr>
            <w:rFonts w:ascii="Cambria Math" w:hAnsi="Cambria Math"/>
          </w:rPr>
          <m:t xml:space="preserve">V</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4,05</m:t>
            </m:r>
            <m:r>
              <w:rPr>
                <w:rFonts w:ascii="Cambria Math" w:hAnsi="Cambria Math"/>
              </w:rPr>
              <m:t xml:space="preserve">−</m:t>
            </m:r>
            <m:r>
              <w:rPr>
                <w:rFonts w:ascii="Cambria Math" w:hAnsi="Cambria Math"/>
              </w:rPr>
              <m:t xml:space="preserve">4,05</m:t>
            </m:r>
          </m:num>
          <m:den>
            <m:r>
              <w:rPr>
                <w:rFonts w:ascii="Cambria Math" w:hAnsi="Cambria Math"/>
              </w:rPr>
              <m:t xml:space="preserve">4,05</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oMath>
      <w:r>
        <w:rPr/>
        <w:t>Amarrillo = Señal de salida en la carga</w:t>
      </w:r>
    </w:p>
    <w:p>
      <w:pPr>
        <w:pStyle w:val="Normal"/>
        <w:bidi w:val="0"/>
        <w:spacing w:lineRule="auto" w:line="276"/>
        <w:jc w:val="left"/>
        <w:rPr>
          <w:b/>
          <w:b/>
          <w:bCs/>
          <w:u w:val="single"/>
          <w:lang w:val="es-ES"/>
        </w:rPr>
      </w:pPr>
      <w:r>
        <w:rPr/>
      </w:r>
      <m:oMath xmlns:m="http://schemas.openxmlformats.org/officeDocument/2006/math">
        <m:sSub>
          <m:e>
            <m:r>
              <w:rPr>
                <w:rFonts w:ascii="Cambria Math" w:hAnsi="Cambria Math"/>
              </w:rPr>
              <m:t xml:space="preserve">V</m:t>
            </m:r>
          </m:e>
          <m:sub>
            <m:r>
              <w:rPr>
                <w:rFonts w:ascii="Cambria Math" w:hAnsi="Cambria Math"/>
              </w:rPr>
              <m:t xml:space="preserve">o</m:t>
            </m:r>
            <m:r>
              <w:rPr>
                <w:rFonts w:ascii="Cambria Math" w:hAnsi="Cambria Math"/>
              </w:rPr>
              <m:t xml:space="preserve">1</m:t>
            </m:r>
            <m:r>
              <w:rPr>
                <w:rFonts w:ascii="Cambria Math" w:hAnsi="Cambria Math"/>
              </w:rPr>
              <m:t xml:space="preserve">°</m:t>
            </m:r>
          </m:sub>
        </m:sSub>
        <m:r>
          <w:rPr>
            <w:rFonts w:ascii="Cambria Math" w:hAnsi="Cambria Math"/>
          </w:rPr>
          <m:t xml:space="preserve">=</m:t>
        </m:r>
        <m:r>
          <w:rPr>
            <w:rFonts w:ascii="Cambria Math" w:hAnsi="Cambria Math"/>
          </w:rPr>
          <m:t xml:space="preserve">950</m:t>
        </m:r>
        <m:r>
          <w:rPr>
            <w:rFonts w:ascii="Cambria Math" w:hAnsi="Cambria Math"/>
          </w:rPr>
          <m:t xml:space="preserve">mV</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0,95</m:t>
            </m:r>
            <m:r>
              <w:rPr>
                <w:rFonts w:ascii="Cambria Math" w:hAnsi="Cambria Math"/>
              </w:rPr>
              <m:t xml:space="preserve">−</m:t>
            </m:r>
            <m:r>
              <w:rPr>
                <w:rFonts w:ascii="Cambria Math" w:hAnsi="Cambria Math"/>
              </w:rPr>
              <m:t xml:space="preserve">1</m:t>
            </m:r>
          </m:num>
          <m:den>
            <m:r>
              <w:rPr>
                <w:rFonts w:ascii="Cambria Math" w:hAnsi="Cambria Math"/>
              </w:rPr>
              <m:t xml:space="preserve">1</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5</m:t>
        </m:r>
        <m:r>
          <m:rPr>
            <m:lit/>
            <m:nor/>
          </m:rPr>
          <w:rPr>
            <w:rFonts w:ascii="Cambria Math" w:hAnsi="Cambria Math"/>
          </w:rPr>
          <m:t xml:space="preserve">%</m:t>
        </m:r>
      </m:oMath>
      <w:r>
        <w:rPr/>
        <w:t>Azul = Señal de salida de la primera etapa</w:t>
      </w:r>
    </w:p>
    <w:p>
      <w:pPr>
        <w:pStyle w:val="Normal"/>
        <w:bidi w:val="0"/>
        <w:spacing w:lineRule="auto" w:line="276"/>
        <w:jc w:val="left"/>
        <w:rPr>
          <w:b/>
          <w:b/>
          <w:bCs/>
          <w:u w:val="single"/>
          <w:lang w:val="es-ES"/>
        </w:rPr>
      </w:pPr>
      <w:r>
        <w:rPr/>
      </w:r>
      <m:oMath xmlns:m="http://schemas.openxmlformats.org/officeDocument/2006/math">
        <m:sSub>
          <m:e>
            <m:r>
              <w:rPr>
                <w:rFonts w:ascii="Cambria Math" w:hAnsi="Cambria Math"/>
              </w:rPr>
              <m:t xml:space="preserve">V</m:t>
            </m:r>
          </m:e>
          <m:sub>
            <m:r>
              <w:rPr>
                <w:rFonts w:ascii="Cambria Math" w:hAnsi="Cambria Math"/>
              </w:rPr>
              <m:t xml:space="preserve">o</m:t>
            </m:r>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4,15</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4,15</m:t>
            </m:r>
            <m:r>
              <w:rPr>
                <w:rFonts w:ascii="Cambria Math" w:hAnsi="Cambria Math"/>
              </w:rPr>
              <m:t xml:space="preserve">−</m:t>
            </m:r>
            <m:r>
              <w:rPr>
                <w:rFonts w:ascii="Cambria Math" w:hAnsi="Cambria Math"/>
              </w:rPr>
              <m:t xml:space="preserve">3,97</m:t>
            </m:r>
          </m:num>
          <m:den>
            <m:r>
              <w:rPr>
                <w:rFonts w:ascii="Cambria Math" w:hAnsi="Cambria Math"/>
              </w:rPr>
              <m:t xml:space="preserve">3,97</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4,53</m:t>
        </m:r>
        <m:r>
          <m:rPr>
            <m:lit/>
            <m:nor/>
          </m:rPr>
          <w:rPr>
            <w:rFonts w:ascii="Cambria Math" w:hAnsi="Cambria Math"/>
          </w:rPr>
          <m:t xml:space="preserve">%</m:t>
        </m:r>
      </m:oMath>
      <w:r>
        <w:rPr/>
        <w:t>Rojo = Señal de salida de la segunda etapa</w:t>
      </w:r>
    </w:p>
    <w:p>
      <w:pPr>
        <w:pStyle w:val="Normal"/>
        <w:bidi w:val="0"/>
        <w:spacing w:lineRule="auto" w:line="276"/>
        <w:jc w:val="left"/>
        <w:rPr>
          <w:b/>
          <w:b/>
          <w:bCs/>
          <w:u w:val="single"/>
          <w:lang w:val="es-ES"/>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100</m:t>
        </m:r>
        <m:r>
          <w:rPr>
            <w:rFonts w:ascii="Cambria Math" w:hAnsi="Cambria Math"/>
          </w:rPr>
          <m:t xml:space="preserve">mV</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1</m:t>
        </m:r>
        <m:r>
          <w:rPr>
            <w:rFonts w:ascii="Cambria Math" w:hAnsi="Cambria Math"/>
          </w:rPr>
          <m:t xml:space="preserve">kHz</m:t>
        </m:r>
      </m:oMath>
      <w:r>
        <w:rPr/>
        <w:t>Verde = Señal de salida del instrumento / Señal de entrada al amplificador</w:t>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2988310"/>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23"/>
                    <a:stretch>
                      <a:fillRect/>
                    </a:stretch>
                  </pic:blipFill>
                  <pic:spPr bwMode="auto">
                    <a:xfrm>
                      <a:off x="0" y="0"/>
                      <a:ext cx="6120130" cy="2988310"/>
                    </a:xfrm>
                    <a:prstGeom prst="rect">
                      <a:avLst/>
                    </a:prstGeom>
                  </pic:spPr>
                </pic:pic>
              </a:graphicData>
            </a:graphic>
          </wp:anchor>
        </w:drawing>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r>
                <w:rPr>
                  <w:rFonts w:ascii="Cambria Math" w:hAnsi="Cambria Math"/>
                </w:rPr>
                <m:t xml:space="preserve">1</m:t>
              </m:r>
            </m:sub>
          </m:sSub>
          <m:r>
            <w:rPr>
              <w:rFonts w:ascii="Cambria Math" w:hAnsi="Cambria Math"/>
            </w:rPr>
            <m:t xml:space="preserve">=</m:t>
          </m:r>
          <m:f>
            <m:num>
              <m:r>
                <w:rPr>
                  <w:rFonts w:ascii="Cambria Math" w:hAnsi="Cambria Math"/>
                </w:rPr>
                <m:t xml:space="preserve">950</m:t>
              </m:r>
              <m:r>
                <w:rPr>
                  <w:rFonts w:ascii="Cambria Math" w:hAnsi="Cambria Math"/>
                </w:rPr>
                <m:t xml:space="preserve">mV</m:t>
              </m:r>
            </m:num>
            <m:den>
              <m:r>
                <w:rPr>
                  <w:rFonts w:ascii="Cambria Math" w:hAnsi="Cambria Math"/>
                </w:rPr>
                <m:t xml:space="preserve">100</m:t>
              </m:r>
              <m:r>
                <w:rPr>
                  <w:rFonts w:ascii="Cambria Math" w:hAnsi="Cambria Math"/>
                </w:rPr>
                <m:t xml:space="preserve">mV</m:t>
              </m:r>
            </m:den>
          </m:f>
          <m:r>
            <w:rPr>
              <w:rFonts w:ascii="Cambria Math" w:hAnsi="Cambria Math"/>
            </w:rPr>
            <m:t xml:space="preserve">=</m:t>
          </m:r>
          <m:r>
            <w:rPr>
              <w:rFonts w:ascii="Cambria Math" w:hAnsi="Cambria Math"/>
            </w:rPr>
            <m:t xml:space="preserve">−</m:t>
          </m:r>
          <m:r>
            <w:rPr>
              <w:rFonts w:ascii="Cambria Math" w:hAnsi="Cambria Math"/>
            </w:rPr>
            <m:t xml:space="preserve">9,5</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9,5</m:t>
              </m:r>
              <m:r>
                <w:rPr>
                  <w:rFonts w:ascii="Cambria Math" w:hAnsi="Cambria Math"/>
                </w:rPr>
                <m:t xml:space="preserve">−</m:t>
              </m:r>
              <m:r>
                <w:rPr>
                  <w:rFonts w:ascii="Cambria Math" w:hAnsi="Cambria Math"/>
                </w:rPr>
                <m:t xml:space="preserve">10</m:t>
              </m:r>
            </m:num>
            <m:den>
              <m:r>
                <w:rPr>
                  <w:rFonts w:ascii="Cambria Math" w:hAnsi="Cambria Math"/>
                </w:rPr>
                <m:t xml:space="preserve">10</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5</m:t>
          </m:r>
          <m:r>
            <m:rPr>
              <m:lit/>
              <m:nor/>
            </m:rPr>
            <w:rPr>
              <w:rFonts w:ascii="Cambria Math" w:hAnsi="Cambria Math"/>
            </w:rPr>
            <m:t xml:space="preserve">%</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r>
                <w:rPr>
                  <w:rFonts w:ascii="Cambria Math" w:hAnsi="Cambria Math"/>
                </w:rPr>
                <m:t xml:space="preserve">2</m:t>
              </m:r>
            </m:sub>
          </m:sSub>
          <m:r>
            <w:rPr>
              <w:rFonts w:ascii="Cambria Math" w:hAnsi="Cambria Math"/>
            </w:rPr>
            <m:t xml:space="preserve">=</m:t>
          </m:r>
          <m:f>
            <m:num>
              <m:r>
                <w:rPr>
                  <w:rFonts w:ascii="Cambria Math" w:hAnsi="Cambria Math"/>
                </w:rPr>
                <m:t xml:space="preserve">4,15</m:t>
              </m:r>
              <m:r>
                <w:rPr>
                  <w:rFonts w:ascii="Cambria Math" w:hAnsi="Cambria Math"/>
                </w:rPr>
                <m:t xml:space="preserve">V</m:t>
              </m:r>
            </m:num>
            <m:den>
              <m:r>
                <w:rPr>
                  <w:rFonts w:ascii="Cambria Math" w:hAnsi="Cambria Math"/>
                </w:rPr>
                <m:t xml:space="preserve">0,95</m:t>
              </m:r>
              <m:r>
                <w:rPr>
                  <w:rFonts w:ascii="Cambria Math" w:hAnsi="Cambria Math"/>
                </w:rPr>
                <m:t xml:space="preserve">V</m:t>
              </m:r>
            </m:den>
          </m:f>
          <m:r>
            <w:rPr>
              <w:rFonts w:ascii="Cambria Math" w:hAnsi="Cambria Math"/>
            </w:rPr>
            <m:t xml:space="preserve">=</m:t>
          </m:r>
          <m:r>
            <w:rPr>
              <w:rFonts w:ascii="Cambria Math" w:hAnsi="Cambria Math"/>
            </w:rPr>
            <m:t xml:space="preserve">−</m:t>
          </m:r>
          <m:r>
            <w:rPr>
              <w:rFonts w:ascii="Cambria Math" w:hAnsi="Cambria Math"/>
            </w:rPr>
            <m:t xml:space="preserve">4,37</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4,37</m:t>
              </m:r>
              <m:r>
                <w:rPr>
                  <w:rFonts w:ascii="Cambria Math" w:hAnsi="Cambria Math"/>
                </w:rPr>
                <m:t xml:space="preserve">−</m:t>
              </m:r>
              <m:r>
                <w:rPr>
                  <w:rFonts w:ascii="Cambria Math" w:hAnsi="Cambria Math"/>
                </w:rPr>
                <m:t xml:space="preserve">4,2</m:t>
              </m:r>
            </m:num>
            <m:den>
              <m:r>
                <w:rPr>
                  <w:rFonts w:ascii="Cambria Math" w:hAnsi="Cambria Math"/>
                </w:rPr>
                <m:t xml:space="preserve">4,2</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4,05</m:t>
          </m:r>
          <m:r>
            <m:rPr>
              <m:lit/>
              <m:nor/>
            </m:rPr>
            <w:rPr>
              <w:rFonts w:ascii="Cambria Math" w:hAnsi="Cambria Math"/>
            </w:rPr>
            <m:t xml:space="preserve">%</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r>
                <w:rPr>
                  <w:rFonts w:ascii="Cambria Math" w:hAnsi="Cambria Math"/>
                </w:rPr>
                <m:t xml:space="preserve">3</m:t>
              </m:r>
            </m:sub>
          </m:sSub>
          <m:r>
            <w:rPr>
              <w:rFonts w:ascii="Cambria Math" w:hAnsi="Cambria Math"/>
            </w:rPr>
            <m:t xml:space="preserve">=</m:t>
          </m:r>
          <m:f>
            <m:num>
              <m:r>
                <w:rPr>
                  <w:rFonts w:ascii="Cambria Math" w:hAnsi="Cambria Math"/>
                </w:rPr>
                <m:t xml:space="preserve">4,05</m:t>
              </m:r>
              <m:r>
                <w:rPr>
                  <w:rFonts w:ascii="Cambria Math" w:hAnsi="Cambria Math"/>
                </w:rPr>
                <m:t xml:space="preserve">V</m:t>
              </m:r>
            </m:num>
            <m:den>
              <m:r>
                <w:rPr>
                  <w:rFonts w:ascii="Cambria Math" w:hAnsi="Cambria Math"/>
                </w:rPr>
                <m:t xml:space="preserve">4,15</m:t>
              </m:r>
            </m:den>
          </m:f>
          <m:r>
            <w:rPr>
              <w:rFonts w:ascii="Cambria Math" w:hAnsi="Cambria Math"/>
            </w:rPr>
            <m:t xml:space="preserve">=</m:t>
          </m:r>
          <m:r>
            <w:rPr>
              <w:rFonts w:ascii="Cambria Math" w:hAnsi="Cambria Math"/>
            </w:rPr>
            <m:t xml:space="preserve">0,975</m:t>
          </m:r>
          <m:r>
            <w:rPr>
              <w:rFonts w:ascii="Cambria Math" w:hAnsi="Cambria Math"/>
            </w:rPr>
            <m:t xml:space="preserve">⇒</m:t>
          </m:r>
          <m:sSub>
            <m:e>
              <m:r>
                <w:rPr>
                  <w:rFonts w:ascii="Cambria Math" w:hAnsi="Cambria Math"/>
                </w:rPr>
                <m:t xml:space="preserve">ϵ</m:t>
              </m:r>
            </m:e>
            <m:sub>
              <m:d>
                <m:dPr>
                  <m:begChr m:val="("/>
                  <m:endChr m:val=")"/>
                </m:dPr>
                <m:e>
                  <m:r>
                    <m:rPr>
                      <m:lit/>
                      <m:nor/>
                    </m:rPr>
                    <w:rPr>
                      <w:rFonts w:ascii="Cambria Math" w:hAnsi="Cambria Math"/>
                    </w:rPr>
                    <m:t xml:space="preserve">%</m:t>
                  </m:r>
                </m:e>
              </m:d>
            </m:sub>
          </m:sSub>
          <m:r>
            <w:rPr>
              <w:rFonts w:ascii="Cambria Math" w:hAnsi="Cambria Math"/>
            </w:rPr>
            <m:t xml:space="preserve">=</m:t>
          </m:r>
          <m:f>
            <m:num>
              <m:r>
                <w:rPr>
                  <w:rFonts w:ascii="Cambria Math" w:hAnsi="Cambria Math"/>
                </w:rPr>
                <m:t xml:space="preserve">0,975</m:t>
              </m:r>
              <m:r>
                <w:rPr>
                  <w:rFonts w:ascii="Cambria Math" w:hAnsi="Cambria Math"/>
                </w:rPr>
                <m:t xml:space="preserve">−</m:t>
              </m:r>
              <m:r>
                <w:rPr>
                  <w:rFonts w:ascii="Cambria Math" w:hAnsi="Cambria Math"/>
                </w:rPr>
                <m:t xml:space="preserve">0,98</m:t>
              </m:r>
            </m:num>
            <m:den>
              <m:r>
                <w:rPr>
                  <w:rFonts w:ascii="Cambria Math" w:hAnsi="Cambria Math"/>
                </w:rPr>
                <m:t xml:space="preserve">0,98</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m:t>
          </m:r>
          <m:r>
            <w:rPr>
              <w:rFonts w:ascii="Cambria Math" w:hAnsi="Cambria Math"/>
            </w:rPr>
            <m:t xml:space="preserve">0,51</m:t>
          </m:r>
          <m:r>
            <m:rPr>
              <m:lit/>
              <m:nor/>
            </m:rPr>
            <w:rPr>
              <w:rFonts w:ascii="Cambria Math" w:hAnsi="Cambria Math"/>
            </w:rPr>
            <m:t xml:space="preserve">%</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v</m:t>
              </m:r>
              <m:r>
                <w:rPr>
                  <w:rFonts w:ascii="Cambria Math" w:hAnsi="Cambria Math"/>
                </w:rPr>
                <m:t xml:space="preserve">3</m:t>
              </m:r>
            </m:sub>
          </m:sSub>
          <m:r>
            <w:rPr>
              <w:rFonts w:ascii="Cambria Math" w:hAnsi="Cambria Math"/>
            </w:rPr>
            <m:t xml:space="preserve">=</m:t>
          </m:r>
          <m:r>
            <w:rPr>
              <w:rFonts w:ascii="Cambria Math" w:hAnsi="Cambria Math"/>
            </w:rPr>
            <m:t xml:space="preserve">40,48</m:t>
          </m:r>
        </m:oMath>
      </m:oMathPara>
    </w:p>
    <w:p>
      <w:pPr>
        <w:pStyle w:val="Normal"/>
        <w:bidi w:val="0"/>
        <w:jc w:val="left"/>
        <w:rPr/>
      </w:pPr>
      <w:r>
        <w:rPr/>
      </w:r>
    </w:p>
    <w:p>
      <w:pPr>
        <w:pStyle w:val="Normal"/>
        <w:bidi w:val="0"/>
        <w:jc w:val="left"/>
        <w:rPr/>
      </w:pPr>
      <w:r>
        <w:rPr>
          <w:b w:val="false"/>
          <w:bCs w:val="false"/>
          <w:u w:val="single"/>
        </w:rPr>
        <w:t>Conclusión:</w:t>
      </w:r>
      <w:r>
        <w:rPr>
          <w:b w:val="false"/>
          <w:bCs w:val="false"/>
          <w:u w:val="none"/>
        </w:rPr>
        <w:t xml:space="preserve"> </w:t>
      </w:r>
      <w:r>
        <w:rPr/>
        <w:t>El amplificador diseñado cumple con el objetivo planteado en ganancia, y, por lo tanto, en potencia, ya que para la carga planteada se tiene la tensión objetivo.</w:t>
      </w:r>
    </w:p>
    <w:p>
      <w:pPr>
        <w:pStyle w:val="Normal"/>
        <w:bidi w:val="0"/>
        <w:jc w:val="left"/>
        <w:rPr/>
      </w:pPr>
      <w:r>
        <w:rPr>
          <w:u w:val="single"/>
        </w:rPr>
        <w:t>Aclaración:</w:t>
      </w:r>
      <w:r>
        <w:rPr>
          <w:u w:val="none"/>
        </w:rPr>
        <w:t xml:space="preserve"> </w:t>
      </w:r>
      <w:r>
        <w:rPr/>
        <w:t xml:space="preserve">Cabe destacar que debería modificarse el valor de RD o RC y colocar un potenciómetro en serie para el control de ganancia. Una propuesta es una resistencia RD de 100 </w:t>
      </w:r>
      <w:r>
        <w:rPr>
          <w:rFonts w:eastAsia="Noto Sans" w:cs="FreeSans" w:ascii="Liberation Serif" w:hAnsi="Liberation Serif"/>
        </w:rPr>
        <w:t>Ω</w:t>
      </w:r>
      <w:r>
        <w:rPr>
          <w:rFonts w:eastAsia="Noto Sans" w:cs="FreeSans"/>
        </w:rPr>
        <w:t xml:space="preserve"> y un potenciómetro logarítmico de 1 k</w:t>
      </w:r>
      <w:r>
        <w:rPr>
          <w:rFonts w:eastAsia="Noto Sans" w:cs="FreeSans" w:ascii="Liberation Serif" w:hAnsi="Liberation Serif"/>
        </w:rPr>
        <w:t>Ω</w:t>
      </w:r>
      <w:r>
        <w:rPr>
          <w:rFonts w:eastAsia="Noto Sans" w:cs="FreeSans"/>
        </w:rPr>
        <w:t>.</w:t>
      </w:r>
    </w:p>
    <w:p>
      <w:pPr>
        <w:pStyle w:val="Normal"/>
        <w:bidi w:val="0"/>
        <w:jc w:val="left"/>
        <w:rPr/>
      </w:pPr>
      <w:r>
        <w:rPr>
          <w:rFonts w:eastAsia="Noto Sans" w:cs="FreeSans"/>
        </w:rPr>
        <w:tab/>
        <w:t>Además, los capacitores de 6 μF y 8 μF se aproximan a 10 μF y el de 440 μF se aproxima a 470 μF.</w:t>
      </w:r>
    </w:p>
    <w:p>
      <w:pPr>
        <w:pStyle w:val="Normal"/>
        <w:bidi w:val="0"/>
        <w:spacing w:lineRule="auto" w:line="276"/>
        <w:jc w:val="left"/>
        <w:rPr>
          <w:b/>
          <w:b/>
          <w:bCs/>
          <w:u w:val="single"/>
          <w:lang w:val="es-ES"/>
        </w:rPr>
      </w:pPr>
      <w:r>
        <w:rPr>
          <w:b/>
          <w:bCs/>
          <w:u w:val="single"/>
          <w:lang w:val="es-ES"/>
        </w:rPr>
      </w:r>
    </w:p>
    <w:p>
      <w:pPr>
        <w:pStyle w:val="Normal"/>
        <w:bidi w:val="0"/>
        <w:spacing w:lineRule="auto" w:line="276"/>
        <w:jc w:val="left"/>
        <w:rPr>
          <w:b/>
          <w:b/>
          <w:bCs/>
          <w:u w:val="single"/>
        </w:rPr>
      </w:pPr>
      <w:r>
        <w:rPr>
          <w:b/>
          <w:bCs/>
          <w:u w:val="single"/>
        </w:rPr>
        <w:t>Análisis ancho de banda:</w:t>
      </w:r>
    </w:p>
    <w:p>
      <w:pPr>
        <w:pStyle w:val="Normal"/>
        <w:bidi w:val="0"/>
        <w:spacing w:lineRule="auto" w:line="276"/>
        <w:jc w:val="left"/>
        <w:rPr>
          <w:b w:val="false"/>
          <w:b w:val="false"/>
          <w:bCs w:val="false"/>
          <w:u w:val="none"/>
        </w:rPr>
      </w:pPr>
      <w:r>
        <w:rPr>
          <w:b w:val="false"/>
          <w:bCs w:val="false"/>
          <w:u w:val="none"/>
        </w:rPr>
        <w:t xml:space="preserve">Recordamos que </w:t>
      </w:r>
      <w:r>
        <w:rPr/>
      </w:r>
      <m:oMath xmlns:m="http://schemas.openxmlformats.org/officeDocument/2006/math">
        <m:sSub>
          <m:e>
            <m:r>
              <w:rPr>
                <w:rFonts w:ascii="Cambria Math" w:hAnsi="Cambria Math"/>
              </w:rPr>
              <m:t xml:space="preserve">V</m:t>
            </m:r>
          </m:e>
          <m:sub>
            <m:r>
              <w:rPr>
                <w:rFonts w:ascii="Cambria Math" w:hAnsi="Cambria Math"/>
              </w:rPr>
              <m:t xml:space="preserve">oL</m:t>
            </m:r>
          </m:sub>
        </m:sSub>
        <m:r>
          <w:rPr>
            <w:rFonts w:ascii="Cambria Math" w:hAnsi="Cambria Math"/>
          </w:rPr>
          <m:t xml:space="preserve">=</m:t>
        </m:r>
        <m:r>
          <w:rPr>
            <w:rFonts w:ascii="Cambria Math" w:hAnsi="Cambria Math"/>
          </w:rPr>
          <m:t xml:space="preserve">4,05</m:t>
        </m:r>
        <m:r>
          <w:rPr>
            <w:rFonts w:ascii="Cambria Math" w:hAnsi="Cambria Math"/>
          </w:rPr>
          <m:t xml:space="preserve">V</m:t>
        </m:r>
      </m:oMath>
      <w:r>
        <w:rPr>
          <w:b w:val="false"/>
          <w:bCs w:val="false"/>
          <w:u w:val="none"/>
        </w:rPr>
        <w:t xml:space="preserve">. Consideramos las frecuencias de corte como aquella en que la ganancia es el 70% de su valor nominal. Siendo que la señal de entrada es constante, la variable que varía es la señal de salida. Por lo tanto, las frecuencias de corte se encuentran a 70% de la señal de salida: </w:t>
      </w:r>
      <w:r>
        <w:rPr/>
      </w:r>
      <m:oMath xmlns:m="http://schemas.openxmlformats.org/officeDocument/2006/math">
        <m:sSub>
          <m:e>
            <m:r>
              <w:rPr>
                <w:rFonts w:ascii="Cambria Math" w:hAnsi="Cambria Math"/>
              </w:rPr>
              <m:t xml:space="preserve">V</m:t>
            </m:r>
          </m:e>
          <m:sub>
            <m:r>
              <w:rPr>
                <w:rFonts w:ascii="Cambria Math" w:hAnsi="Cambria Math"/>
              </w:rPr>
              <m:t xml:space="preserve">oL</m:t>
            </m:r>
          </m:sub>
        </m:sSub>
        <m:r>
          <w:rPr>
            <w:rFonts w:ascii="Cambria Math" w:hAnsi="Cambria Math"/>
          </w:rPr>
          <m:t xml:space="preserve">=</m:t>
        </m:r>
        <m:r>
          <w:rPr>
            <w:rFonts w:ascii="Cambria Math" w:hAnsi="Cambria Math"/>
          </w:rPr>
          <m:t xml:space="preserve">2,84</m:t>
        </m:r>
        <m:r>
          <w:rPr>
            <w:rFonts w:ascii="Cambria Math" w:hAnsi="Cambria Math"/>
          </w:rPr>
          <m:t xml:space="preserve">V</m:t>
        </m:r>
      </m:oMath>
      <w:r>
        <w:rPr>
          <w:b w:val="false"/>
          <w:bCs w:val="false"/>
          <w:u w:val="none"/>
        </w:rPr>
        <w:t>.</w:t>
      </w:r>
    </w:p>
    <w:p>
      <w:pPr>
        <w:pStyle w:val="Normal"/>
        <w:bidi w:val="0"/>
        <w:spacing w:lineRule="auto" w:line="276"/>
        <w:jc w:val="left"/>
        <w:rPr>
          <w:b w:val="false"/>
          <w:b w:val="false"/>
          <w:bCs w:val="false"/>
          <w:u w:val="none"/>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888740"/>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24"/>
                    <a:stretch>
                      <a:fillRect/>
                    </a:stretch>
                  </pic:blipFill>
                  <pic:spPr bwMode="auto">
                    <a:xfrm>
                      <a:off x="0" y="0"/>
                      <a:ext cx="6120130" cy="3888740"/>
                    </a:xfrm>
                    <a:prstGeom prst="rect">
                      <a:avLst/>
                    </a:prstGeom>
                  </pic:spPr>
                </pic:pic>
              </a:graphicData>
            </a:graphic>
          </wp:anchor>
        </w:drawing>
      </w:r>
      <w:r>
        <w:rPr>
          <w:b w:val="false"/>
          <w:bCs w:val="false"/>
          <w:u w:val="none"/>
        </w:rPr>
        <w:t xml:space="preserve">Frecuencia de corte inferior: </w:t>
      </w:r>
      <w:r>
        <w:rPr/>
      </w:r>
      <m:oMath xmlns:m="http://schemas.openxmlformats.org/officeDocument/2006/math">
        <m:sSub>
          <m:e>
            <m:r>
              <w:rPr>
                <w:rFonts w:ascii="Cambria Math" w:hAnsi="Cambria Math"/>
              </w:rPr>
              <m:t xml:space="preserve">f</m:t>
            </m:r>
          </m:e>
          <m:sub>
            <m:r>
              <w:rPr>
                <w:rFonts w:ascii="Cambria Math" w:hAnsi="Cambria Math"/>
              </w:rPr>
              <m:t xml:space="preserve">inferior</m:t>
            </m:r>
          </m:sub>
        </m:sSub>
        <m:r>
          <w:rPr>
            <w:rFonts w:ascii="Cambria Math" w:hAnsi="Cambria Math"/>
          </w:rPr>
          <m:t xml:space="preserve">=</m:t>
        </m:r>
        <m:r>
          <w:rPr>
            <w:rFonts w:ascii="Cambria Math" w:hAnsi="Cambria Math"/>
          </w:rPr>
          <m:t xml:space="preserve">92</m:t>
        </m:r>
        <m:r>
          <w:rPr>
            <w:rFonts w:ascii="Cambria Math" w:hAnsi="Cambria Math"/>
          </w:rPr>
          <m:t xml:space="preserve">Hz</m:t>
        </m:r>
      </m:oMath>
    </w:p>
    <w:p>
      <w:pPr>
        <w:pStyle w:val="Normal"/>
        <w:bidi w:val="0"/>
        <w:spacing w:lineRule="auto" w:line="276"/>
        <w:jc w:val="left"/>
        <w:rPr>
          <w:b w:val="false"/>
          <w:b w:val="false"/>
          <w:bCs w:val="false"/>
          <w:u w:val="none"/>
        </w:rPr>
      </w:pPr>
      <w:r>
        <w:rPr>
          <w:b w:val="false"/>
          <w:bCs w:val="false"/>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394906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25"/>
                    <a:stretch>
                      <a:fillRect/>
                    </a:stretch>
                  </pic:blipFill>
                  <pic:spPr bwMode="auto">
                    <a:xfrm>
                      <a:off x="0" y="0"/>
                      <a:ext cx="6120130" cy="3949065"/>
                    </a:xfrm>
                    <a:prstGeom prst="rect">
                      <a:avLst/>
                    </a:prstGeom>
                  </pic:spPr>
                </pic:pic>
              </a:graphicData>
            </a:graphic>
          </wp:anchor>
        </w:drawing>
      </w:r>
    </w:p>
    <w:p>
      <w:pPr>
        <w:pStyle w:val="Normal"/>
        <w:bidi w:val="0"/>
        <w:spacing w:lineRule="auto" w:line="276"/>
        <w:jc w:val="left"/>
        <w:rPr>
          <w:b w:val="false"/>
          <w:b w:val="false"/>
          <w:bCs w:val="false"/>
          <w:u w:val="none"/>
        </w:rPr>
      </w:pPr>
      <w:r>
        <w:rPr>
          <w:b w:val="false"/>
          <w:bCs w:val="false"/>
          <w:u w:val="none"/>
        </w:rPr>
        <w:t xml:space="preserve">Frecuencia de corte superior: </w:t>
      </w:r>
      <w:r>
        <w:rPr/>
      </w:r>
      <m:oMath xmlns:m="http://schemas.openxmlformats.org/officeDocument/2006/math">
        <m:sSub>
          <m:e>
            <m:r>
              <w:rPr>
                <w:rFonts w:ascii="Cambria Math" w:hAnsi="Cambria Math"/>
              </w:rPr>
              <m:t xml:space="preserve">f</m:t>
            </m:r>
          </m:e>
          <m:sub>
            <m:r>
              <w:rPr>
                <w:rFonts w:ascii="Cambria Math" w:hAnsi="Cambria Math"/>
              </w:rPr>
              <m:t xml:space="preserve">superior</m:t>
            </m:r>
          </m:sub>
        </m:sSub>
        <m:r>
          <w:rPr>
            <w:rFonts w:ascii="Cambria Math" w:hAnsi="Cambria Math"/>
          </w:rPr>
          <m:t xml:space="preserve">=</m:t>
        </m:r>
        <m:r>
          <w:rPr>
            <w:rFonts w:ascii="Cambria Math" w:hAnsi="Cambria Math"/>
          </w:rPr>
          <m:t xml:space="preserve">1,14</m:t>
        </m:r>
        <m:r>
          <w:rPr>
            <w:rFonts w:ascii="Cambria Math" w:hAnsi="Cambria Math"/>
          </w:rPr>
          <m:t xml:space="preserve">MHz</m:t>
        </m:r>
      </m:oMath>
    </w:p>
    <w:p>
      <w:pPr>
        <w:pStyle w:val="Normal"/>
        <w:bidi w:val="0"/>
        <w:spacing w:lineRule="auto" w:line="276"/>
        <w:jc w:val="left"/>
        <w:rPr>
          <w:b w:val="false"/>
          <w:b w:val="false"/>
          <w:bCs w:val="false"/>
          <w:u w:val="none"/>
        </w:rPr>
      </w:pPr>
      <w:r>
        <w:rPr>
          <w:b w:val="false"/>
          <w:bCs w:val="false"/>
          <w:u w:val="non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drawing>
          <wp:anchor behindDoc="0" distT="0" distB="0" distL="0" distR="0" simplePos="0" locked="0" layoutInCell="0" allowOverlap="1" relativeHeight="33">
            <wp:simplePos x="0" y="0"/>
            <wp:positionH relativeFrom="column">
              <wp:posOffset>0</wp:posOffset>
            </wp:positionH>
            <wp:positionV relativeFrom="paragraph">
              <wp:posOffset>152400</wp:posOffset>
            </wp:positionV>
            <wp:extent cx="6120130" cy="3914775"/>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26"/>
                    <a:stretch>
                      <a:fillRect/>
                    </a:stretch>
                  </pic:blipFill>
                  <pic:spPr bwMode="auto">
                    <a:xfrm>
                      <a:off x="0" y="0"/>
                      <a:ext cx="6120130" cy="3914775"/>
                    </a:xfrm>
                    <a:prstGeom prst="rect">
                      <a:avLst/>
                    </a:prstGeom>
                  </pic:spPr>
                </pic:pic>
              </a:graphicData>
            </a:graphic>
          </wp:anchor>
        </w:drawing>
      </w:r>
    </w:p>
    <w:p>
      <w:pPr>
        <w:pStyle w:val="Normal"/>
        <w:bidi w:val="0"/>
        <w:spacing w:lineRule="auto" w:line="276"/>
        <w:jc w:val="left"/>
        <w:rPr>
          <w:b w:val="false"/>
          <w:b w:val="false"/>
          <w:bCs w:val="false"/>
          <w:u w:val="single"/>
        </w:rPr>
      </w:pPr>
      <w:r>
        <w:rPr>
          <w:b w:val="false"/>
          <w:bCs w:val="false"/>
          <w:u w:val="single"/>
        </w:rPr>
      </w:r>
    </w:p>
    <w:p>
      <w:pPr>
        <w:pStyle w:val="Normal"/>
        <w:bidi w:val="0"/>
        <w:spacing w:lineRule="auto" w:line="276"/>
        <w:jc w:val="left"/>
        <w:rPr>
          <w:b w:val="false"/>
          <w:b w:val="false"/>
          <w:bCs w:val="false"/>
          <w:u w:val="single"/>
        </w:rPr>
      </w:pPr>
      <w:r>
        <w:rPr>
          <w:b w:val="false"/>
          <w:bCs w:val="false"/>
          <w:u w:val="single"/>
        </w:rPr>
        <w:t>Conclusión:</w:t>
      </w:r>
      <w:r>
        <w:rPr>
          <w:b w:val="false"/>
          <w:bCs w:val="false"/>
          <w:u w:val="none"/>
        </w:rPr>
        <w:t xml:space="preserve"> Se debería corregir la frecuencia de corte inferior, ya que, a pesar de encontrarse en un valor cercano, es un valor por encima de la frecuencia mínima de la guitarra (82,4 Hz). A esta frecuencia, la ganancia es de </w:t>
      </w:r>
      <w:r>
        <w:rPr/>
      </w:r>
      <m:oMath xmlns:m="http://schemas.openxmlformats.org/officeDocument/2006/math">
        <m:sSub>
          <m:e>
            <m:r>
              <w:rPr>
                <w:rFonts w:ascii="Cambria Math" w:hAnsi="Cambria Math"/>
              </w:rPr>
              <m:t xml:space="preserve">A</m:t>
            </m:r>
          </m:e>
          <m:sub>
            <m:r>
              <w:rPr>
                <w:rFonts w:ascii="Cambria Math" w:hAnsi="Cambria Math"/>
              </w:rPr>
              <m:t xml:space="preserve">vinf</m:t>
            </m:r>
          </m:sub>
        </m:sSub>
        <m:r>
          <w:rPr>
            <w:rFonts w:ascii="Cambria Math" w:hAnsi="Cambria Math"/>
          </w:rPr>
          <m:t xml:space="preserve">=</m:t>
        </m:r>
        <m:r>
          <w:rPr>
            <w:rFonts w:ascii="Cambria Math" w:hAnsi="Cambria Math"/>
          </w:rPr>
          <m:t xml:space="preserve">26,3</m:t>
        </m:r>
      </m:oMath>
      <w:r>
        <w:rPr>
          <w:b w:val="false"/>
          <w:bCs w:val="false"/>
          <w:u w:val="none"/>
        </w:rPr>
        <w:t xml:space="preserve"> que representa el 65% de la ganancia nominal.</w:t>
      </w:r>
    </w:p>
    <w:p>
      <w:pPr>
        <w:pStyle w:val="Normal"/>
        <w:bidi w:val="0"/>
        <w:spacing w:lineRule="auto" w:line="276"/>
        <w:jc w:val="left"/>
        <w:rPr>
          <w:rFonts w:eastAsia="Noto Sans" w:cs="FreeSans"/>
          <w:b/>
          <w:b/>
          <w:bCs/>
          <w:color w:val="auto"/>
          <w:kern w:val="2"/>
          <w:sz w:val="24"/>
          <w:szCs w:val="24"/>
          <w:u w:val="single"/>
          <w:lang w:val="es-ES" w:eastAsia="zh-CN" w:bidi="hi-IN"/>
        </w:rPr>
      </w:pPr>
      <w:r>
        <w:rPr>
          <w:rFonts w:eastAsia="Noto Sans" w:cs="FreeSans"/>
          <w:b/>
          <w:bCs/>
          <w:color w:val="auto"/>
          <w:kern w:val="2"/>
          <w:sz w:val="24"/>
          <w:szCs w:val="24"/>
          <w:u w:val="single"/>
          <w:lang w:val="es-ES" w:eastAsia="zh-CN" w:bidi="hi-IN"/>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Tabla de materiales y componentes (Amplificador):</w:t>
      </w:r>
    </w:p>
    <w:tbl>
      <w:tblPr>
        <w:tblW w:w="5000" w:type="pct"/>
        <w:jc w:val="left"/>
        <w:tblInd w:w="55" w:type="dxa"/>
        <w:tblLayout w:type="fixed"/>
        <w:tblCellMar>
          <w:top w:w="55" w:type="dxa"/>
          <w:left w:w="55" w:type="dxa"/>
          <w:bottom w:w="55" w:type="dxa"/>
          <w:right w:w="55" w:type="dxa"/>
        </w:tblCellMar>
      </w:tblPr>
      <w:tblGrid>
        <w:gridCol w:w="2409"/>
        <w:gridCol w:w="2408"/>
        <w:gridCol w:w="1"/>
        <w:gridCol w:w="2409"/>
        <w:gridCol w:w="1"/>
        <w:gridCol w:w="2409"/>
      </w:tblGrid>
      <w:tr>
        <w:trPr/>
        <w:tc>
          <w:tcPr>
            <w:tcW w:w="4817" w:type="dxa"/>
            <w:gridSpan w:val="2"/>
            <w:tcBorders>
              <w:top w:val="single" w:sz="4" w:space="0" w:color="000000"/>
              <w:left w:val="single" w:sz="4" w:space="0" w:color="000000"/>
              <w:bottom w:val="single" w:sz="4" w:space="0" w:color="000000"/>
            </w:tcBorders>
            <w:vAlign w:val="center"/>
          </w:tcPr>
          <w:p>
            <w:pPr>
              <w:pStyle w:val="TableContents"/>
              <w:widowControl w:val="false"/>
              <w:jc w:val="center"/>
              <w:rPr/>
            </w:pPr>
            <w:r>
              <w:rPr/>
              <w:t>Componente</w:t>
            </w:r>
          </w:p>
        </w:tc>
        <w:tc>
          <w:tcPr>
            <w:tcW w:w="2410" w:type="dxa"/>
            <w:gridSpan w:val="2"/>
            <w:tcBorders>
              <w:top w:val="single" w:sz="4" w:space="0" w:color="000000"/>
              <w:left w:val="single" w:sz="4" w:space="0" w:color="000000"/>
              <w:bottom w:val="single" w:sz="4" w:space="0" w:color="000000"/>
            </w:tcBorders>
            <w:vAlign w:val="center"/>
          </w:tcPr>
          <w:p>
            <w:pPr>
              <w:pStyle w:val="TableContents"/>
              <w:widowControl w:val="false"/>
              <w:jc w:val="center"/>
              <w:rPr/>
            </w:pPr>
            <w:r>
              <w:rPr/>
              <w:t>Cantidad</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Costo</w:t>
            </w:r>
          </w:p>
        </w:tc>
      </w:tr>
      <w:tr>
        <w:trPr/>
        <w:tc>
          <w:tcPr>
            <w:tcW w:w="2409" w:type="dxa"/>
            <w:vMerge w:val="restart"/>
            <w:tcBorders>
              <w:left w:val="single" w:sz="4" w:space="0" w:color="000000"/>
              <w:bottom w:val="single" w:sz="4" w:space="0" w:color="000000"/>
            </w:tcBorders>
            <w:vAlign w:val="center"/>
          </w:tcPr>
          <w:p>
            <w:pPr>
              <w:pStyle w:val="TableContents"/>
              <w:widowControl w:val="false"/>
              <w:jc w:val="center"/>
              <w:rPr/>
            </w:pPr>
            <w:r>
              <w:rPr/>
            </w:r>
          </w:p>
          <w:p>
            <w:pPr>
              <w:pStyle w:val="TableContents"/>
              <w:widowControl w:val="false"/>
              <w:jc w:val="center"/>
              <w:rPr/>
            </w:pPr>
            <w:r>
              <w:rPr/>
            </w:r>
          </w:p>
          <w:p>
            <w:pPr>
              <w:pStyle w:val="TableContents"/>
              <w:widowControl w:val="false"/>
              <w:jc w:val="center"/>
              <w:rPr/>
            </w:pPr>
            <w:r>
              <w:rPr/>
              <w:t>Resistencias</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10 </w:t>
            </w:r>
            <w:r>
              <w:rPr>
                <w:rFonts w:eastAsia="Noto Sans" w:cs="FreeSans" w:ascii="Liberation Serif" w:hAnsi="Liberation Serif"/>
              </w:rPr>
              <w:t>Ω</w:t>
            </w:r>
            <w:r>
              <w:rPr/>
              <w:t xml:space="preserve">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20 </w:t>
            </w:r>
            <w:r>
              <w:rPr>
                <w:rFonts w:eastAsia="Noto Sans" w:cs="FreeSans" w:ascii="Liberation Serif" w:hAnsi="Liberation Serif"/>
              </w:rPr>
              <w:t>Ω</w:t>
            </w:r>
            <w:r>
              <w:rPr/>
              <w:t xml:space="preserve"> 20W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$569,70</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200 </w:t>
            </w:r>
            <w:r>
              <w:rPr>
                <w:rFonts w:eastAsia="Noto Sans" w:cs="FreeSans" w:ascii="Liberation Serif" w:hAnsi="Liberation Serif"/>
              </w:rPr>
              <w:t>Ω</w:t>
            </w:r>
            <w:r>
              <w:rPr/>
              <w:t xml:space="preserve">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620 </w:t>
            </w:r>
            <w:r>
              <w:rPr>
                <w:rFonts w:eastAsia="Noto Sans" w:cs="FreeSans" w:ascii="Liberation Serif" w:hAnsi="Liberation Serif"/>
              </w:rPr>
              <w:t>Ω</w:t>
            </w:r>
            <w:r>
              <w:rPr/>
              <w:t xml:space="preserve">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rFonts w:eastAsia="Noto Sans" w:cs="FreeSans" w:ascii="Liberation Serif" w:hAnsi="Liberation Serif"/>
              </w:rPr>
              <w:t>1k Ω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1k1 </w:t>
            </w:r>
            <w:r>
              <w:rPr>
                <w:rFonts w:eastAsia="Noto Sans" w:cs="FreeSans" w:ascii="Liberation Serif" w:hAnsi="Liberation Serif"/>
              </w:rPr>
              <w:t>Ω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1k5 </w:t>
            </w:r>
            <w:r>
              <w:rPr>
                <w:rFonts w:eastAsia="Noto Sans" w:cs="FreeSans" w:ascii="Liberation Serif" w:hAnsi="Liberation Serif"/>
              </w:rPr>
              <w:t>Ω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27k </w:t>
            </w:r>
            <w:r>
              <w:rPr>
                <w:rFonts w:eastAsia="Noto Sans" w:cs="FreeSans" w:ascii="Liberation Serif" w:hAnsi="Liberation Serif"/>
              </w:rPr>
              <w:t>Ω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43k </w:t>
            </w:r>
            <w:r>
              <w:rPr>
                <w:rFonts w:eastAsia="Noto Sans" w:cs="FreeSans" w:ascii="Liberation Serif" w:hAnsi="Liberation Serif"/>
              </w:rPr>
              <w:t>Ω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68k </w:t>
            </w:r>
            <w:r>
              <w:rPr>
                <w:rFonts w:eastAsia="Noto Sans" w:cs="FreeSans" w:ascii="Liberation Serif" w:hAnsi="Liberation Serif"/>
              </w:rPr>
              <w:t>Ω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$2,5</w:t>
            </w:r>
          </w:p>
        </w:tc>
      </w:tr>
      <w:tr>
        <w:trPr/>
        <w:tc>
          <w:tcPr>
            <w:tcW w:w="2409" w:type="dxa"/>
            <w:vMerge w:val="restart"/>
            <w:tcBorders>
              <w:left w:val="single" w:sz="4" w:space="0" w:color="000000"/>
              <w:bottom w:val="single" w:sz="4" w:space="0" w:color="000000"/>
            </w:tcBorders>
            <w:vAlign w:val="center"/>
          </w:tcPr>
          <w:p>
            <w:pPr>
              <w:pStyle w:val="TableContents"/>
              <w:widowControl w:val="false"/>
              <w:jc w:val="center"/>
              <w:rPr/>
            </w:pPr>
            <w:r>
              <w:rPr/>
              <w:t>Capacitores</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10</w:t>
            </w:r>
            <w:r>
              <w:rPr>
                <w:rFonts w:eastAsia="Noto Sans" w:cs="FreeSans"/>
              </w:rPr>
              <w:t>μ</w:t>
            </w:r>
            <w:r>
              <w:rPr/>
              <w:t>F 16V</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3</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$1123,89</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470</w:t>
            </w:r>
            <w:r>
              <w:rPr>
                <w:rFonts w:eastAsia="Noto Sans" w:cs="FreeSans"/>
              </w:rPr>
              <w:t>μ</w:t>
            </w:r>
            <w:r>
              <w:rPr/>
              <w:t>F 16V</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$374,63</w:t>
            </w:r>
          </w:p>
        </w:tc>
      </w:tr>
      <w:tr>
        <w:trPr/>
        <w:tc>
          <w:tcPr>
            <w:tcW w:w="2409" w:type="dxa"/>
            <w:vMerge w:val="restart"/>
            <w:tcBorders>
              <w:left w:val="single" w:sz="4" w:space="0" w:color="000000"/>
              <w:bottom w:val="single" w:sz="4" w:space="0" w:color="000000"/>
            </w:tcBorders>
            <w:vAlign w:val="center"/>
          </w:tcPr>
          <w:p>
            <w:pPr>
              <w:pStyle w:val="TableContents"/>
              <w:widowControl w:val="false"/>
              <w:jc w:val="center"/>
              <w:rPr/>
            </w:pPr>
            <w:r>
              <w:rPr/>
              <w:t>Transistores</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2N3819 (JFET)</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$2048</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BC548 (BJT-NPN)</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$623,9</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BUP41 (BJT-NPN)</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US$6 → ARS$1014,9</w:t>
            </w:r>
          </w:p>
        </w:tc>
      </w:tr>
      <w:tr>
        <w:trPr/>
        <w:tc>
          <w:tcPr>
            <w:tcW w:w="2409" w:type="dxa"/>
            <w:tcBorders>
              <w:left w:val="single" w:sz="4" w:space="0" w:color="000000"/>
              <w:bottom w:val="single" w:sz="4" w:space="0" w:color="000000"/>
            </w:tcBorders>
            <w:vAlign w:val="center"/>
          </w:tcPr>
          <w:p>
            <w:pPr>
              <w:pStyle w:val="TableContents"/>
              <w:widowControl w:val="false"/>
              <w:jc w:val="center"/>
              <w:rPr>
                <w:highlight w:val="none"/>
                <w:shd w:fill="FFFF00" w:val="clear"/>
              </w:rPr>
            </w:pPr>
            <w:r>
              <w:rPr>
                <w:shd w:fill="FFFF00" w:val="clear"/>
              </w:rPr>
              <w:t>TOTAL</w:t>
            </w:r>
          </w:p>
        </w:tc>
        <w:tc>
          <w:tcPr>
            <w:tcW w:w="2409" w:type="dxa"/>
            <w:gridSpan w:val="2"/>
            <w:tcBorders>
              <w:left w:val="single" w:sz="4" w:space="0" w:color="000000"/>
              <w:bottom w:val="single" w:sz="4" w:space="0" w:color="000000"/>
            </w:tcBorders>
            <w:vAlign w:val="center"/>
          </w:tcPr>
          <w:p>
            <w:pPr>
              <w:pStyle w:val="TableContents"/>
              <w:widowControl w:val="false"/>
              <w:jc w:val="center"/>
              <w:rPr>
                <w:highlight w:val="none"/>
                <w:shd w:fill="FFFF00" w:val="clear"/>
              </w:rPr>
            </w:pPr>
            <w:r>
              <w:rPr>
                <w:shd w:fill="FFFF00" w:val="clear"/>
              </w:rPr>
            </w:r>
          </w:p>
        </w:tc>
        <w:tc>
          <w:tcPr>
            <w:tcW w:w="2410" w:type="dxa"/>
            <w:gridSpan w:val="2"/>
            <w:tcBorders>
              <w:left w:val="single" w:sz="4" w:space="0" w:color="000000"/>
              <w:bottom w:val="single" w:sz="4" w:space="0" w:color="000000"/>
            </w:tcBorders>
            <w:vAlign w:val="center"/>
          </w:tcPr>
          <w:p>
            <w:pPr>
              <w:pStyle w:val="TableContents"/>
              <w:widowControl w:val="false"/>
              <w:jc w:val="center"/>
              <w:rPr>
                <w:highlight w:val="none"/>
                <w:shd w:fill="FFFF00" w:val="clear"/>
              </w:rPr>
            </w:pPr>
            <w:r>
              <w:rPr>
                <w:shd w:fill="FFFF00" w:val="clear"/>
              </w:rPr>
              <w:t>20</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highlight w:val="none"/>
                <w:shd w:fill="FFFF00" w:val="clear"/>
              </w:rPr>
            </w:pPr>
            <w:r>
              <w:rPr>
                <w:shd w:fill="FFFF00" w:val="clear"/>
              </w:rPr>
              <w:t>$6218,02</w:t>
            </w:r>
          </w:p>
        </w:tc>
      </w:tr>
    </w:tbl>
    <w:p>
      <w:pPr>
        <w:pStyle w:val="Normal"/>
        <w:bidi w:val="0"/>
        <w:spacing w:lineRule="auto" w:line="276"/>
        <w:jc w:val="left"/>
        <w:rPr>
          <w:lang w:val="es-ES"/>
        </w:rPr>
      </w:pPr>
      <w:r>
        <w:rPr>
          <w:lang w:val="es-ES"/>
        </w:rPr>
      </w:r>
    </w:p>
    <w:p>
      <w:pPr>
        <w:pStyle w:val="Normal"/>
        <w:bidi w:val="0"/>
        <w:spacing w:lineRule="auto" w:line="276"/>
        <w:jc w:val="left"/>
        <w:rPr>
          <w:b/>
          <w:b/>
          <w:bCs/>
          <w:u w:val="single"/>
          <w:lang w:val="es-ES"/>
        </w:rPr>
      </w:pPr>
      <w:r>
        <w:rPr>
          <w:b/>
          <w:bCs/>
          <w:u w:val="single"/>
          <w:lang w:val="es-ES"/>
        </w:rPr>
        <w:t>Fuente regulada</w:t>
      </w:r>
    </w:p>
    <w:p>
      <w:pPr>
        <w:pStyle w:val="Normal"/>
        <w:bidi w:val="0"/>
        <w:spacing w:lineRule="auto" w:line="276"/>
        <w:jc w:val="left"/>
        <w:rPr>
          <w:b/>
          <w:b/>
          <w:bCs/>
          <w:u w:val="single"/>
          <w:lang w:val="es-ES"/>
        </w:rPr>
      </w:pPr>
      <w:r>
        <w:rPr>
          <w:lang w:val="es-ES"/>
        </w:rPr>
        <w:tab/>
        <w:t>Una fuente de alimentación regulada ideal es aquella que entrega una tensión continua constante Vo, independientemente de la corriente Io que circula por la carga, de la temperatura y de cualquier variación de la tensión de entrada a la misma. Esto es necesario para alimentar a nuestro amplificador, dado que si existe variación en la fuente +Vcc y -Vcc, se verá afectado el tratamiento de la señal por parte del amplificador. Es decir, existirá inestabilidad en el amplificador de audio, debido a la inestabilidad de la fuente, dando espacio a la posibilidad de distorisión y amplificación no lineal.</w:t>
      </w:r>
    </w:p>
    <w:p>
      <w:pPr>
        <w:pStyle w:val="Normal"/>
        <w:bidi w:val="0"/>
        <w:spacing w:lineRule="auto" w:line="276"/>
        <w:jc w:val="left"/>
        <w:rPr>
          <w:b/>
          <w:b/>
          <w:bCs/>
          <w:u w:val="single"/>
          <w:lang w:val="es-ES"/>
        </w:rPr>
      </w:pPr>
      <w:r>
        <w:rPr>
          <w:lang w:val="es-ES"/>
        </w:rPr>
        <w:tab/>
        <w:t>Podemos considerar que la tensión de entrada de la fuente regulada es provista por una fuente no regulada constituida por un transformador, un rectificador y un filtro. Este tipo de fuente posee mala regulación y cualquier variación de, por ejemplo la tensión de entrada, producirá variación de la tensión de salida, por lo que debe agregársele un dispositivo o circuito regulador.</w:t>
      </w:r>
    </w:p>
    <w:p>
      <w:pPr>
        <w:pStyle w:val="Normal"/>
        <w:bidi w:val="0"/>
        <w:jc w:val="left"/>
        <w:rPr/>
      </w:pPr>
      <w:r>
        <w:rPr/>
        <w:tab/>
        <w:t>La desventaja de un regulador paralelo es su bajo rendimiento, debido a las altas pérdidas de potencia en las resistencias serie y el transistor paralelo. Cuando el rendimiento no es importante (típicamente para bajas corrientes de carga), se pueden utilizar los reguladores paralelo, ya que presentan la ventaja de su simplicidad. En contraste, un regulador serie tiene rendimientos entre el 50 y 70 %, lo que está bien para la mayoría de las aplicaciones en las que la potencia en la carga es menor a 10 𝑊. Por este motivo, se prefiere utilizar un regulador serie básico (seguidor de Zener sin necesidad de proteger al regulador de una elevada corriente).</w:t>
      </w:r>
    </w:p>
    <w:p>
      <w:pPr>
        <w:pStyle w:val="Normal"/>
        <w:bidi w:val="0"/>
        <w:jc w:val="left"/>
        <w:rPr/>
      </w:pPr>
      <w:r>
        <w:rPr/>
      </w:r>
    </w:p>
    <w:p>
      <w:pPr>
        <w:pStyle w:val="Normal"/>
        <w:bidi w:val="0"/>
        <w:jc w:val="lef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066540" cy="3676015"/>
            <wp:effectExtent l="0" t="0" r="0" b="0"/>
            <wp:wrapTopAndBottom/>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27"/>
                    <a:stretch>
                      <a:fillRect/>
                    </a:stretch>
                  </pic:blipFill>
                  <pic:spPr bwMode="auto">
                    <a:xfrm>
                      <a:off x="0" y="0"/>
                      <a:ext cx="4066540" cy="3676015"/>
                    </a:xfrm>
                    <a:prstGeom prst="rect">
                      <a:avLst/>
                    </a:prstGeom>
                  </pic:spPr>
                </pic:pic>
              </a:graphicData>
            </a:graphic>
          </wp:anchor>
        </w:drawing>
      </w:r>
    </w:p>
    <w:p>
      <w:pPr>
        <w:pStyle w:val="Normal"/>
        <w:bidi w:val="0"/>
        <w:jc w:val="left"/>
        <w:rPr/>
      </w:pPr>
      <w:r>
        <w:rPr/>
        <w:tab/>
        <w:t xml:space="preserve">El elemento de control en serie actúa ajustando su caída de tensión interna Vc, de modo que la tensión de salida Vo se mantenga constante para las variaciones de la tensión de entrada y de la corriente de carga. </w:t>
      </w:r>
    </w:p>
    <w:p>
      <w:pPr>
        <w:pStyle w:val="Normal"/>
        <w:bidi w:val="0"/>
        <w:jc w:val="left"/>
        <w:rPr/>
      </w:pPr>
      <w:r>
        <w:rPr/>
        <w:tab/>
        <w:t>La máxima potencia disipada en el elemento de paso está dada por:</w:t>
      </w:r>
    </w:p>
    <w:p>
      <w:pPr>
        <w:pStyle w:val="Normal"/>
        <w:bidi w:val="0"/>
        <w:jc w:val="center"/>
        <w:rPr/>
      </w:pPr>
      <w:r>
        <w:rPr/>
        <w:tab/>
        <w:t>PD máx = (Vi máx – V0 mín) · I0 máx</w:t>
      </w:r>
    </w:p>
    <w:p>
      <w:pPr>
        <w:pStyle w:val="Normal"/>
        <w:bidi w:val="0"/>
        <w:spacing w:lineRule="auto" w:line="276"/>
        <w:jc w:val="left"/>
        <w:rPr>
          <w:b w:val="false"/>
          <w:b w:val="false"/>
          <w:bCs w:val="false"/>
          <w:u w:val="single"/>
        </w:rPr>
      </w:pPr>
      <w:r>
        <w:rPr>
          <w:b w:val="false"/>
          <w:bCs w:val="false"/>
          <w:u w:val="single"/>
        </w:rPr>
        <w:t>Procedimiento de diseño:</w:t>
      </w:r>
    </w:p>
    <w:p>
      <w:pPr>
        <w:pStyle w:val="Normal"/>
        <w:bidi w:val="0"/>
        <w:jc w:val="left"/>
        <w:rPr/>
      </w:pPr>
      <w:r>
        <w:rPr/>
        <w:tab/>
        <w:t xml:space="preserve">La corriente total que consume el amplificador es la suma de corriente de las etapas, por lo tanto, se tiene que: </w:t>
      </w:r>
      <w:r>
        <w:rPr/>
      </w:r>
      <m:oMath xmlns:m="http://schemas.openxmlformats.org/officeDocument/2006/math">
        <m:sSub>
          <m:e>
            <m:r>
              <w:rPr>
                <w:rFonts w:ascii="Cambria Math" w:hAnsi="Cambria Math"/>
              </w:rPr>
              <m:t xml:space="preserve">I</m:t>
            </m:r>
          </m:e>
          <m:sub>
            <m:r>
              <w:rPr>
                <w:rFonts w:ascii="Cambria Math" w:hAnsi="Cambria Math"/>
              </w:rPr>
              <m:t xml:space="preserve">o</m:t>
            </m:r>
          </m:sub>
        </m:sSub>
        <m:r>
          <w:rPr>
            <w:rFonts w:ascii="Cambria Math" w:hAnsi="Cambria Math"/>
          </w:rPr>
          <m:t xml:space="preserve">=</m:t>
        </m:r>
        <m:r>
          <w:rPr>
            <w:rFonts w:ascii="Cambria Math" w:hAnsi="Cambria Math"/>
          </w:rPr>
          <m:t xml:space="preserve">8,489</m:t>
        </m:r>
        <m:r>
          <w:rPr>
            <w:rFonts w:ascii="Cambria Math" w:hAnsi="Cambria Math"/>
          </w:rPr>
          <m:t xml:space="preserve">mA</m:t>
        </m:r>
        <m:r>
          <w:rPr>
            <w:rFonts w:ascii="Cambria Math" w:hAnsi="Cambria Math"/>
          </w:rPr>
          <m:t xml:space="preserve">+</m:t>
        </m:r>
        <m:r>
          <w:rPr>
            <w:rFonts w:ascii="Cambria Math" w:hAnsi="Cambria Math"/>
          </w:rPr>
          <m:t xml:space="preserve">8,482</m:t>
        </m:r>
        <m:r>
          <w:rPr>
            <w:rFonts w:ascii="Cambria Math" w:hAnsi="Cambria Math"/>
          </w:rPr>
          <m:t xml:space="preserve">mA</m:t>
        </m:r>
        <m:r>
          <w:rPr>
            <w:rFonts w:ascii="Cambria Math" w:hAnsi="Cambria Math"/>
          </w:rPr>
          <m:t xml:space="preserve">+</m:t>
        </m:r>
        <m:r>
          <w:rPr>
            <w:rFonts w:ascii="Cambria Math" w:hAnsi="Cambria Math"/>
          </w:rPr>
          <m:t xml:space="preserve">349,6</m:t>
        </m:r>
        <m:r>
          <w:rPr>
            <w:rFonts w:ascii="Cambria Math" w:hAnsi="Cambria Math"/>
          </w:rPr>
          <m:t xml:space="preserve">μ</m:t>
        </m:r>
        <m:r>
          <w:rPr>
            <w:rFonts w:ascii="Cambria Math" w:hAnsi="Cambria Math"/>
          </w:rPr>
          <m:t xml:space="preserve">A</m:t>
        </m:r>
        <m:r>
          <w:rPr>
            <w:rFonts w:ascii="Cambria Math" w:hAnsi="Cambria Math"/>
          </w:rPr>
          <m:t xml:space="preserve">+</m:t>
        </m:r>
        <m:r>
          <w:rPr>
            <w:rFonts w:ascii="Cambria Math" w:hAnsi="Cambria Math"/>
          </w:rPr>
          <m:t xml:space="preserve">4,839</m:t>
        </m:r>
        <m:r>
          <w:rPr>
            <w:rFonts w:ascii="Cambria Math" w:hAnsi="Cambria Math"/>
          </w:rPr>
          <m:t xml:space="preserve">mA</m:t>
        </m:r>
        <m:r>
          <w:rPr>
            <w:rFonts w:ascii="Cambria Math" w:hAnsi="Cambria Math"/>
          </w:rPr>
          <m:t xml:space="preserve">+</m:t>
        </m:r>
        <m:r>
          <w:rPr>
            <w:rFonts w:ascii="Cambria Math" w:hAnsi="Cambria Math"/>
          </w:rPr>
          <m:t xml:space="preserve">302</m:t>
        </m:r>
        <m:r>
          <w:rPr>
            <w:rFonts w:ascii="Cambria Math" w:hAnsi="Cambria Math"/>
          </w:rPr>
          <m:t xml:space="preserve">μ</m:t>
        </m:r>
        <m:r>
          <w:rPr>
            <w:rFonts w:ascii="Cambria Math" w:hAnsi="Cambria Math"/>
          </w:rPr>
          <m:t xml:space="preserve">A</m:t>
        </m:r>
        <m:r>
          <w:rPr>
            <w:rFonts w:ascii="Cambria Math" w:hAnsi="Cambria Math"/>
          </w:rPr>
          <m:t xml:space="preserve">+</m:t>
        </m:r>
        <m:r>
          <w:rPr>
            <w:rFonts w:ascii="Cambria Math" w:hAnsi="Cambria Math"/>
          </w:rPr>
          <m:t xml:space="preserve">6,9</m:t>
        </m:r>
        <m:r>
          <w:rPr>
            <w:rFonts w:ascii="Cambria Math" w:hAnsi="Cambria Math"/>
          </w:rPr>
          <m:t xml:space="preserve">mA</m:t>
        </m:r>
        <m:r>
          <w:rPr>
            <w:rFonts w:ascii="Cambria Math" w:hAnsi="Cambria Math"/>
          </w:rPr>
          <m:t xml:space="preserve">+</m:t>
        </m:r>
        <m:r>
          <w:rPr>
            <w:rFonts w:ascii="Cambria Math" w:hAnsi="Cambria Math"/>
          </w:rPr>
          <m:t xml:space="preserve">696,9</m:t>
        </m:r>
        <m:r>
          <w:rPr>
            <w:rFonts w:ascii="Cambria Math" w:hAnsi="Cambria Math"/>
          </w:rPr>
          <m:t xml:space="preserve">mA</m:t>
        </m:r>
        <m:r>
          <w:rPr>
            <w:rFonts w:ascii="Cambria Math" w:hAnsi="Cambria Math"/>
          </w:rPr>
          <m:t xml:space="preserve">≈</m:t>
        </m:r>
        <m:r>
          <w:rPr>
            <w:rFonts w:ascii="Cambria Math" w:hAnsi="Cambria Math"/>
          </w:rPr>
          <m:t xml:space="preserve">0,726</m:t>
        </m:r>
        <m:r>
          <w:rPr>
            <w:rFonts w:ascii="Cambria Math" w:hAnsi="Cambria Math"/>
          </w:rPr>
          <m:t xml:space="preserve">A</m:t>
        </m:r>
      </m:oMath>
    </w:p>
    <w:p>
      <w:pPr>
        <w:pStyle w:val="Normal"/>
        <w:bidi w:val="0"/>
        <w:jc w:val="left"/>
        <w:rPr/>
      </w:pPr>
      <w:r>
        <w:rPr/>
        <w:tab/>
        <w:t>Los pasos del diseño empiezan desde la carga hacia el principio.</w:t>
      </w:r>
    </w:p>
    <w:p>
      <w:pPr>
        <w:pStyle w:val="Normal"/>
        <w:bidi w:val="0"/>
        <w:jc w:val="left"/>
        <w:rPr/>
      </w:pPr>
      <w:r>
        <w:rPr/>
      </w:r>
    </w:p>
    <w:p>
      <w:pPr>
        <w:pStyle w:val="Normal"/>
        <w:bidi w:val="0"/>
        <w:jc w:val="left"/>
        <w:rPr/>
      </w:pPr>
      <w:r>
        <w:rPr/>
      </w:r>
    </w:p>
    <w:p>
      <w:pPr>
        <w:pStyle w:val="Normal"/>
        <w:numPr>
          <w:ilvl w:val="0"/>
          <w:numId w:val="1"/>
        </w:numPr>
        <w:bidi w:val="0"/>
        <w:jc w:val="left"/>
        <w:rPr/>
      </w:pPr>
      <w:r>
        <w:rPr/>
        <w:t>Resistencia de carga:</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sub>
              </m:sSub>
            </m:num>
            <m:den>
              <m:sSub>
                <m:e>
                  <m:r>
                    <w:rPr>
                      <w:rFonts w:ascii="Cambria Math" w:hAnsi="Cambria Math"/>
                    </w:rPr>
                    <m:t xml:space="preserve">I</m:t>
                  </m:r>
                </m:e>
                <m:sub>
                  <m:r>
                    <w:rPr>
                      <w:rFonts w:ascii="Cambria Math" w:hAnsi="Cambria Math"/>
                    </w:rPr>
                    <m:t xml:space="preserve">o</m:t>
                  </m:r>
                </m:sub>
              </m:sSub>
            </m:den>
          </m:f>
          <m:r>
            <w:rPr>
              <w:rFonts w:ascii="Cambria Math" w:hAnsi="Cambria Math"/>
            </w:rPr>
            <m:t xml:space="preserve">=</m:t>
          </m:r>
          <m:f>
            <m:num>
              <m:r>
                <w:rPr>
                  <w:rFonts w:ascii="Cambria Math" w:hAnsi="Cambria Math"/>
                </w:rPr>
                <m:t xml:space="preserve">24</m:t>
              </m:r>
              <m:r>
                <w:rPr>
                  <w:rFonts w:ascii="Cambria Math" w:hAnsi="Cambria Math"/>
                </w:rPr>
                <m:t xml:space="preserve">V</m:t>
              </m:r>
            </m:num>
            <m:den>
              <m:r>
                <w:rPr>
                  <w:rFonts w:ascii="Cambria Math" w:hAnsi="Cambria Math"/>
                </w:rPr>
                <m:t xml:space="preserve">0,726</m:t>
              </m:r>
              <m:r>
                <w:rPr>
                  <w:rFonts w:ascii="Cambria Math" w:hAnsi="Cambria Math"/>
                </w:rPr>
                <m:t xml:space="preserve">A</m:t>
              </m:r>
            </m:den>
          </m:f>
          <m:r>
            <w:rPr>
              <w:rFonts w:ascii="Cambria Math" w:hAnsi="Cambria Math"/>
            </w:rPr>
            <m:t xml:space="preserve">≈</m:t>
          </m:r>
          <m:r>
            <w:rPr>
              <w:rFonts w:ascii="Cambria Math" w:hAnsi="Cambria Math"/>
            </w:rPr>
            <m:t xml:space="preserve">33,06</m:t>
          </m:r>
          <m:r>
            <w:rPr>
              <w:rFonts w:ascii="Cambria Math" w:hAnsi="Cambria Math"/>
            </w:rPr>
            <m:t xml:space="preserve">Ω</m:t>
          </m:r>
        </m:oMath>
      </m:oMathPara>
    </w:p>
    <w:p>
      <w:pPr>
        <w:pStyle w:val="Normal"/>
        <w:bidi w:val="0"/>
        <w:jc w:val="left"/>
        <w:rPr/>
      </w:pPr>
      <w:r>
        <w:rPr/>
        <w:tab/>
        <w:t xml:space="preserve">Como es una fuente simétrica, cada etapa rectificadora “ve” la mitad de la carga, pero entregará la mitad de corriente por lo que mantiene su valor de carga: </w:t>
      </w:r>
      <w:r>
        <w:rPr/>
      </w:r>
      <m:oMath xmlns:m="http://schemas.openxmlformats.org/officeDocument/2006/math">
        <m:sSub>
          <m:e>
            <m:r>
              <w:rPr>
                <w:rFonts w:ascii="Cambria Math" w:hAnsi="Cambria Math"/>
              </w:rPr>
              <m:t xml:space="preserve">R</m:t>
            </m:r>
          </m:e>
          <m:sub>
            <m:r>
              <w:rPr>
                <w:rFonts w:ascii="Cambria Math" w:hAnsi="Cambria Math"/>
              </w:rPr>
              <m:t xml:space="preserve">L</m:t>
            </m:r>
            <m:d>
              <m:dPr>
                <m:begChr m:val="("/>
                <m:endChr m:val=")"/>
              </m:dPr>
              <m:e>
                <m:r>
                  <w:rPr>
                    <w:rFonts w:ascii="Cambria Math" w:hAnsi="Cambria Math"/>
                  </w:rPr>
                  <m:t xml:space="preserve">amplificador</m:t>
                </m:r>
              </m:e>
            </m:d>
          </m:sub>
        </m:sSub>
        <m:r>
          <w:rPr>
            <w:rFonts w:ascii="Cambria Math" w:hAnsi="Cambria Math"/>
          </w:rPr>
          <m:t xml:space="preserve">≈</m:t>
        </m:r>
        <m:r>
          <w:rPr>
            <w:rFonts w:ascii="Cambria Math" w:hAnsi="Cambria Math"/>
          </w:rPr>
          <m:t xml:space="preserve">33,06</m:t>
        </m:r>
        <m:r>
          <w:rPr>
            <w:rFonts w:ascii="Cambria Math" w:hAnsi="Cambria Math"/>
          </w:rPr>
          <m:t xml:space="preserve">Ω</m:t>
        </m:r>
      </m:oMath>
      <w:r>
        <w:rPr/>
        <w:t>.</w:t>
      </w:r>
    </w:p>
    <w:p>
      <w:pPr>
        <w:pStyle w:val="Normal"/>
        <w:bidi w:val="0"/>
        <w:jc w:val="left"/>
        <w:rPr/>
      </w:pPr>
      <w:r>
        <w:rPr/>
      </w:r>
    </w:p>
    <w:p>
      <w:pPr>
        <w:pStyle w:val="Normal"/>
        <w:numPr>
          <w:ilvl w:val="0"/>
          <w:numId w:val="1"/>
        </w:numPr>
        <w:bidi w:val="0"/>
        <w:jc w:val="left"/>
        <w:rPr/>
      </w:pPr>
      <w:r>
        <w:rPr/>
        <w:t>Regulador:</w:t>
      </w:r>
    </w:p>
    <w:p>
      <w:pPr>
        <w:pStyle w:val="Normal"/>
        <w:bidi w:val="0"/>
        <w:jc w:val="left"/>
        <w:rPr/>
      </w:pPr>
      <w:r>
        <w:rPr/>
        <w:tab/>
        <w:t xml:space="preserve">Una vez establecida la carga, conocemos la potencia necesaria de los transistores a utilizar en los reguladores. Cada regulador tendrá una potencia </w:t>
      </w:r>
      <w:r>
        <w:rPr/>
      </w:r>
      <m:oMath xmlns:m="http://schemas.openxmlformats.org/officeDocument/2006/math">
        <m:sSub>
          <m:e>
            <m:r>
              <w:rPr>
                <w:rFonts w:ascii="Cambria Math" w:hAnsi="Cambria Math"/>
              </w:rPr>
              <m:t xml:space="preserve">P</m:t>
            </m:r>
          </m:e>
          <m:sub>
            <m:r>
              <w:rPr>
                <w:rFonts w:ascii="Cambria Math" w:hAnsi="Cambria Math"/>
              </w:rPr>
              <m:t xml:space="preserve">min</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CEQ</m:t>
            </m:r>
            <m:d>
              <m:dPr>
                <m:begChr m:val="("/>
                <m:endChr m:val=")"/>
              </m:dPr>
              <m:e>
                <m:r>
                  <w:rPr>
                    <w:rFonts w:ascii="Cambria Math" w:hAnsi="Cambria Math"/>
                  </w:rPr>
                  <m:t xml:space="preserve">sat</m:t>
                </m:r>
              </m:e>
            </m:d>
          </m:sub>
        </m:sSub>
        <m:r>
          <w:rPr>
            <w:rFonts w:ascii="Cambria Math" w:hAnsi="Cambria Math"/>
          </w:rPr>
          <m:t xml:space="preserve">⋅</m:t>
        </m:r>
        <m:sSub>
          <m:e>
            <m:r>
              <w:rPr>
                <w:rFonts w:ascii="Cambria Math" w:hAnsi="Cambria Math"/>
              </w:rPr>
              <m:t xml:space="preserve">I</m:t>
            </m:r>
          </m:e>
          <m:sub>
            <m:r>
              <w:rPr>
                <w:rFonts w:ascii="Cambria Math" w:hAnsi="Cambria Math"/>
              </w:rPr>
              <m:t xml:space="preserve">CQ</m:t>
            </m:r>
          </m:sub>
        </m:sSub>
      </m:oMath>
      <w:r>
        <w:rPr/>
        <w:t xml:space="preserve">, donde </w:t>
      </w:r>
      <w:r>
        <w:rPr/>
      </w:r>
      <m:oMath xmlns:m="http://schemas.openxmlformats.org/officeDocument/2006/math">
        <m:sSub>
          <m:e>
            <m:r>
              <w:rPr>
                <w:rFonts w:ascii="Cambria Math" w:hAnsi="Cambria Math"/>
              </w:rPr>
              <m:t xml:space="preserve">V</m:t>
            </m:r>
          </m:e>
          <m:sub>
            <m:r>
              <w:rPr>
                <w:rFonts w:ascii="Cambria Math" w:hAnsi="Cambria Math"/>
              </w:rPr>
              <m:t xml:space="preserve">CEQ</m:t>
            </m:r>
            <m:d>
              <m:dPr>
                <m:begChr m:val="("/>
                <m:endChr m:val=")"/>
              </m:dPr>
              <m:e>
                <m:r>
                  <w:rPr>
                    <w:rFonts w:ascii="Cambria Math" w:hAnsi="Cambria Math"/>
                  </w:rPr>
                  <m:t xml:space="preserve">sat</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CB</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BE</m:t>
            </m:r>
          </m:sub>
        </m:sSub>
      </m:oMath>
      <w:r>
        <w:rPr>
          <w:b w:val="false"/>
          <w:i w:val="false"/>
          <w:sz w:val="24"/>
          <w:szCs w:val="24"/>
        </w:rPr>
        <w:t xml:space="preserve">. Para garantizar que la juntura colector-base quede polarizada en inverso </w:t>
      </w:r>
      <w:r>
        <w:rPr/>
      </w:r>
      <m:oMath xmlns:m="http://schemas.openxmlformats.org/officeDocument/2006/math">
        <m:sSub>
          <m:e>
            <m:r>
              <w:rPr>
                <w:rFonts w:ascii="Cambria Math" w:hAnsi="Cambria Math"/>
              </w:rPr>
              <m:t xml:space="preserve">V</m:t>
            </m:r>
          </m:e>
          <m:sub>
            <m:r>
              <w:rPr>
                <w:rFonts w:ascii="Cambria Math" w:hAnsi="Cambria Math"/>
              </w:rPr>
              <m:t xml:space="preserve">CB</m:t>
            </m:r>
          </m:sub>
        </m:sSub>
        <m:r>
          <w:rPr>
            <w:rFonts w:ascii="Cambria Math" w:hAnsi="Cambria Math"/>
          </w:rPr>
          <m:t xml:space="preserve">=</m:t>
        </m:r>
        <m:r>
          <w:rPr>
            <w:rFonts w:ascii="Cambria Math" w:hAnsi="Cambria Math"/>
          </w:rPr>
          <m:t xml:space="preserve">1</m:t>
        </m:r>
        <m:r>
          <w:rPr>
            <w:rFonts w:ascii="Cambria Math" w:hAnsi="Cambria Math"/>
          </w:rPr>
          <m:t xml:space="preserve">V</m:t>
        </m:r>
        <m:r>
          <w:rPr>
            <w:rFonts w:ascii="Cambria Math" w:hAnsi="Cambria Math"/>
          </w:rPr>
          <m:t xml:space="preserve">∧</m:t>
        </m:r>
        <m:sSub>
          <m:e>
            <m:r>
              <w:rPr>
                <w:rFonts w:ascii="Cambria Math" w:hAnsi="Cambria Math"/>
              </w:rPr>
              <m:t xml:space="preserve">V</m:t>
            </m:r>
          </m:e>
          <m:sub>
            <m:r>
              <w:rPr>
                <w:rFonts w:ascii="Cambria Math" w:hAnsi="Cambria Math"/>
              </w:rPr>
              <m:t xml:space="preserve">BE</m:t>
            </m:r>
          </m:sub>
        </m:sSub>
        <m:r>
          <w:rPr>
            <w:rFonts w:ascii="Cambria Math" w:hAnsi="Cambria Math"/>
          </w:rPr>
          <m:t xml:space="preserve">=</m:t>
        </m:r>
        <m:r>
          <w:rPr>
            <w:rFonts w:ascii="Cambria Math" w:hAnsi="Cambria Math"/>
          </w:rPr>
          <m:t xml:space="preserve">0,7</m:t>
        </m:r>
        <m:r>
          <w:rPr>
            <w:rFonts w:ascii="Cambria Math" w:hAnsi="Cambria Math"/>
          </w:rPr>
          <m:t xml:space="preserve">V</m:t>
        </m:r>
      </m:oMath>
      <w:r>
        <w:rPr>
          <w:b w:val="false"/>
          <w:i w:val="false"/>
          <w:sz w:val="24"/>
          <w:szCs w:val="24"/>
        </w:rPr>
        <w:t xml:space="preserve">. </w:t>
      </w:r>
    </w:p>
    <w:p>
      <w:pPr>
        <w:pStyle w:val="Normal"/>
        <w:bidi w:val="0"/>
        <w:jc w:val="left"/>
        <w:rPr/>
      </w:pPr>
      <w:r>
        <w:rPr>
          <w:b w:val="false"/>
          <w:i w:val="false"/>
          <w:sz w:val="24"/>
          <w:szCs w:val="24"/>
        </w:rPr>
        <w:tab/>
        <w:t>La tensión de entrada mínima al respectivo regulador (positivo o negativo) debe ser</w:t>
      </w:r>
    </w:p>
    <w:p>
      <w:pPr>
        <w:pStyle w:val="Normal"/>
        <w:bidi w:val="0"/>
        <w:jc w:val="center"/>
        <w:rPr/>
      </w:pPr>
      <w:r>
        <w:rPr/>
      </w:r>
      <m:oMath xmlns:m="http://schemas.openxmlformats.org/officeDocument/2006/math">
        <m:r>
          <w:rPr>
            <w:rFonts w:ascii="Cambria Math" w:hAnsi="Cambria Math"/>
          </w:rPr>
          <m:t xml:space="preserve">±</m:t>
        </m:r>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min</m:t>
                </m:r>
              </m:e>
            </m:d>
          </m:sub>
        </m:sSub>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1,7</m:t>
            </m:r>
            <m:r>
              <w:rPr>
                <w:rFonts w:ascii="Cambria Math" w:hAnsi="Cambria Math"/>
              </w:rPr>
              <m:t xml:space="preserve">V</m:t>
            </m:r>
            <m:r>
              <w:rPr>
                <w:rFonts w:ascii="Cambria Math" w:hAnsi="Cambria Math"/>
              </w:rPr>
              <m:t xml:space="preserve">+</m:t>
            </m:r>
            <m:r>
              <w:rPr>
                <w:rFonts w:ascii="Cambria Math" w:hAnsi="Cambria Math"/>
              </w:rPr>
              <m:t xml:space="preserve">12</m:t>
            </m:r>
            <m:r>
              <w:rPr>
                <w:rFonts w:ascii="Cambria Math" w:hAnsi="Cambria Math"/>
              </w:rPr>
              <m:t xml:space="preserve">V</m:t>
            </m:r>
          </m:e>
        </m:d>
        <m:r>
          <w:rPr>
            <w:rFonts w:ascii="Cambria Math" w:hAnsi="Cambria Math"/>
          </w:rPr>
          <m:t xml:space="preserve">=</m:t>
        </m:r>
        <m:r>
          <w:rPr>
            <w:rFonts w:ascii="Cambria Math" w:hAnsi="Cambria Math"/>
          </w:rPr>
          <m:t xml:space="preserve">±</m:t>
        </m:r>
        <m:r>
          <w:rPr>
            <w:rFonts w:ascii="Cambria Math" w:hAnsi="Cambria Math"/>
          </w:rPr>
          <m:t xml:space="preserve">13,7</m:t>
        </m:r>
        <m:r>
          <w:rPr>
            <w:rFonts w:ascii="Cambria Math" w:hAnsi="Cambria Math"/>
          </w:rPr>
          <m:t xml:space="preserve">V</m:t>
        </m:r>
      </m:oMath>
      <w:r>
        <w:rPr/>
        <w:t xml:space="preserve">; </w:t>
      </w:r>
      <w:r>
        <w:rPr>
          <w:b w:val="false"/>
          <w:i w:val="false"/>
          <w:sz w:val="24"/>
          <w:szCs w:val="24"/>
        </w:rPr>
        <w:t>que es la tensión de salida del filtro.</w:t>
      </w:r>
    </w:p>
    <w:p>
      <w:pPr>
        <w:pStyle w:val="Normal"/>
        <w:bidi w:val="0"/>
        <w:jc w:val="left"/>
        <w:rPr/>
      </w:pPr>
      <w:r>
        <w:rPr>
          <w:b w:val="false"/>
          <w:i w:val="false"/>
          <w:sz w:val="24"/>
          <w:szCs w:val="24"/>
        </w:rPr>
        <w:tab/>
        <w:t xml:space="preserve">Para determinar el valor de entrada máximo, debemos establecer de antemano el valor porcentual de ripple. En este caso, tomaremos un nivel de ripple del 3% (de esta manera los transistores no tendrán que disipar un valor grande potencia máxima), por lo tanto, si </w:t>
      </w:r>
      <w:r>
        <w:rPr/>
      </w:r>
      <m:oMath xmlns:m="http://schemas.openxmlformats.org/officeDocument/2006/math">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min</m:t>
                </m:r>
              </m:e>
            </m:d>
          </m:sub>
        </m:sSub>
        <m:r>
          <w:rPr>
            <w:rFonts w:ascii="Cambria Math" w:hAnsi="Cambria Math"/>
          </w:rPr>
          <m:t xml:space="preserve">=</m:t>
        </m:r>
        <m:r>
          <w:rPr>
            <w:rFonts w:ascii="Cambria Math" w:hAnsi="Cambria Math"/>
          </w:rPr>
          <m:t xml:space="preserve">0,97</m:t>
        </m:r>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DC</m:t>
                </m:r>
              </m:e>
            </m:d>
          </m:sub>
        </m:sSub>
      </m:oMath>
      <w:r>
        <w:rPr>
          <w:b w:val="false"/>
          <w:i w:val="false"/>
          <w:sz w:val="24"/>
          <w:szCs w:val="24"/>
        </w:rPr>
        <w:t xml:space="preserve"> y </w:t>
      </w:r>
      <w:r>
        <w:rPr/>
      </w:r>
      <m:oMath xmlns:m="http://schemas.openxmlformats.org/officeDocument/2006/math">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1,03</m:t>
        </m:r>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DC</m:t>
                </m:r>
              </m:e>
            </m:d>
          </m:sub>
        </m:sSub>
      </m:oMath>
      <w:r>
        <w:rPr>
          <w:b w:val="false"/>
          <w:i w:val="false"/>
          <w:sz w:val="24"/>
          <w:szCs w:val="24"/>
        </w:rPr>
        <w:t>; entonces:</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DC</m:t>
                  </m:r>
                </m:e>
              </m:d>
            </m:sub>
          </m:sSub>
          <m:r>
            <w:rPr>
              <w:rFonts w:ascii="Cambria Math" w:hAnsi="Cambria Math"/>
            </w:rPr>
            <m:t xml:space="preserve">≈</m:t>
          </m:r>
          <m:r>
            <w:rPr>
              <w:rFonts w:ascii="Cambria Math" w:hAnsi="Cambria Math"/>
            </w:rPr>
            <m:t xml:space="preserve">14,12</m:t>
          </m:r>
          <m:r>
            <w:rPr>
              <w:rFonts w:ascii="Cambria Math" w:hAnsi="Cambria Math"/>
            </w:rPr>
            <m:t xml:space="preserve">V</m:t>
          </m:r>
          <m:r>
            <w:rPr>
              <w:rFonts w:ascii="Cambria Math" w:hAnsi="Cambria Math"/>
            </w:rPr>
            <m:t xml:space="preserve">⇒</m:t>
          </m:r>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max</m:t>
                  </m:r>
                </m:e>
              </m:d>
            </m:sub>
          </m:sSub>
          <m:r>
            <w:rPr>
              <w:rFonts w:ascii="Cambria Math" w:hAnsi="Cambria Math"/>
            </w:rPr>
            <m:t xml:space="preserve">≈</m:t>
          </m:r>
          <m:r>
            <w:rPr>
              <w:rFonts w:ascii="Cambria Math" w:hAnsi="Cambria Math"/>
            </w:rPr>
            <m:t xml:space="preserve">14,55</m:t>
          </m:r>
          <m:r>
            <w:rPr>
              <w:rFonts w:ascii="Cambria Math" w:hAnsi="Cambria Math"/>
            </w:rPr>
            <m:t xml:space="preserve">V</m:t>
          </m:r>
        </m:oMath>
      </m:oMathPara>
    </w:p>
    <w:p>
      <w:pPr>
        <w:pStyle w:val="Normal"/>
        <w:bidi w:val="0"/>
        <w:jc w:val="left"/>
        <w:rPr/>
      </w:pPr>
      <w:r>
        <w:rPr>
          <w:b w:val="false"/>
          <w:i w:val="false"/>
          <w:sz w:val="24"/>
          <w:szCs w:val="24"/>
        </w:rPr>
        <w:tab/>
        <w:t xml:space="preserve">Por lo tanto, </w:t>
      </w:r>
      <w:r>
        <w:rPr/>
      </w:r>
      <m:oMath xmlns:m="http://schemas.openxmlformats.org/officeDocument/2006/math">
        <m:sSub>
          <m:e>
            <m:r>
              <w:rPr>
                <w:rFonts w:ascii="Cambria Math" w:hAnsi="Cambria Math"/>
              </w:rPr>
              <m:t xml:space="preserve">V</m:t>
            </m:r>
          </m:e>
          <m:sub>
            <m:r>
              <w:rPr>
                <w:rFonts w:ascii="Cambria Math" w:hAnsi="Cambria Math"/>
              </w:rPr>
              <m:t xml:space="preserve">CEQ</m:t>
            </m:r>
            <m:d>
              <m:dPr>
                <m:begChr m:val="("/>
                <m:endChr m:val=")"/>
              </m:dPr>
              <m:e>
                <m:r>
                  <w:rPr>
                    <w:rFonts w:ascii="Cambria Math" w:hAnsi="Cambria Math"/>
                  </w:rPr>
                  <m:t xml:space="preserve">max</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Vout</m:t>
        </m:r>
        <m:r>
          <w:rPr>
            <w:rFonts w:ascii="Cambria Math" w:hAnsi="Cambria Math"/>
          </w:rPr>
          <m:t xml:space="preserve">=</m:t>
        </m:r>
        <m:r>
          <w:rPr>
            <w:rFonts w:ascii="Cambria Math" w:hAnsi="Cambria Math"/>
          </w:rPr>
          <m:t xml:space="preserve">14,55</m:t>
        </m:r>
        <m:r>
          <w:rPr>
            <w:rFonts w:ascii="Cambria Math" w:hAnsi="Cambria Math"/>
          </w:rPr>
          <m:t xml:space="preserve">V</m:t>
        </m:r>
        <m:r>
          <w:rPr>
            <w:rFonts w:ascii="Cambria Math" w:hAnsi="Cambria Math"/>
          </w:rPr>
          <m:t xml:space="preserve">−</m:t>
        </m:r>
        <m:r>
          <w:rPr>
            <w:rFonts w:ascii="Cambria Math" w:hAnsi="Cambria Math"/>
          </w:rPr>
          <m:t xml:space="preserve">12</m:t>
        </m:r>
        <m:r>
          <w:rPr>
            <w:rFonts w:ascii="Cambria Math" w:hAnsi="Cambria Math"/>
          </w:rPr>
          <m:t xml:space="preserve">V</m:t>
        </m:r>
        <m:r>
          <w:rPr>
            <w:rFonts w:ascii="Cambria Math" w:hAnsi="Cambria Math"/>
          </w:rPr>
          <m:t xml:space="preserve">=</m:t>
        </m:r>
        <m:r>
          <w:rPr>
            <w:rFonts w:ascii="Cambria Math" w:hAnsi="Cambria Math"/>
          </w:rPr>
          <m:t xml:space="preserve">2,55</m:t>
        </m:r>
        <m:r>
          <w:rPr>
            <w:rFonts w:ascii="Cambria Math" w:hAnsi="Cambria Math"/>
          </w:rPr>
          <m:t xml:space="preserve">V</m:t>
        </m:r>
      </m:oMath>
      <w:r>
        <w:rPr>
          <w:b w:val="false"/>
          <w:i w:val="false"/>
          <w:sz w:val="24"/>
          <w:szCs w:val="24"/>
        </w:rPr>
        <w:t xml:space="preserve"> y </w:t>
      </w:r>
      <w:r>
        <w:rPr/>
      </w:r>
      <m:oMath xmlns:m="http://schemas.openxmlformats.org/officeDocument/2006/math">
        <m:sSub>
          <m:e>
            <m:r>
              <w:rPr>
                <w:rFonts w:ascii="Cambria Math" w:hAnsi="Cambria Math"/>
              </w:rPr>
              <m:t xml:space="preserve">P</m:t>
            </m:r>
          </m:e>
          <m:sub>
            <m:r>
              <w:rPr>
                <w:rFonts w:ascii="Cambria Math" w:hAnsi="Cambria Math"/>
              </w:rPr>
              <m:t xml:space="preserve">max</m:t>
            </m:r>
          </m:sub>
        </m:sSub>
        <m:r>
          <w:rPr>
            <w:rFonts w:ascii="Cambria Math" w:hAnsi="Cambria Math"/>
          </w:rPr>
          <m:t xml:space="preserve">=</m:t>
        </m:r>
        <m:r>
          <w:rPr>
            <w:rFonts w:ascii="Cambria Math" w:hAnsi="Cambria Math"/>
          </w:rPr>
          <m:t xml:space="preserve">2,55</m:t>
        </m:r>
        <m:r>
          <w:rPr>
            <w:rFonts w:ascii="Cambria Math" w:hAnsi="Cambria Math"/>
          </w:rPr>
          <m:t xml:space="preserve">V</m:t>
        </m:r>
        <m:r>
          <w:rPr>
            <w:rFonts w:ascii="Cambria Math" w:hAnsi="Cambria Math"/>
          </w:rPr>
          <m:t xml:space="preserve">⋅</m:t>
        </m:r>
        <m:r>
          <w:rPr>
            <w:rFonts w:ascii="Cambria Math" w:hAnsi="Cambria Math"/>
          </w:rPr>
          <m:t xml:space="preserve">0,363</m:t>
        </m:r>
        <m:r>
          <w:rPr>
            <w:rFonts w:ascii="Cambria Math" w:hAnsi="Cambria Math"/>
          </w:rPr>
          <m:t xml:space="preserve">A</m:t>
        </m:r>
        <m:r>
          <w:rPr>
            <w:rFonts w:ascii="Cambria Math" w:hAnsi="Cambria Math"/>
          </w:rPr>
          <m:t xml:space="preserve">≈</m:t>
        </m:r>
        <m:r>
          <w:rPr>
            <w:rFonts w:ascii="Cambria Math" w:hAnsi="Cambria Math"/>
          </w:rPr>
          <m:t xml:space="preserve">0,93</m:t>
        </m:r>
        <m:r>
          <w:rPr>
            <w:rFonts w:ascii="Cambria Math" w:hAnsi="Cambria Math"/>
          </w:rPr>
          <m:t xml:space="preserve">W</m:t>
        </m:r>
      </m:oMath>
      <w:r>
        <w:rPr/>
        <w:t>.</w:t>
      </w:r>
    </w:p>
    <w:p>
      <w:pPr>
        <w:pStyle w:val="Normal"/>
        <w:bidi w:val="0"/>
        <w:jc w:val="left"/>
        <w:rPr/>
      </w:pPr>
      <w:r>
        <w:rPr/>
        <w:tab/>
        <w:t>El factor de rizado será:</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FR</m:t>
              </m:r>
            </m:e>
            <m:sub>
              <m:r>
                <m:rPr>
                  <m:lit/>
                  <m:nor/>
                </m:rPr>
                <w:rPr>
                  <w:rFonts w:ascii="Cambria Math" w:hAnsi="Cambria Math"/>
                </w:rPr>
                <m:t xml:space="preserve">%</m:t>
              </m:r>
            </m:sub>
          </m:sSub>
          <m:r>
            <w:rPr>
              <w:rFonts w:ascii="Cambria Math" w:hAnsi="Cambria Math"/>
            </w:rPr>
            <m:t xml:space="preserve">=</m:t>
          </m:r>
          <m:f>
            <m:num>
              <m:r>
                <w:rPr>
                  <w:rFonts w:ascii="Cambria Math" w:hAnsi="Cambria Math"/>
                </w:rPr>
                <m:t xml:space="preserve">14,55</m:t>
              </m:r>
              <m:r>
                <w:rPr>
                  <w:rFonts w:ascii="Cambria Math" w:hAnsi="Cambria Math"/>
                </w:rPr>
                <m:t xml:space="preserve">V</m:t>
              </m:r>
              <m:r>
                <w:rPr>
                  <w:rFonts w:ascii="Cambria Math" w:hAnsi="Cambria Math"/>
                </w:rPr>
                <m:t xml:space="preserve">−</m:t>
              </m:r>
              <m:r>
                <w:rPr>
                  <w:rFonts w:ascii="Cambria Math" w:hAnsi="Cambria Math"/>
                </w:rPr>
                <m:t xml:space="preserve">13,7</m:t>
              </m:r>
              <m:r>
                <w:rPr>
                  <w:rFonts w:ascii="Cambria Math" w:hAnsi="Cambria Math"/>
                </w:rPr>
                <m:t xml:space="preserve">V</m:t>
              </m:r>
            </m:num>
            <m:den>
              <m:r>
                <w:rPr>
                  <w:rFonts w:ascii="Cambria Math" w:hAnsi="Cambria Math"/>
                </w:rPr>
                <m:t xml:space="preserve">14,12</m:t>
              </m:r>
              <m:r>
                <w:rPr>
                  <w:rFonts w:ascii="Cambria Math" w:hAnsi="Cambria Math"/>
                </w:rPr>
                <m:t xml:space="preserve">V</m:t>
              </m:r>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6</m:t>
          </m:r>
          <m:r>
            <m:rPr>
              <m:lit/>
              <m:nor/>
            </m:rPr>
            <w:rPr>
              <w:rFonts w:ascii="Cambria Math" w:hAnsi="Cambria Math"/>
            </w:rPr>
            <m:t xml:space="preserve">%</m:t>
          </m:r>
        </m:oMath>
      </m:oMathPara>
    </w:p>
    <w:p>
      <w:pPr>
        <w:pStyle w:val="Normal"/>
        <w:bidi w:val="0"/>
        <w:jc w:val="left"/>
        <w:rPr/>
      </w:pPr>
      <w:r>
        <w:rPr/>
        <w:tab/>
        <w:t>La tensión del Zener:</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out</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BE</m:t>
              </m:r>
            </m:sub>
          </m:sSub>
          <m:r>
            <w:rPr>
              <w:rFonts w:ascii="Cambria Math" w:hAnsi="Cambria Math"/>
            </w:rPr>
            <m:t xml:space="preserve">=</m:t>
          </m:r>
          <m:r>
            <w:rPr>
              <w:rFonts w:ascii="Cambria Math" w:hAnsi="Cambria Math"/>
            </w:rPr>
            <m:t xml:space="preserve">12,7</m:t>
          </m:r>
          <m:r>
            <w:rPr>
              <w:rFonts w:ascii="Cambria Math" w:hAnsi="Cambria Math"/>
            </w:rPr>
            <m:t xml:space="preserve">V</m:t>
          </m:r>
          <m:r>
            <w:rPr>
              <w:rFonts w:ascii="Cambria Math" w:hAnsi="Cambria Math"/>
            </w:rPr>
            <m:t xml:space="preserve">→</m:t>
          </m:r>
          <m:r>
            <w:rPr>
              <w:rFonts w:ascii="Cambria Math" w:hAnsi="Cambria Math"/>
            </w:rPr>
            <m:t xml:space="preserve">13</m:t>
          </m:r>
          <m:r>
            <w:rPr>
              <w:rFonts w:ascii="Cambria Math" w:hAnsi="Cambria Math"/>
            </w:rPr>
            <m:t xml:space="preserve">V</m:t>
          </m:r>
        </m:oMath>
      </m:oMathPara>
    </w:p>
    <w:p>
      <w:pPr>
        <w:pStyle w:val="Normal"/>
        <w:bidi w:val="0"/>
        <w:jc w:val="left"/>
        <w:rPr/>
      </w:pPr>
      <w:r>
        <w:rPr/>
      </w:r>
    </w:p>
    <w:p>
      <w:pPr>
        <w:pStyle w:val="Normal"/>
        <w:numPr>
          <w:ilvl w:val="0"/>
          <w:numId w:val="1"/>
        </w:numPr>
        <w:bidi w:val="0"/>
        <w:jc w:val="left"/>
        <w:rPr/>
      </w:pPr>
      <w:r>
        <w:rPr/>
        <w:t>Determinar transistores y diodo Zener:</w:t>
      </w:r>
    </w:p>
    <w:p>
      <w:pPr>
        <w:pStyle w:val="Normal"/>
        <w:bidi w:val="0"/>
        <w:jc w:val="left"/>
        <w:rPr/>
      </w:pPr>
      <w:r>
        <w:rPr/>
        <w:tab/>
        <w:t xml:space="preserve">La corriente máxima que circula por los transistores es </w:t>
      </w:r>
      <w:r>
        <w:rPr/>
      </w:r>
      <m:oMath xmlns:m="http://schemas.openxmlformats.org/officeDocument/2006/math">
        <m:sSub>
          <m:e>
            <m:r>
              <w:rPr>
                <w:rFonts w:ascii="Cambria Math" w:hAnsi="Cambria Math"/>
              </w:rPr>
              <m:t xml:space="preserve">I</m:t>
            </m:r>
          </m:e>
          <m:sub>
            <m:r>
              <w:rPr>
                <w:rFonts w:ascii="Cambria Math" w:hAnsi="Cambria Math"/>
              </w:rPr>
              <m:t xml:space="preserve">C</m:t>
            </m:r>
          </m:sub>
        </m:sSub>
        <m:r>
          <w:rPr>
            <w:rFonts w:ascii="Cambria Math" w:hAnsi="Cambria Math"/>
          </w:rPr>
          <m:t xml:space="preserve">=</m:t>
        </m:r>
        <m:r>
          <w:rPr>
            <w:rFonts w:ascii="Cambria Math" w:hAnsi="Cambria Math"/>
          </w:rPr>
          <m:t xml:space="preserve">0,363</m:t>
        </m:r>
        <m:r>
          <w:rPr>
            <w:rFonts w:ascii="Cambria Math" w:hAnsi="Cambria Math"/>
          </w:rPr>
          <m:t xml:space="preserve">A</m:t>
        </m:r>
      </m:oMath>
      <w:r>
        <w:rPr/>
        <w:t xml:space="preserve"> y la tensión máxima </w:t>
      </w:r>
      <w:r>
        <w:rPr/>
      </w:r>
      <m:oMath xmlns:m="http://schemas.openxmlformats.org/officeDocument/2006/math">
        <m:sSub>
          <m:e>
            <m:r>
              <w:rPr>
                <w:rFonts w:ascii="Cambria Math" w:hAnsi="Cambria Math"/>
              </w:rPr>
              <m:t xml:space="preserve">V</m:t>
            </m:r>
          </m:e>
          <m:sub>
            <m:r>
              <w:rPr>
                <w:rFonts w:ascii="Cambria Math" w:hAnsi="Cambria Math"/>
              </w:rPr>
              <m:t xml:space="preserve">CE</m:t>
            </m:r>
          </m:sub>
        </m:sSub>
        <m:r>
          <w:rPr>
            <w:rFonts w:ascii="Cambria Math" w:hAnsi="Cambria Math"/>
          </w:rPr>
          <m:t xml:space="preserve">=</m:t>
        </m:r>
        <m:r>
          <w:rPr>
            <w:rFonts w:ascii="Cambria Math" w:hAnsi="Cambria Math"/>
          </w:rPr>
          <m:t xml:space="preserve">2,55</m:t>
        </m:r>
        <m:r>
          <w:rPr>
            <w:rFonts w:ascii="Cambria Math" w:hAnsi="Cambria Math"/>
          </w:rPr>
          <m:t xml:space="preserve">V</m:t>
        </m:r>
      </m:oMath>
      <w:r>
        <w:rPr/>
        <w:t xml:space="preserve">, con potencia máxima </w:t>
      </w:r>
      <w:r>
        <w:rPr/>
      </w:r>
      <m:oMath xmlns:m="http://schemas.openxmlformats.org/officeDocument/2006/math">
        <m:sSub>
          <m:e>
            <m:r>
              <w:rPr>
                <w:rFonts w:ascii="Cambria Math" w:hAnsi="Cambria Math"/>
              </w:rPr>
              <m:t xml:space="preserve">P</m:t>
            </m:r>
          </m:e>
          <m:sub>
            <m:r>
              <w:rPr>
                <w:rFonts w:ascii="Cambria Math" w:hAnsi="Cambria Math"/>
              </w:rPr>
              <m:t xml:space="preserve">max</m:t>
            </m:r>
          </m:sub>
        </m:sSub>
        <m:r>
          <w:rPr>
            <w:rFonts w:ascii="Cambria Math" w:hAnsi="Cambria Math"/>
          </w:rPr>
          <m:t xml:space="preserve">=</m:t>
        </m:r>
        <m:r>
          <w:rPr>
            <w:rFonts w:ascii="Cambria Math" w:hAnsi="Cambria Math"/>
          </w:rPr>
          <m:t xml:space="preserve">0,93</m:t>
        </m:r>
        <m:r>
          <w:rPr>
            <w:rFonts w:ascii="Cambria Math" w:hAnsi="Cambria Math"/>
          </w:rPr>
          <m:t xml:space="preserve">W</m:t>
        </m:r>
      </m:oMath>
      <w:r>
        <w:rPr/>
        <w:t xml:space="preserve">. Por lo tanto, el transistor que podemos utilizar es un BD131 </w:t>
      </w:r>
      <w:hyperlink r:id="rId28">
        <w:r>
          <w:rPr>
            <w:rStyle w:val="InternetLink"/>
          </w:rPr>
          <w:t>https://alltransistors.com/es/adv/pdfview.php?doc=bd131.pdf&amp;dire=_philips</w:t>
        </w:r>
      </w:hyperlink>
      <w:r>
        <w:rPr/>
        <w:t xml:space="preserve"> (para el regulador positivo) y BD132 </w:t>
      </w:r>
      <w:hyperlink r:id="rId29">
        <w:r>
          <w:rPr>
            <w:rStyle w:val="InternetLink"/>
          </w:rPr>
          <w:t>https://alltransistors.com/es/adv/pdfview.php?doc=bd132.pdf&amp;dire=_philips</w:t>
        </w:r>
      </w:hyperlink>
      <w:r>
        <w:rPr/>
        <w:t>. Ninguno requiere de disipador. Lo negativo es que su beta mínimo es 40, por lo que la corriente del Zener será:</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Z</m:t>
              </m:r>
              <m:d>
                <m:dPr>
                  <m:begChr m:val="("/>
                  <m:endChr m:val=")"/>
                </m:dPr>
                <m:e>
                  <m:r>
                    <w:rPr>
                      <w:rFonts w:ascii="Cambria Math" w:hAnsi="Cambria Math"/>
                    </w:rPr>
                    <m:t xml:space="preserve">max</m:t>
                  </m:r>
                </m:e>
              </m:d>
            </m:sub>
          </m:sSub>
          <m:r>
            <w:rPr>
              <w:rFonts w:ascii="Cambria Math" w:hAnsi="Cambria Math"/>
            </w:rPr>
            <m:t xml:space="preserve">=</m:t>
          </m:r>
          <m:f>
            <m:num>
              <m:r>
                <w:rPr>
                  <w:rFonts w:ascii="Cambria Math" w:hAnsi="Cambria Math"/>
                </w:rPr>
                <m:t xml:space="preserve">1</m:t>
              </m:r>
            </m:num>
            <m:den>
              <m:r>
                <w:rPr>
                  <w:rFonts w:ascii="Cambria Math" w:hAnsi="Cambria Math"/>
                </w:rPr>
                <m:t xml:space="preserve">β</m:t>
              </m:r>
              <m:r>
                <w:rPr>
                  <w:rFonts w:ascii="Cambria Math" w:hAnsi="Cambria Math"/>
                </w:rPr>
                <m:t xml:space="preserve">+</m:t>
              </m:r>
              <m:r>
                <w:rPr>
                  <w:rFonts w:ascii="Cambria Math" w:hAnsi="Cambria Math"/>
                </w:rPr>
                <m:t xml:space="preserve">1</m:t>
              </m:r>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L</m:t>
                  </m:r>
                  <m:d>
                    <m:dPr>
                      <m:begChr m:val="("/>
                      <m:endChr m:val=")"/>
                    </m:dPr>
                    <m:e>
                      <m:r>
                        <w:rPr>
                          <w:rFonts w:ascii="Cambria Math" w:hAnsi="Cambria Math"/>
                        </w:rPr>
                        <m:t xml:space="preserve">max</m:t>
                      </m:r>
                    </m:e>
                  </m:d>
                </m:sub>
              </m:sSub>
              <m:d>
                <m:dPr>
                  <m:begChr m:val="("/>
                  <m:endChr m:val=")"/>
                </m:dPr>
                <m:e>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max</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Z</m:t>
                      </m:r>
                    </m:sub>
                  </m:sSub>
                </m:e>
              </m:d>
              <m:r>
                <w:rPr>
                  <w:rFonts w:ascii="Cambria Math" w:hAnsi="Cambria Math"/>
                </w:rPr>
                <m:t xml:space="preserve">−</m:t>
              </m:r>
              <m:sSub>
                <m:e>
                  <m:r>
                    <w:rPr>
                      <w:rFonts w:ascii="Cambria Math" w:hAnsi="Cambria Math"/>
                    </w:rPr>
                    <m:t xml:space="preserve">I</m:t>
                  </m:r>
                </m:e>
                <m:sub>
                  <m:r>
                    <w:rPr>
                      <w:rFonts w:ascii="Cambria Math" w:hAnsi="Cambria Math"/>
                    </w:rPr>
                    <m:t xml:space="preserve">L</m:t>
                  </m:r>
                  <m:d>
                    <m:dPr>
                      <m:begChr m:val="("/>
                      <m:endChr m:val=")"/>
                    </m:dPr>
                    <m:e>
                      <m:r>
                        <w:rPr>
                          <w:rFonts w:ascii="Cambria Math" w:hAnsi="Cambria Math"/>
                        </w:rPr>
                        <m:t xml:space="preserve">min</m:t>
                      </m:r>
                    </m:e>
                  </m:d>
                </m:sub>
              </m:sSub>
              <m:d>
                <m:dPr>
                  <m:begChr m:val="("/>
                  <m:endChr m:val=")"/>
                </m:dPr>
                <m:e>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min</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Z</m:t>
                      </m:r>
                    </m:sub>
                  </m:sSub>
                </m:e>
              </m:d>
            </m:num>
            <m:den>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min</m:t>
                      </m:r>
                    </m:e>
                  </m:d>
                </m:sub>
              </m:sSub>
              <m:r>
                <w:rPr>
                  <w:rFonts w:ascii="Cambria Math" w:hAnsi="Cambria Math"/>
                </w:rPr>
                <m:t xml:space="preserve">−</m:t>
              </m:r>
              <m:r>
                <w:rPr>
                  <w:rFonts w:ascii="Cambria Math" w:hAnsi="Cambria Math"/>
                </w:rPr>
                <m:t xml:space="preserve">0,97</m:t>
              </m:r>
              <m:sSub>
                <m:e>
                  <m:r>
                    <w:rPr>
                      <w:rFonts w:ascii="Cambria Math" w:hAnsi="Cambria Math"/>
                    </w:rPr>
                    <m:t xml:space="preserve">V</m:t>
                  </m:r>
                </m:e>
                <m:sub>
                  <m:r>
                    <w:rPr>
                      <w:rFonts w:ascii="Cambria Math" w:hAnsi="Cambria Math"/>
                    </w:rPr>
                    <m:t xml:space="preserve">Z</m:t>
                  </m:r>
                </m:sub>
              </m:sSub>
              <m:r>
                <w:rPr>
                  <w:rFonts w:ascii="Cambria Math" w:hAnsi="Cambria Math"/>
                </w:rPr>
                <m:t xml:space="preserve">−</m:t>
              </m:r>
              <m:r>
                <w:rPr>
                  <w:rFonts w:ascii="Cambria Math" w:hAnsi="Cambria Math"/>
                </w:rPr>
                <m:t xml:space="preserve">0,03</m:t>
              </m:r>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max</m:t>
                      </m:r>
                    </m:e>
                  </m:d>
                </m:sub>
              </m:sSub>
            </m:den>
          </m:f>
          <m:r>
            <w:rPr>
              <w:rFonts w:ascii="Cambria Math" w:hAnsi="Cambria Math"/>
            </w:rPr>
            <m:t xml:space="preserve">≈</m:t>
          </m:r>
          <m:r>
            <w:rPr>
              <w:rFonts w:ascii="Cambria Math" w:hAnsi="Cambria Math"/>
            </w:rPr>
            <m:t xml:space="preserve">11,52</m:t>
          </m:r>
          <m:r>
            <w:rPr>
              <w:rFonts w:ascii="Cambria Math" w:hAnsi="Cambria Math"/>
            </w:rPr>
            <m:t xml:space="preserve">mA</m:t>
          </m:r>
        </m:oMath>
      </m:oMathPara>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Z</m:t>
              </m:r>
            </m:sub>
          </m:sSub>
          <m:r>
            <w:rPr>
              <w:rFonts w:ascii="Cambria Math" w:hAnsi="Cambria Math"/>
            </w:rPr>
            <m:t xml:space="preserve">=</m:t>
          </m:r>
          <m:r>
            <w:rPr>
              <w:rFonts w:ascii="Cambria Math" w:hAnsi="Cambria Math"/>
            </w:rPr>
            <m:t xml:space="preserve">149,76</m:t>
          </m:r>
          <m:r>
            <w:rPr>
              <w:rFonts w:ascii="Cambria Math" w:hAnsi="Cambria Math"/>
            </w:rPr>
            <m:t xml:space="preserve">mW</m:t>
          </m:r>
        </m:oMath>
      </m:oMathPara>
    </w:p>
    <w:p>
      <w:pPr>
        <w:pStyle w:val="Normal"/>
        <w:bidi w:val="0"/>
        <w:jc w:val="left"/>
        <w:rPr/>
      </w:pPr>
      <w:r>
        <w:rPr/>
        <w:tab/>
        <w:t>Si se quisiera reducir esta potencia, podría agregarse un transistor en arreglo Par Darlington para obtener un beta mayor, así la Iz será menor y por lo tanto, lo será la potencia Pz.</w:t>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1"/>
        </w:numPr>
        <w:bidi w:val="0"/>
        <w:jc w:val="left"/>
        <w:rPr/>
      </w:pPr>
      <w:r>
        <w:rPr/>
        <w:t>Resistencia RS:</w:t>
      </w:r>
    </w:p>
    <w:p>
      <w:pPr>
        <w:pStyle w:val="Normal"/>
        <w:bidi w:val="0"/>
        <w:jc w:val="left"/>
        <w:rPr/>
      </w:pPr>
      <w:r>
        <w:rPr/>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d>
                  <m:dPr>
                    <m:begChr m:val="("/>
                    <m:endChr m:val=")"/>
                  </m:dPr>
                  <m:e>
                    <m:r>
                      <w:rPr>
                        <w:rFonts w:ascii="Cambria Math" w:hAnsi="Cambria Math"/>
                      </w:rPr>
                      <m:t xml:space="preserve">max</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Z</m:t>
                </m:r>
              </m:sub>
            </m:sSub>
          </m:num>
          <m:den>
            <m:sSub>
              <m:e>
                <m:r>
                  <w:rPr>
                    <w:rFonts w:ascii="Cambria Math" w:hAnsi="Cambria Math"/>
                  </w:rPr>
                  <m:t xml:space="preserve">I</m:t>
                </m:r>
              </m:e>
              <m:sub>
                <m:r>
                  <w:rPr>
                    <w:rFonts w:ascii="Cambria Math" w:hAnsi="Cambria Math"/>
                  </w:rPr>
                  <m:t xml:space="preserve">Z</m:t>
                </m:r>
                <m:d>
                  <m:dPr>
                    <m:begChr m:val="("/>
                    <m:endChr m:val=")"/>
                  </m:dPr>
                  <m:e>
                    <m:r>
                      <w:rPr>
                        <w:rFonts w:ascii="Cambria Math" w:hAnsi="Cambria Math"/>
                      </w:rPr>
                      <m:t xml:space="preserve">max</m:t>
                    </m:r>
                  </m:e>
                </m:d>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L</m:t>
                    </m:r>
                    <m:d>
                      <m:dPr>
                        <m:begChr m:val="("/>
                        <m:endChr m:val=")"/>
                      </m:dPr>
                      <m:e>
                        <m:r>
                          <w:rPr>
                            <w:rFonts w:ascii="Cambria Math" w:hAnsi="Cambria Math"/>
                          </w:rPr>
                          <m:t xml:space="preserve">min</m:t>
                        </m:r>
                      </m:e>
                    </m:d>
                  </m:sub>
                </m:sSub>
              </m:num>
              <m:den>
                <m:r>
                  <w:rPr>
                    <w:rFonts w:ascii="Cambria Math" w:hAnsi="Cambria Math"/>
                  </w:rPr>
                  <m:t xml:space="preserve">β</m:t>
                </m:r>
                <m:r>
                  <w:rPr>
                    <w:rFonts w:ascii="Cambria Math" w:hAnsi="Cambria Math"/>
                  </w:rPr>
                  <m:t xml:space="preserve">+</m:t>
                </m:r>
                <m:r>
                  <w:rPr>
                    <w:rFonts w:ascii="Cambria Math" w:hAnsi="Cambria Math"/>
                  </w:rPr>
                  <m:t xml:space="preserve">1</m:t>
                </m:r>
              </m:den>
            </m:f>
          </m:den>
        </m:f>
        <m:r>
          <w:rPr>
            <w:rFonts w:ascii="Cambria Math" w:hAnsi="Cambria Math"/>
          </w:rPr>
          <m:t xml:space="preserve">≈</m:t>
        </m:r>
        <m:r>
          <w:rPr>
            <w:rFonts w:ascii="Cambria Math" w:hAnsi="Cambria Math"/>
          </w:rPr>
          <m:t xml:space="preserve">76</m:t>
        </m:r>
        <m:r>
          <w:rPr>
            <w:rFonts w:ascii="Cambria Math" w:hAnsi="Cambria Math"/>
          </w:rPr>
          <m:t xml:space="preserve">Ω</m:t>
        </m:r>
        <m:r>
          <w:rPr>
            <w:rFonts w:ascii="Cambria Math" w:hAnsi="Cambria Math"/>
          </w:rPr>
          <m:t xml:space="preserve">→</m:t>
        </m:r>
        <m:r>
          <w:rPr>
            <w:rFonts w:ascii="Cambria Math" w:hAnsi="Cambria Math"/>
          </w:rPr>
          <m:t xml:space="preserve">75</m:t>
        </m:r>
        <m:r>
          <w:rPr>
            <w:rFonts w:ascii="Cambria Math" w:hAnsi="Cambria Math"/>
          </w:rPr>
          <m:t xml:space="preserve">Ω</m:t>
        </m:r>
      </m:oMath>
    </w:p>
    <w:p>
      <w:pPr>
        <w:pStyle w:val="Normal"/>
        <w:numPr>
          <w:ilvl w:val="0"/>
          <w:numId w:val="1"/>
        </w:numPr>
        <w:bidi w:val="0"/>
        <w:jc w:val="left"/>
        <w:rPr/>
      </w:pPr>
      <w:r>
        <w:rPr/>
        <w:t>Verificación en simulación:</w:t>
      </w:r>
    </w:p>
    <w:p>
      <w:pPr>
        <w:pStyle w:val="Normal"/>
        <w:bidi w:val="0"/>
        <w:jc w:val="left"/>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892675" cy="2664460"/>
            <wp:effectExtent l="0" t="0" r="0" b="0"/>
            <wp:wrapTopAndBottom/>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30"/>
                    <a:stretch>
                      <a:fillRect/>
                    </a:stretch>
                  </pic:blipFill>
                  <pic:spPr bwMode="auto">
                    <a:xfrm>
                      <a:off x="0" y="0"/>
                      <a:ext cx="4892675" cy="2664460"/>
                    </a:xfrm>
                    <a:prstGeom prst="rect">
                      <a:avLst/>
                    </a:prstGeom>
                  </pic:spPr>
                </pic:pic>
              </a:graphicData>
            </a:graphic>
          </wp:anchor>
        </w:drawing>
      </w:r>
      <w:r>
        <w:rPr/>
        <w:tab/>
        <w:t>Como se puede observar, a la izquierda se encuentra el diseño finalizado y a la derecha se encuentra el diseño con dispositivos NPN y PNP genércios. Lo interesante a la hora de simular, es que ambos circuitos arrojan resultados diferentes. Esto puede ser debido a cómo estén modelado los componentes en el software de simulación.</w:t>
      </w:r>
    </w:p>
    <w:p>
      <w:pPr>
        <w:pStyle w:val="Normal"/>
        <w:bidi w:val="0"/>
        <w:jc w:val="left"/>
        <w:rPr/>
      </w:pPr>
      <w:r>
        <w:rPr/>
        <w:tab/>
        <w:t>Para solucionar este problema, se podría bien aumentar el valor de entrada, o incluir un potenciómetro en lo que corresponde a las resistencias Rs de cada regulador para poder hacer ajustes si el circuito se llevase a la práctica.</w:t>
      </w:r>
    </w:p>
    <w:p>
      <w:pPr>
        <w:pStyle w:val="Normal"/>
        <w:bidi w:val="0"/>
        <w:jc w:val="left"/>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526665" cy="3108325"/>
            <wp:effectExtent l="0" t="0" r="0" b="0"/>
            <wp:wrapTopAndBottom/>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31"/>
                    <a:stretch>
                      <a:fillRect/>
                    </a:stretch>
                  </pic:blipFill>
                  <pic:spPr bwMode="auto">
                    <a:xfrm>
                      <a:off x="0" y="0"/>
                      <a:ext cx="2526665" cy="3108325"/>
                    </a:xfrm>
                    <a:prstGeom prst="rect">
                      <a:avLst/>
                    </a:prstGeom>
                  </pic:spPr>
                </pic:pic>
              </a:graphicData>
            </a:graphic>
          </wp:anchor>
        </w:drawing>
      </w:r>
      <w:r>
        <w:rPr/>
        <w:t xml:space="preserve">El valor de Rs ajustado por software es 25 </w:t>
      </w:r>
      <w:r>
        <w:rPr>
          <w:rFonts w:eastAsia="Tahoma" w:cs="FreeSans" w:ascii="Liberation Serif" w:hAnsi="Liberation Serif"/>
        </w:rPr>
        <w:t>Ω</w:t>
      </w:r>
      <w:r>
        <w:rPr/>
        <w:t>.</w:t>
      </w:r>
    </w:p>
    <w:p>
      <w:pPr>
        <w:pStyle w:val="Normal"/>
        <w:numPr>
          <w:ilvl w:val="0"/>
          <w:numId w:val="1"/>
        </w:numPr>
        <w:bidi w:val="0"/>
        <w:jc w:val="left"/>
        <w:rPr/>
      </w:pPr>
      <w:r>
        <w:rPr/>
        <w:t>Diseño etapas de filtrado y rectificación:</w:t>
      </w:r>
    </w:p>
    <w:p>
      <w:pPr>
        <w:pStyle w:val="Normal"/>
        <w:numPr>
          <w:ilvl w:val="1"/>
          <w:numId w:val="1"/>
        </w:numPr>
        <w:bidi w:val="0"/>
        <w:jc w:val="left"/>
        <w:rPr/>
      </w:pPr>
      <w:r>
        <w:rPr/>
        <w:t>Cálculo de RL:</w:t>
      </w:r>
    </w:p>
    <w:p>
      <w:pPr>
        <w:pStyle w:val="Normal"/>
        <w:bidi w:val="0"/>
        <w:jc w:val="left"/>
        <w:rPr/>
      </w:pPr>
      <w:r>
        <w:rPr/>
        <w:tab/>
        <w:t>Debemos considerar que el valor de RL que ve el filtro no es solo el amplificador, sino también el regulador. La corriente sigue siendo 0,762 A pero la tensión es 27,4 V:</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f>
            <m:num>
              <m:r>
                <w:rPr>
                  <w:rFonts w:ascii="Cambria Math" w:hAnsi="Cambria Math"/>
                </w:rPr>
                <m:t xml:space="preserve">27,4</m:t>
              </m:r>
              <m:r>
                <w:rPr>
                  <w:rFonts w:ascii="Cambria Math" w:hAnsi="Cambria Math"/>
                </w:rPr>
                <m:t xml:space="preserve">V</m:t>
              </m:r>
            </m:num>
            <m:den>
              <m:r>
                <w:rPr>
                  <w:rFonts w:ascii="Cambria Math" w:hAnsi="Cambria Math"/>
                </w:rPr>
                <m:t xml:space="preserve">0,762</m:t>
              </m:r>
              <m:r>
                <w:rPr>
                  <w:rFonts w:ascii="Cambria Math" w:hAnsi="Cambria Math"/>
                </w:rPr>
                <m:t xml:space="preserve">A</m:t>
              </m:r>
            </m:den>
          </m:f>
          <m:r>
            <w:rPr>
              <w:rFonts w:ascii="Cambria Math" w:hAnsi="Cambria Math"/>
            </w:rPr>
            <m:t xml:space="preserve">≈</m:t>
          </m:r>
          <m:r>
            <w:rPr>
              <w:rFonts w:ascii="Cambria Math" w:hAnsi="Cambria Math"/>
            </w:rPr>
            <m:t xml:space="preserve">35,96</m:t>
          </m:r>
          <m:r>
            <w:rPr>
              <w:rFonts w:ascii="Cambria Math" w:hAnsi="Cambria Math"/>
            </w:rPr>
            <m:t xml:space="preserve">Ω</m:t>
          </m:r>
        </m:oMath>
      </m:oMathPara>
    </w:p>
    <w:p>
      <w:pPr>
        <w:pStyle w:val="Normal"/>
        <w:numPr>
          <w:ilvl w:val="1"/>
          <w:numId w:val="1"/>
        </w:numPr>
        <w:bidi w:val="0"/>
        <w:jc w:val="left"/>
        <w:rPr/>
      </w:pPr>
      <w:r>
        <w:rPr/>
        <w:t xml:space="preserve">Se adopta la resistencia 𝑅𝑠 de la fuente no regulada, el criterio es </w:t>
      </w:r>
      <w:r>
        <w:rPr/>
      </w:r>
      <m:oMath xmlns:m="http://schemas.openxmlformats.org/officeDocument/2006/math">
        <m:r>
          <w:rPr>
            <w:rFonts w:ascii="Cambria Math" w:hAnsi="Cambria Math"/>
          </w:rPr>
          <m:t xml:space="preserve">0,01</m:t>
        </m:r>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r>
          <w:rPr>
            <w:rFonts w:ascii="Cambria Math" w:hAnsi="Cambria Math"/>
          </w:rPr>
          <m:t xml:space="preserve">0,1</m:t>
        </m:r>
        <m:sSub>
          <m:e>
            <m:r>
              <w:rPr>
                <w:rFonts w:ascii="Cambria Math" w:hAnsi="Cambria Math"/>
              </w:rPr>
              <m:t xml:space="preserve">R</m:t>
            </m:r>
          </m:e>
          <m:sub>
            <m:r>
              <w:rPr>
                <w:rFonts w:ascii="Cambria Math" w:hAnsi="Cambria Math"/>
              </w:rPr>
              <m:t xml:space="preserve">L</m:t>
            </m:r>
          </m:sub>
        </m:sSub>
      </m:oMath>
      <w:r>
        <w:rPr/>
        <w:t>, esto es así porque no se conoce de forma precisa su valor dado que dicha resistencia incluye la resistencia del arrollamiento secundario del transformador y la resistencia que presentan los diodos cuando conducen.</w:t>
      </w:r>
    </w:p>
    <w:p>
      <w:pPr>
        <w:pStyle w:val="Normal"/>
        <w:numPr>
          <w:ilvl w:val="2"/>
          <w:numId w:val="1"/>
        </w:numPr>
        <w:bidi w:val="0"/>
        <w:jc w:val="left"/>
        <w:rPr/>
      </w:pPr>
      <w:r>
        <w:rPr/>
        <w:t>Si 𝑅𝑠 = 0,01𝑅𝐿 mejora la regulación, pero hace que la corriente de pico no repetitiva (𝐼𝑃𝑁𝑅 ) sea grande.</w:t>
      </w:r>
    </w:p>
    <w:p>
      <w:pPr>
        <w:pStyle w:val="Normal"/>
        <w:numPr>
          <w:ilvl w:val="2"/>
          <w:numId w:val="1"/>
        </w:numPr>
        <w:bidi w:val="0"/>
        <w:jc w:val="left"/>
        <w:rPr/>
      </w:pPr>
      <w:r>
        <w:rPr/>
        <w:t>Si 𝑅𝑠 = 0,1𝑅𝐿, la regulación no es tan buena en comparación al caso anterior, pero sigue siendo aceptable y además hace que la corriente de pico no repetitiva no sea muy alta.</w:t>
      </w:r>
    </w:p>
    <w:p>
      <w:pPr>
        <w:pStyle w:val="Normal"/>
        <w:numPr>
          <w:ilvl w:val="0"/>
          <w:numId w:val="0"/>
        </w:numPr>
        <w:bidi w:val="0"/>
        <w:ind w:left="720" w:hanging="0"/>
        <w:jc w:val="left"/>
        <w:rPr/>
      </w:pPr>
      <w:r>
        <w:rPr/>
        <w:t xml:space="preserve">Se propone entonces: </w:t>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r>
          <w:rPr>
            <w:rFonts w:ascii="Cambria Math" w:hAnsi="Cambria Math"/>
          </w:rPr>
          <m:t xml:space="preserve">0,06</m:t>
        </m:r>
        <m:sSub>
          <m:e>
            <m:r>
              <w:rPr>
                <w:rFonts w:ascii="Cambria Math" w:hAnsi="Cambria Math"/>
              </w:rPr>
              <m:t xml:space="preserve">R</m:t>
            </m:r>
          </m:e>
          <m:sub>
            <m:r>
              <w:rPr>
                <w:rFonts w:ascii="Cambria Math" w:hAnsi="Cambria Math"/>
              </w:rPr>
              <m:t xml:space="preserve">L</m:t>
            </m:r>
          </m:sub>
        </m:sSub>
        <m:r>
          <w:rPr>
            <w:rFonts w:ascii="Cambria Math" w:hAnsi="Cambria Math"/>
          </w:rPr>
          <m:t xml:space="preserve">⇒</m:t>
        </m:r>
        <m:f>
          <m:num>
            <m:sSub>
              <m:e>
                <m:r>
                  <w:rPr>
                    <w:rFonts w:ascii="Cambria Math" w:hAnsi="Cambria Math"/>
                  </w:rPr>
                  <m:t xml:space="preserve">R</m:t>
                </m:r>
              </m:e>
              <m:sub>
                <m:r>
                  <w:rPr>
                    <w:rFonts w:ascii="Cambria Math" w:hAnsi="Cambria Math"/>
                  </w:rPr>
                  <m:t xml:space="preserve">S</m:t>
                </m:r>
              </m:sub>
            </m:sSub>
          </m:num>
          <m:den>
            <m:sSub>
              <m:e>
                <m:r>
                  <w:rPr>
                    <w:rFonts w:ascii="Cambria Math" w:hAnsi="Cambria Math"/>
                  </w:rPr>
                  <m:t xml:space="preserve">R</m:t>
                </m:r>
              </m:e>
              <m:sub>
                <m:r>
                  <w:rPr>
                    <w:rFonts w:ascii="Cambria Math" w:hAnsi="Cambria Math"/>
                  </w:rPr>
                  <m:t xml:space="preserve">L</m:t>
                </m:r>
              </m:sub>
            </m:sSub>
          </m:den>
        </m:f>
        <m:r>
          <w:rPr>
            <w:rFonts w:ascii="Cambria Math" w:hAnsi="Cambria Math"/>
          </w:rPr>
          <m:t xml:space="preserve">x</m:t>
        </m:r>
        <m:r>
          <w:rPr>
            <w:rFonts w:ascii="Cambria Math" w:hAnsi="Cambria Math"/>
          </w:rPr>
          <m:t xml:space="preserve">100</m:t>
        </m:r>
        <m:r>
          <w:rPr>
            <w:rFonts w:ascii="Cambria Math" w:hAnsi="Cambria Math"/>
          </w:rPr>
          <m:t xml:space="preserve">≈</m:t>
        </m:r>
        <m:r>
          <w:rPr>
            <w:rFonts w:ascii="Cambria Math" w:hAnsi="Cambria Math"/>
          </w:rPr>
          <m:t xml:space="preserve">6</m:t>
        </m:r>
        <m:r>
          <m:rPr>
            <m:lit/>
            <m:nor/>
          </m:rPr>
          <w:rPr>
            <w:rFonts w:ascii="Cambria Math" w:hAnsi="Cambria Math"/>
          </w:rPr>
          <m:t xml:space="preserve">%</m:t>
        </m:r>
      </m:oMath>
    </w:p>
    <w:p>
      <w:pPr>
        <w:pStyle w:val="Normal"/>
        <w:numPr>
          <w:ilvl w:val="1"/>
          <w:numId w:val="1"/>
        </w:numPr>
        <w:bidi w:val="0"/>
        <w:jc w:val="left"/>
        <w:rPr/>
      </w:pPr>
      <w:r>
        <w:rPr/>
        <w:t xml:space="preserve">Se ingresa en la primera de las curvas de Schade los datos determinados y se obtiene el parámetro </w:t>
      </w:r>
      <w:r>
        <w:rPr>
          <w:rFonts w:eastAsia="Tahoma" w:cs="FreeSans"/>
        </w:rPr>
        <w:t>ω</w:t>
      </w:r>
      <w:r>
        <w:rPr/>
        <w:t>𝜔𝐶𝑅𝐿 , con lo cual se despeja el valor de capacitancia necesario para cumplir con la especificación de ripple</w:t>
      </w:r>
    </w:p>
    <w:p>
      <w:pPr>
        <w:pStyle w:val="Normal"/>
        <w:bidi w:val="0"/>
        <w:jc w:val="left"/>
        <w:rPr/>
      </w:pPr>
      <w:r>
        <w:rPr/>
        <w:drawing>
          <wp:anchor behindDoc="0" distT="0" distB="0" distL="0" distR="0" simplePos="0" locked="0" layoutInCell="0" allowOverlap="1" relativeHeight="39">
            <wp:simplePos x="0" y="0"/>
            <wp:positionH relativeFrom="column">
              <wp:posOffset>1317625</wp:posOffset>
            </wp:positionH>
            <wp:positionV relativeFrom="paragraph">
              <wp:posOffset>111760</wp:posOffset>
            </wp:positionV>
            <wp:extent cx="3697605" cy="4137660"/>
            <wp:effectExtent l="0" t="0" r="0" b="0"/>
            <wp:wrapTopAndBottom/>
            <wp:docPr id="4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descr=""/>
                    <pic:cNvPicPr>
                      <a:picLocks noChangeAspect="1" noChangeArrowheads="1"/>
                    </pic:cNvPicPr>
                  </pic:nvPicPr>
                  <pic:blipFill>
                    <a:blip r:embed="rId32"/>
                    <a:stretch>
                      <a:fillRect/>
                    </a:stretch>
                  </pic:blipFill>
                  <pic:spPr bwMode="auto">
                    <a:xfrm>
                      <a:off x="0" y="0"/>
                      <a:ext cx="3697605" cy="4137660"/>
                    </a:xfrm>
                    <a:prstGeom prst="rect">
                      <a:avLst/>
                    </a:prstGeom>
                  </pic:spPr>
                </pic:pic>
              </a:graphicData>
            </a:graphic>
          </wp:anchor>
        </w:drawing>
      </w:r>
      <m:oMathPara xmlns:m="http://schemas.openxmlformats.org/officeDocument/2006/math">
        <m:oMathParaPr>
          <m:jc m:val="left"/>
        </m:oMathParaPr>
        <m:oMath>
          <m:r>
            <w:rPr>
              <w:rFonts w:ascii="Cambria Math" w:hAnsi="Cambria Math"/>
            </w:rPr>
            <m:t xml:space="preserve">ω</m:t>
          </m:r>
          <m:sSub>
            <m:e>
              <m:r>
                <w:rPr>
                  <w:rFonts w:ascii="Cambria Math" w:hAnsi="Cambria Math"/>
                </w:rPr>
                <m:t xml:space="preserve">CR</m:t>
              </m:r>
            </m:e>
            <m:sub>
              <m:r>
                <w:rPr>
                  <w:rFonts w:ascii="Cambria Math" w:hAnsi="Cambria Math"/>
                </w:rPr>
                <m:t xml:space="preserve">L</m:t>
              </m:r>
            </m:sub>
          </m:sSub>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C</m:t>
          </m:r>
          <m:r>
            <w:rPr>
              <w:rFonts w:ascii="Cambria Math" w:hAnsi="Cambria Math"/>
            </w:rPr>
            <m:t xml:space="preserve">≈</m:t>
          </m:r>
          <m:f>
            <m:num>
              <m:r>
                <w:rPr>
                  <w:rFonts w:ascii="Cambria Math" w:hAnsi="Cambria Math"/>
                </w:rPr>
                <m:t xml:space="preserve">22</m:t>
              </m:r>
            </m:num>
            <m:den>
              <m:r>
                <w:rPr>
                  <w:rFonts w:ascii="Cambria Math" w:hAnsi="Cambria Math"/>
                </w:rPr>
                <m:t xml:space="preserve">ω</m:t>
              </m:r>
              <m:sSub>
                <m:e>
                  <m:r>
                    <w:rPr>
                      <w:rFonts w:ascii="Cambria Math" w:hAnsi="Cambria Math"/>
                    </w:rPr>
                    <m:t xml:space="preserve">R</m:t>
                  </m:r>
                </m:e>
                <m:sub>
                  <m:r>
                    <w:rPr>
                      <w:rFonts w:ascii="Cambria Math" w:hAnsi="Cambria Math"/>
                    </w:rPr>
                    <m:t xml:space="preserve">L</m:t>
                  </m:r>
                </m:sub>
              </m:sSub>
            </m:den>
          </m:f>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50</m:t>
          </m:r>
          <m:r>
            <w:rPr>
              <w:rFonts w:ascii="Cambria Math" w:hAnsi="Cambria Math"/>
            </w:rPr>
            <m:t xml:space="preserve">Hz</m:t>
          </m:r>
          <m:r>
            <w:rPr>
              <w:rFonts w:ascii="Cambria Math" w:hAnsi="Cambria Math"/>
            </w:rPr>
            <m:t xml:space="preserve">⇒</m:t>
          </m:r>
          <m:r>
            <w:rPr>
              <w:rFonts w:ascii="Cambria Math" w:hAnsi="Cambria Math"/>
            </w:rPr>
            <m:t xml:space="preserve">1,95</m:t>
          </m:r>
          <m:r>
            <w:rPr>
              <w:rFonts w:ascii="Cambria Math" w:hAnsi="Cambria Math"/>
            </w:rPr>
            <m:t xml:space="preserve">mF</m:t>
          </m:r>
          <m:r>
            <w:rPr>
              <w:rFonts w:ascii="Cambria Math" w:hAnsi="Cambria Math"/>
            </w:rPr>
            <m:t xml:space="preserve">→</m:t>
          </m:r>
          <m:r>
            <w:rPr>
              <w:rFonts w:ascii="Cambria Math" w:hAnsi="Cambria Math"/>
            </w:rPr>
            <m:t xml:space="preserve">para</m:t>
          </m:r>
          <m:r>
            <w:rPr>
              <w:rFonts w:ascii="Cambria Math" w:hAnsi="Cambria Math"/>
            </w:rPr>
            <m:t xml:space="preserve">que</m:t>
          </m:r>
          <m:f>
            <m:num>
              <m:sSub>
                <m:e>
                  <m:r>
                    <w:rPr>
                      <w:rFonts w:ascii="Cambria Math" w:hAnsi="Cambria Math"/>
                    </w:rPr>
                    <m:t xml:space="preserve">V</m:t>
                  </m:r>
                </m:e>
                <m:sub>
                  <m:r>
                    <w:rPr>
                      <w:rFonts w:ascii="Cambria Math" w:hAnsi="Cambria Math"/>
                    </w:rPr>
                    <m:t xml:space="preserve">ripple</m:t>
                  </m:r>
                </m:sub>
              </m:sSub>
            </m:num>
            <m:den>
              <m:sSub>
                <m:e>
                  <m:r>
                    <w:rPr>
                      <w:rFonts w:ascii="Cambria Math" w:hAnsi="Cambria Math"/>
                    </w:rPr>
                    <m:t xml:space="preserve">V</m:t>
                  </m:r>
                </m:e>
                <m:sub>
                  <m:r>
                    <w:rPr>
                      <w:rFonts w:ascii="Cambria Math" w:hAnsi="Cambria Math"/>
                    </w:rPr>
                    <m:t xml:space="preserve">med</m:t>
                  </m:r>
                </m:sub>
              </m:sSub>
            </m:den>
          </m:f>
          <m:d>
            <m:dPr>
              <m:begChr m:val="("/>
              <m:endChr m:val=")"/>
            </m:dPr>
            <m:e>
              <m:r>
                <m:rPr>
                  <m:lit/>
                  <m:nor/>
                </m:rPr>
                <w:rPr>
                  <w:rFonts w:ascii="Cambria Math" w:hAnsi="Cambria Math"/>
                </w:rPr>
                <m:t xml:space="preserve">%</m:t>
              </m:r>
            </m:e>
          </m:d>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1950</m:t>
          </m:r>
          <m:r>
            <w:rPr>
              <w:rFonts w:ascii="Cambria Math" w:hAnsi="Cambria Math"/>
            </w:rPr>
            <m:t xml:space="preserve">μ</m:t>
          </m:r>
          <m:r>
            <w:rPr>
              <w:rFonts w:ascii="Cambria Math" w:hAnsi="Cambria Math"/>
            </w:rPr>
            <m:t xml:space="preserve">F</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2200</m:t>
          </m:r>
          <m:r>
            <w:rPr>
              <w:rFonts w:ascii="Cambria Math" w:hAnsi="Cambria Math"/>
            </w:rPr>
            <m:t xml:space="preserve">μ</m:t>
          </m:r>
          <m:r>
            <w:rPr>
              <w:rFonts w:ascii="Cambria Math" w:hAnsi="Cambria Math"/>
            </w:rPr>
            <m:t xml:space="preserve">F</m:t>
          </m:r>
        </m:oMath>
      </m:oMathPara>
    </w:p>
    <w:p>
      <w:pPr>
        <w:pStyle w:val="Normal"/>
        <w:bidi w:val="0"/>
        <w:jc w:val="center"/>
        <w:rPr/>
      </w:pPr>
      <w:r>
        <w:rPr/>
      </w:r>
      <m:oMathPara xmlns:m="http://schemas.openxmlformats.org/officeDocument/2006/math">
        <m:oMathParaPr>
          <m:jc m:val="center"/>
        </m:oMathParaPr>
        <m:oMath>
          <m:r>
            <w:rPr>
              <w:rFonts w:ascii="Cambria Math" w:hAnsi="Cambria Math"/>
            </w:rPr>
            <m:t xml:space="preserve">ω</m:t>
          </m:r>
          <m:sSub>
            <m:e>
              <m:r>
                <w:rPr>
                  <w:rFonts w:ascii="Cambria Math" w:hAnsi="Cambria Math"/>
                </w:rPr>
                <m:t xml:space="preserve">CR</m:t>
              </m:r>
            </m:e>
            <m:sub>
              <m:r>
                <w:rPr>
                  <w:rFonts w:ascii="Cambria Math" w:hAnsi="Cambria Math"/>
                </w:rPr>
                <m:t xml:space="preserve">L</m:t>
              </m:r>
            </m:sub>
          </m:sSub>
          <m:r>
            <w:rPr>
              <w:rFonts w:ascii="Cambria Math" w:hAnsi="Cambria Math"/>
            </w:rPr>
            <m:t xml:space="preserve">≈</m:t>
          </m:r>
          <m:r>
            <w:rPr>
              <w:rFonts w:ascii="Cambria Math" w:hAnsi="Cambria Math"/>
            </w:rPr>
            <m:t xml:space="preserve">24,85</m:t>
          </m:r>
        </m:oMath>
      </m:oMathPara>
    </w:p>
    <w:p>
      <w:pPr>
        <w:pStyle w:val="Normal"/>
        <w:numPr>
          <w:ilvl w:val="1"/>
          <w:numId w:val="1"/>
        </w:numPr>
        <w:bidi w:val="0"/>
        <w:jc w:val="left"/>
        <w:rPr/>
      </w:pPr>
      <w:r>
        <w:rPr/>
        <w:t>En la siguiente curva se obtiene la razón de conversión entre la tensión de pico y la componente de continua que se logra</w:t>
      </w:r>
    </w:p>
    <w:p>
      <w:pPr>
        <w:pStyle w:val="Normal"/>
        <w:bidi w:val="0"/>
        <w:jc w:val="left"/>
        <w:rPr/>
      </w:pPr>
      <w:r>
        <w:drawing>
          <wp:anchor behindDoc="0" distT="0" distB="0" distL="0" distR="0" simplePos="0" locked="0" layoutInCell="0" allowOverlap="1" relativeHeight="40">
            <wp:simplePos x="0" y="0"/>
            <wp:positionH relativeFrom="column">
              <wp:posOffset>1300480</wp:posOffset>
            </wp:positionH>
            <wp:positionV relativeFrom="paragraph">
              <wp:posOffset>91440</wp:posOffset>
            </wp:positionV>
            <wp:extent cx="3731895" cy="4097655"/>
            <wp:effectExtent l="0" t="0" r="0" b="0"/>
            <wp:wrapTopAndBottom/>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33"/>
                    <a:stretch>
                      <a:fillRect/>
                    </a:stretch>
                  </pic:blipFill>
                  <pic:spPr bwMode="auto">
                    <a:xfrm>
                      <a:off x="0" y="0"/>
                      <a:ext cx="3731895" cy="4097655"/>
                    </a:xfrm>
                    <a:prstGeom prst="rect">
                      <a:avLst/>
                    </a:prstGeom>
                  </pic:spPr>
                </pic:pic>
              </a:graphicData>
            </a:graphic>
          </wp:anchor>
        </w:drawing>
      </w:r>
      <w:r>
        <w:rPr/>
      </w:r>
      <m:oMath xmlns:m="http://schemas.openxmlformats.org/officeDocument/2006/math">
        <m:f>
          <m:num>
            <m:sSub>
              <m:e>
                <m:r>
                  <w:rPr>
                    <w:rFonts w:ascii="Cambria Math" w:hAnsi="Cambria Math"/>
                  </w:rPr>
                  <m:t xml:space="preserve">V</m:t>
                </m:r>
              </m:e>
              <m:sub>
                <m:r>
                  <w:rPr>
                    <w:rFonts w:ascii="Cambria Math" w:hAnsi="Cambria Math"/>
                  </w:rPr>
                  <m:t xml:space="preserve">med</m:t>
                </m:r>
              </m:sub>
            </m:sSub>
          </m:num>
          <m:den>
            <m:sSub>
              <m:e>
                <m:r>
                  <w:rPr>
                    <w:rFonts w:ascii="Cambria Math" w:hAnsi="Cambria Math"/>
                  </w:rPr>
                  <m:t xml:space="preserve">V</m:t>
                </m:r>
              </m:e>
              <m:sub>
                <m:r>
                  <w:rPr>
                    <w:rFonts w:ascii="Cambria Math" w:hAnsi="Cambria Math"/>
                  </w:rPr>
                  <m:t xml:space="preserve">p</m:t>
                </m:r>
              </m:sub>
            </m:sSub>
          </m:den>
        </m:f>
        <m:d>
          <m:dPr>
            <m:begChr m:val="["/>
            <m:endChr m:val="]"/>
          </m:dPr>
          <m:e>
            <m:r>
              <m:rPr>
                <m:lit/>
                <m:nor/>
              </m:rPr>
              <w:rPr>
                <w:rFonts w:ascii="Cambria Math" w:hAnsi="Cambria Math"/>
              </w:rPr>
              <m:t xml:space="preserve">%</m:t>
            </m:r>
          </m:e>
        </m:d>
        <m:r>
          <w:rPr>
            <w:rFonts w:ascii="Cambria Math" w:hAnsi="Cambria Math"/>
          </w:rPr>
          <m:t xml:space="preserve">≈</m:t>
        </m:r>
        <m:r>
          <w:rPr>
            <w:rFonts w:ascii="Cambria Math" w:hAnsi="Cambria Math"/>
          </w:rPr>
          <m:t xml:space="preserve">82</m:t>
        </m:r>
        <m:r>
          <w:rPr>
            <w:rFonts w:ascii="Cambria Math" w:hAnsi="Cambria Math"/>
          </w:rPr>
          <m:t xml:space="preserve">⇒</m:t>
        </m:r>
        <m:sSub>
          <m:e>
            <m:r>
              <w:rPr>
                <w:rFonts w:ascii="Cambria Math" w:hAnsi="Cambria Math"/>
              </w:rPr>
              <m:t xml:space="preserve">V</m:t>
            </m:r>
          </m:e>
          <m:sub>
            <m:r>
              <w:rPr>
                <w:rFonts w:ascii="Cambria Math" w:hAnsi="Cambria Math"/>
              </w:rPr>
              <m:t xml:space="preserve">med</m:t>
            </m:r>
          </m:sub>
        </m:sSub>
        <m:r>
          <w:rPr>
            <w:rFonts w:ascii="Cambria Math" w:hAnsi="Cambria Math"/>
          </w:rPr>
          <m:t xml:space="preserve">≈</m:t>
        </m:r>
        <m:r>
          <w:rPr>
            <w:rFonts w:ascii="Cambria Math" w:hAnsi="Cambria Math"/>
          </w:rPr>
          <m:t xml:space="preserve">0,82</m:t>
        </m:r>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o</m:t>
                </m:r>
              </m:sub>
            </m:sSub>
          </m:num>
          <m:den>
            <m:r>
              <w:rPr>
                <w:rFonts w:ascii="Cambria Math" w:hAnsi="Cambria Math"/>
              </w:rPr>
              <m:t xml:space="preserve">0,82</m:t>
            </m:r>
          </m:den>
        </m:f>
        <m:r>
          <w:rPr>
            <w:rFonts w:ascii="Cambria Math" w:hAnsi="Cambria Math"/>
          </w:rPr>
          <m:t xml:space="preserve">=</m:t>
        </m:r>
        <m:f>
          <m:num>
            <m:r>
              <w:rPr>
                <w:rFonts w:ascii="Cambria Math" w:hAnsi="Cambria Math"/>
              </w:rPr>
              <m:t xml:space="preserve">13,7</m:t>
            </m:r>
          </m:num>
          <m:den>
            <m:r>
              <w:rPr>
                <w:rFonts w:ascii="Cambria Math" w:hAnsi="Cambria Math"/>
              </w:rPr>
              <m:t xml:space="preserve">0,82</m:t>
            </m:r>
          </m:den>
        </m:f>
        <m:r>
          <w:rPr>
            <w:rFonts w:ascii="Cambria Math" w:hAnsi="Cambria Math"/>
          </w:rPr>
          <m:t xml:space="preserve">V</m:t>
        </m:r>
        <m:r>
          <w:rPr>
            <w:rFonts w:ascii="Cambria Math" w:hAnsi="Cambria Math"/>
          </w:rPr>
          <m:t xml:space="preserve">≈</m:t>
        </m:r>
        <m:r>
          <w:rPr>
            <w:rFonts w:ascii="Cambria Math" w:hAnsi="Cambria Math"/>
          </w:rPr>
          <m:t xml:space="preserve">16,71</m:t>
        </m:r>
        <m:r>
          <w:rPr>
            <w:rFonts w:ascii="Cambria Math" w:hAnsi="Cambria Math"/>
          </w:rPr>
          <m:t xml:space="preserve">V</m:t>
        </m:r>
      </m:oMath>
      <w:r>
        <w:rPr/>
        <w:t>, tensión pico o de cresta que debería entregar el secundario del transformador en condición de vacío.</w:t>
      </w:r>
    </w:p>
    <w:p>
      <w:pPr>
        <w:pStyle w:val="Normal"/>
        <w:numPr>
          <w:ilvl w:val="1"/>
          <w:numId w:val="1"/>
        </w:numPr>
        <w:bidi w:val="0"/>
        <w:jc w:val="left"/>
        <w:rPr/>
      </w:pPr>
      <w:r>
        <w:rPr/>
        <w:t>Cálculo tensión eficaz en el secundario del transformador:</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2</m:t>
              </m:r>
              <m:sSub>
                <m:e>
                  <m:r>
                    <w:rPr>
                      <w:rFonts w:ascii="Cambria Math" w:hAnsi="Cambria Math"/>
                    </w:rPr>
                    <m:t xml:space="preserve">°</m:t>
                  </m:r>
                </m:e>
                <m:sub>
                  <m:r>
                    <w:rPr>
                      <w:rFonts w:ascii="Cambria Math" w:hAnsi="Cambria Math"/>
                    </w:rPr>
                    <m:t xml:space="preserve">RMS</m:t>
                  </m:r>
                </m:sub>
              </m:sSub>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p</m:t>
                  </m:r>
                </m:sub>
              </m:sSub>
            </m:num>
            <m:den>
              <m:rad>
                <m:radPr>
                  <m:degHide m:val="1"/>
                </m:radPr>
                <m:deg/>
                <m:e>
                  <m:r>
                    <w:rPr>
                      <w:rFonts w:ascii="Cambria Math" w:hAnsi="Cambria Math"/>
                    </w:rPr>
                    <m:t xml:space="preserve">2</m:t>
                  </m:r>
                </m:e>
              </m:rad>
            </m:den>
          </m:f>
          <m:r>
            <w:rPr>
              <w:rFonts w:ascii="Cambria Math" w:hAnsi="Cambria Math"/>
            </w:rPr>
            <m:t xml:space="preserve">≈</m:t>
          </m:r>
          <m:r>
            <w:rPr>
              <w:rFonts w:ascii="Cambria Math" w:hAnsi="Cambria Math"/>
            </w:rPr>
            <m:t xml:space="preserve">11,82</m:t>
          </m:r>
          <m:r>
            <w:rPr>
              <w:rFonts w:ascii="Cambria Math" w:hAnsi="Cambria Math"/>
            </w:rPr>
            <m:t xml:space="preserve">V</m:t>
          </m:r>
          <m:r>
            <w:rPr>
              <w:rFonts w:ascii="Cambria Math" w:hAnsi="Cambria Math"/>
            </w:rPr>
            <m:t xml:space="preserve">→</m:t>
          </m:r>
          <m:r>
            <w:rPr>
              <w:rFonts w:ascii="Cambria Math" w:hAnsi="Cambria Math"/>
            </w:rPr>
            <m:t xml:space="preserve">12</m:t>
          </m:r>
          <m:r>
            <w:rPr>
              <w:rFonts w:ascii="Cambria Math" w:hAnsi="Cambria Math"/>
            </w:rPr>
            <m:t xml:space="preserve">V</m:t>
          </m:r>
        </m:oMath>
      </m:oMathPara>
    </w:p>
    <w:p>
      <w:pPr>
        <w:pStyle w:val="Normal"/>
        <w:bidi w:val="0"/>
        <w:jc w:val="center"/>
        <w:rPr/>
      </w:pPr>
      <w:r>
        <w:rPr/>
        <w:t>Transformador de 220:12</w:t>
      </w:r>
    </w:p>
    <w:p>
      <w:pPr>
        <w:pStyle w:val="Normal"/>
        <w:numPr>
          <w:ilvl w:val="1"/>
          <w:numId w:val="1"/>
        </w:numPr>
        <w:bidi w:val="0"/>
        <w:jc w:val="left"/>
        <w:rPr/>
      </w:pPr>
      <w:r>
        <w:rPr/>
        <w:t>De la siguiente gráfica se obtiene la razón porcentual entre la corriente eficaz y la corriente media por cada diodo, con el agregado de un coeficiente 𝑛 que depende del tipo de rectificación empleada, siendo 𝑛 = 1 para media onda y 𝑛 = 2 para onda completa (nuestro caso):</w:t>
      </w:r>
    </w:p>
    <w:p>
      <w:pPr>
        <w:pStyle w:val="Normal"/>
        <w:bidi w:val="0"/>
        <w:jc w:val="left"/>
        <w:rPr/>
      </w:pPr>
      <w:r>
        <w:drawing>
          <wp:anchor behindDoc="0" distT="0" distB="0" distL="0" distR="0" simplePos="0" locked="0" layoutInCell="0" allowOverlap="1" relativeHeight="41">
            <wp:simplePos x="0" y="0"/>
            <wp:positionH relativeFrom="column">
              <wp:posOffset>1417955</wp:posOffset>
            </wp:positionH>
            <wp:positionV relativeFrom="paragraph">
              <wp:posOffset>104775</wp:posOffset>
            </wp:positionV>
            <wp:extent cx="3791585" cy="3517265"/>
            <wp:effectExtent l="0" t="0" r="0" b="0"/>
            <wp:wrapTopAndBottom/>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34"/>
                    <a:stretch>
                      <a:fillRect/>
                    </a:stretch>
                  </pic:blipFill>
                  <pic:spPr bwMode="auto">
                    <a:xfrm>
                      <a:off x="0" y="0"/>
                      <a:ext cx="3791585" cy="3517265"/>
                    </a:xfrm>
                    <a:prstGeom prst="rect">
                      <a:avLst/>
                    </a:prstGeom>
                  </pic:spPr>
                </pic:pic>
              </a:graphicData>
            </a:graphic>
          </wp:anchor>
        </w:drawing>
      </w:r>
      <w:r>
        <w:rPr>
          <w:u w:val="single"/>
        </w:rPr>
        <w:t>Datos:</w:t>
      </w:r>
      <w:r>
        <w:rPr>
          <w:u w:val="none"/>
        </w:rPr>
        <w:t xml:space="preserve"> </w:t>
      </w:r>
      <w:r>
        <w:rPr/>
      </w:r>
      <m:oMath xmlns:m="http://schemas.openxmlformats.org/officeDocument/2006/math">
        <m:f>
          <m:num>
            <m:sSub>
              <m:e>
                <m:r>
                  <w:rPr>
                    <w:rFonts w:ascii="Cambria Math" w:hAnsi="Cambria Math"/>
                  </w:rPr>
                  <m:t xml:space="preserve">R</m:t>
                </m:r>
              </m:e>
              <m:sub>
                <m:r>
                  <w:rPr>
                    <w:rFonts w:ascii="Cambria Math" w:hAnsi="Cambria Math"/>
                  </w:rPr>
                  <m:t xml:space="preserve">S</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L</m:t>
                </m:r>
              </m:sub>
            </m:sSub>
          </m:den>
        </m:f>
        <m:d>
          <m:dPr>
            <m:begChr m:val="["/>
            <m:endChr m:val="]"/>
          </m:dPr>
          <m:e>
            <m:r>
              <m:rPr>
                <m:lit/>
                <m:nor/>
              </m:rPr>
              <w:rPr>
                <w:rFonts w:ascii="Cambria Math" w:hAnsi="Cambria Math"/>
              </w:rPr>
              <m:t xml:space="preserve">%</m:t>
            </m:r>
          </m:e>
        </m:d>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ω</m:t>
        </m:r>
        <m:sSub>
          <m:e>
            <m:r>
              <w:rPr>
                <w:rFonts w:ascii="Cambria Math" w:hAnsi="Cambria Math"/>
              </w:rPr>
              <m:t xml:space="preserve">CR</m:t>
            </m:r>
          </m:e>
          <m:sub>
            <m:r>
              <w:rPr>
                <w:rFonts w:ascii="Cambria Math" w:hAnsi="Cambria Math"/>
              </w:rPr>
              <m:t xml:space="preserve">L</m:t>
            </m:r>
          </m:sub>
        </m:sSub>
        <m:r>
          <w:rPr>
            <w:rFonts w:ascii="Cambria Math" w:hAnsi="Cambria Math"/>
          </w:rPr>
          <m:t xml:space="preserve">=</m:t>
        </m:r>
        <m:r>
          <w:rPr>
            <w:rFonts w:ascii="Cambria Math" w:hAnsi="Cambria Math"/>
          </w:rPr>
          <m:t xml:space="preserve">49,7</m:t>
        </m:r>
        <m:r>
          <w:rPr>
            <w:rFonts w:ascii="Cambria Math" w:hAnsi="Cambria Math"/>
          </w:rPr>
          <m:t xml:space="preserve">≈</m:t>
        </m:r>
        <m:r>
          <w:rPr>
            <w:rFonts w:ascii="Cambria Math" w:hAnsi="Cambria Math"/>
          </w:rPr>
          <m:t xml:space="preserve">50</m:t>
        </m:r>
      </m:oMath>
    </w:p>
    <w:p>
      <w:pPr>
        <w:pStyle w:val="Normal"/>
        <w:bidi w:val="0"/>
        <w:jc w:val="center"/>
        <w:rPr/>
      </w:pPr>
      <w:r>
        <w:rPr/>
      </w:r>
      <m:oMathPara xmlns:m="http://schemas.openxmlformats.org/officeDocument/2006/math">
        <m:oMathParaPr>
          <m:jc m:val="center"/>
        </m:oMathParaPr>
        <m:oMath>
          <m:f>
            <m:num>
              <m:sSub>
                <m:e>
                  <m:r>
                    <w:rPr>
                      <w:rFonts w:ascii="Cambria Math" w:hAnsi="Cambria Math"/>
                    </w:rPr>
                    <m:t xml:space="preserve">I</m:t>
                  </m:r>
                </m:e>
                <m:sub>
                  <m:r>
                    <w:rPr>
                      <w:rFonts w:ascii="Cambria Math" w:hAnsi="Cambria Math"/>
                    </w:rPr>
                    <m:t xml:space="preserve">rms</m:t>
                  </m:r>
                </m:sub>
              </m:sSub>
            </m:num>
            <m:den>
              <m:sSub>
                <m:e>
                  <m:r>
                    <w:rPr>
                      <w:rFonts w:ascii="Cambria Math" w:hAnsi="Cambria Math"/>
                    </w:rPr>
                    <m:t xml:space="preserve">I</m:t>
                  </m:r>
                </m:e>
                <m:sub>
                  <m:r>
                    <w:rPr>
                      <w:rFonts w:ascii="Cambria Math" w:hAnsi="Cambria Math"/>
                    </w:rPr>
                    <m:t xml:space="preserve">med</m:t>
                  </m:r>
                </m:sub>
              </m:sSub>
            </m:den>
          </m:f>
          <m:r>
            <w:rPr>
              <w:rFonts w:ascii="Cambria Math" w:hAnsi="Cambria Math"/>
            </w:rPr>
            <m:t xml:space="preserve">≈</m:t>
          </m:r>
          <m:r>
            <w:rPr>
              <w:rFonts w:ascii="Cambria Math" w:hAnsi="Cambria Math"/>
            </w:rPr>
            <m:t xml:space="preserve">2,6</m:t>
          </m:r>
          <m:r>
            <w:rPr>
              <w:rFonts w:ascii="Cambria Math" w:hAnsi="Cambria Math"/>
            </w:rPr>
            <m:t xml:space="preserve">⇒</m:t>
          </m:r>
          <m:sSub>
            <m:e>
              <m:r>
                <w:rPr>
                  <w:rFonts w:ascii="Cambria Math" w:hAnsi="Cambria Math"/>
                </w:rPr>
                <m:t xml:space="preserve">I</m:t>
              </m:r>
            </m:e>
            <m:sub>
              <m:r>
                <w:rPr>
                  <w:rFonts w:ascii="Cambria Math" w:hAnsi="Cambria Math"/>
                </w:rPr>
                <m:t xml:space="preserve">rms</m:t>
              </m:r>
            </m:sub>
          </m:sSub>
          <m:r>
            <w:rPr>
              <w:rFonts w:ascii="Cambria Math" w:hAnsi="Cambria Math"/>
            </w:rPr>
            <m:t xml:space="preserve">≈</m:t>
          </m:r>
          <m:r>
            <w:rPr>
              <w:rFonts w:ascii="Cambria Math" w:hAnsi="Cambria Math"/>
            </w:rPr>
            <m:t xml:space="preserve">2,6</m:t>
          </m:r>
          <m:sSub>
            <m:e>
              <m:r>
                <w:rPr>
                  <w:rFonts w:ascii="Cambria Math" w:hAnsi="Cambria Math"/>
                </w:rPr>
                <m:t xml:space="preserve">I</m:t>
              </m:r>
            </m:e>
            <m:sub>
              <m:r>
                <w:rPr>
                  <w:rFonts w:ascii="Cambria Math" w:hAnsi="Cambria Math"/>
                </w:rPr>
                <m:t xml:space="preserve">o</m:t>
              </m:r>
            </m:sub>
          </m:sSub>
          <m:r>
            <w:rPr>
              <w:rFonts w:ascii="Cambria Math" w:hAnsi="Cambria Math"/>
            </w:rPr>
            <m:t xml:space="preserve">≈</m:t>
          </m:r>
          <m:r>
            <w:rPr>
              <w:rFonts w:ascii="Cambria Math" w:hAnsi="Cambria Math"/>
            </w:rPr>
            <m:t xml:space="preserve">1,981</m:t>
          </m:r>
          <m:r>
            <w:rPr>
              <w:rFonts w:ascii="Cambria Math" w:hAnsi="Cambria Math"/>
            </w:rPr>
            <m:t xml:space="preserve">mA</m:t>
          </m:r>
        </m:oMath>
      </m:oMathPara>
    </w:p>
    <w:p>
      <w:pPr>
        <w:pStyle w:val="Normal"/>
        <w:bidi w:val="0"/>
        <w:jc w:val="center"/>
        <w:rPr/>
      </w:pPr>
      <w:r>
        <w:rPr/>
        <w:t>Es la corriente que circula por el devanado secundario del transformador, por lo tanto, el transformador debería soportar una corriente eficaz mayor a 1,98 𝐴 por el secundario, en cuyo caso se puede elegir un transformador de 3 𝐴</w:t>
      </w:r>
    </w:p>
    <w:p>
      <w:pPr>
        <w:pStyle w:val="Normal"/>
        <w:bidi w:val="0"/>
        <w:jc w:val="left"/>
        <w:rPr/>
      </w:pPr>
      <w:r>
        <w:rPr/>
      </w:r>
    </w:p>
    <w:p>
      <w:pPr>
        <w:pStyle w:val="Normal"/>
        <w:numPr>
          <w:ilvl w:val="1"/>
          <w:numId w:val="1"/>
        </w:numPr>
        <w:bidi w:val="0"/>
        <w:jc w:val="left"/>
        <w:rPr/>
      </w:pPr>
      <w:r>
        <w:rPr/>
        <w:t>Se obtiene la corriente de pico repetitiva (corriente periódica pulsante), que en general es mucho más alta que la corriente eficaz:</w:t>
      </w:r>
    </w:p>
    <w:p>
      <w:pPr>
        <w:pStyle w:val="Normal"/>
        <w:bidi w:val="0"/>
        <w:jc w:val="center"/>
        <w:rPr/>
      </w:pPr>
      <w:r>
        <w:rPr/>
        <w:drawing>
          <wp:anchor behindDoc="0" distT="0" distB="0" distL="0" distR="0" simplePos="0" locked="0" layoutInCell="0" allowOverlap="1" relativeHeight="42">
            <wp:simplePos x="0" y="0"/>
            <wp:positionH relativeFrom="column">
              <wp:posOffset>1641475</wp:posOffset>
            </wp:positionH>
            <wp:positionV relativeFrom="paragraph">
              <wp:posOffset>-90170</wp:posOffset>
            </wp:positionV>
            <wp:extent cx="3049270" cy="4291330"/>
            <wp:effectExtent l="0" t="0" r="0" b="0"/>
            <wp:wrapTopAndBottom/>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35"/>
                    <a:stretch>
                      <a:fillRect/>
                    </a:stretch>
                  </pic:blipFill>
                  <pic:spPr bwMode="auto">
                    <a:xfrm>
                      <a:off x="0" y="0"/>
                      <a:ext cx="3049270" cy="4291330"/>
                    </a:xfrm>
                    <a:prstGeom prst="rect">
                      <a:avLst/>
                    </a:prstGeom>
                  </pic:spPr>
                </pic:pic>
              </a:graphicData>
            </a:graphic>
          </wp:anchor>
        </w:drawing>
      </w:r>
      <m:oMathPara xmlns:m="http://schemas.openxmlformats.org/officeDocument/2006/math">
        <m:oMathParaPr>
          <m:jc m:val="center"/>
        </m:oMathParaPr>
        <m:oMath>
          <m:f>
            <m:num>
              <m:sSub>
                <m:e>
                  <m:r>
                    <w:rPr>
                      <w:rFonts w:ascii="Cambria Math" w:hAnsi="Cambria Math"/>
                    </w:rPr>
                    <m:t xml:space="preserve">I</m:t>
                  </m:r>
                </m:e>
                <m:sub>
                  <m:r>
                    <w:rPr>
                      <w:rFonts w:ascii="Cambria Math" w:hAnsi="Cambria Math"/>
                    </w:rPr>
                    <m:t xml:space="preserve">p</m:t>
                  </m:r>
                </m:sub>
              </m:sSub>
            </m:num>
            <m:den>
              <m:sSub>
                <m:e>
                  <m:r>
                    <w:rPr>
                      <w:rFonts w:ascii="Cambria Math" w:hAnsi="Cambria Math"/>
                    </w:rPr>
                    <m:t xml:space="preserve">I</m:t>
                  </m:r>
                </m:e>
                <m:sub>
                  <m:r>
                    <w:rPr>
                      <w:rFonts w:ascii="Cambria Math" w:hAnsi="Cambria Math"/>
                    </w:rPr>
                    <m:t xml:space="preserve">med</m:t>
                  </m:r>
                </m:sub>
              </m:sSub>
            </m:den>
          </m:f>
          <m:r>
            <w:rPr>
              <w:rFonts w:ascii="Cambria Math" w:hAnsi="Cambria Math"/>
            </w:rPr>
            <m:t xml:space="preserve">≈</m:t>
          </m:r>
          <m:r>
            <w:rPr>
              <w:rFonts w:ascii="Cambria Math" w:hAnsi="Cambria Math"/>
            </w:rPr>
            <m:t xml:space="preserve">7,2</m:t>
          </m:r>
          <m:r>
            <w:rPr>
              <w:rFonts w:ascii="Cambria Math" w:hAnsi="Cambria Math"/>
            </w:rPr>
            <m:t xml:space="preserve">⇒</m:t>
          </m:r>
          <m:sSub>
            <m:e>
              <m:r>
                <w:rPr>
                  <w:rFonts w:ascii="Cambria Math" w:hAnsi="Cambria Math"/>
                </w:rPr>
                <m:t xml:space="preserve">I</m:t>
              </m:r>
            </m:e>
            <m:sub>
              <m:r>
                <w:rPr>
                  <w:rFonts w:ascii="Cambria Math" w:hAnsi="Cambria Math"/>
                </w:rPr>
                <m:t xml:space="preserve">pR</m:t>
              </m:r>
            </m:sub>
          </m:sSub>
          <m:r>
            <w:rPr>
              <w:rFonts w:ascii="Cambria Math" w:hAnsi="Cambria Math"/>
            </w:rPr>
            <m:t xml:space="preserve">≈</m:t>
          </m:r>
          <m:r>
            <w:rPr>
              <w:rFonts w:ascii="Cambria Math" w:hAnsi="Cambria Math"/>
            </w:rPr>
            <m:t xml:space="preserve">5,49</m:t>
          </m:r>
          <m:r>
            <w:rPr>
              <w:rFonts w:ascii="Cambria Math" w:hAnsi="Cambria Math"/>
            </w:rPr>
            <m:t xml:space="preserve">A</m:t>
          </m:r>
        </m:oMath>
      </m:oMathPara>
    </w:p>
    <w:p>
      <w:pPr>
        <w:pStyle w:val="Normal"/>
        <w:bidi w:val="0"/>
        <w:jc w:val="left"/>
        <w:rPr/>
      </w:pPr>
      <w:r>
        <w:rPr/>
        <w:t>Y la corriente de pico no repetitiva:</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I</m:t>
              </m:r>
            </m:e>
            <m:sub>
              <m:r>
                <w:rPr>
                  <w:rFonts w:ascii="Cambria Math" w:hAnsi="Cambria Math"/>
                </w:rPr>
                <m:t xml:space="preserve">pNR</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R</m:t>
                  </m:r>
                </m:e>
                <m:sub>
                  <m:r>
                    <w:rPr>
                      <w:rFonts w:ascii="Cambria Math" w:hAnsi="Cambria Math"/>
                    </w:rPr>
                    <m:t xml:space="preserve">S</m:t>
                  </m:r>
                </m:sub>
              </m:sSub>
            </m:den>
          </m:f>
          <m:r>
            <w:rPr>
              <w:rFonts w:ascii="Cambria Math" w:hAnsi="Cambria Math"/>
            </w:rPr>
            <m:t xml:space="preserve">=</m:t>
          </m:r>
          <m:f>
            <m:num>
              <m:r>
                <w:rPr>
                  <w:rFonts w:ascii="Cambria Math" w:hAnsi="Cambria Math"/>
                </w:rPr>
                <m:t xml:space="preserve">16,71</m:t>
              </m:r>
              <m:r>
                <w:rPr>
                  <w:rFonts w:ascii="Cambria Math" w:hAnsi="Cambria Math"/>
                </w:rPr>
                <m:t xml:space="preserve">V</m:t>
              </m:r>
            </m:num>
            <m:den>
              <m:r>
                <w:rPr>
                  <w:rFonts w:ascii="Cambria Math" w:hAnsi="Cambria Math"/>
                </w:rPr>
                <m:t xml:space="preserve">0,06</m:t>
              </m:r>
              <m:r>
                <w:rPr>
                  <w:rFonts w:ascii="Cambria Math" w:hAnsi="Cambria Math"/>
                </w:rPr>
                <m:t xml:space="preserve">⋅</m:t>
              </m:r>
              <m:r>
                <w:rPr>
                  <w:rFonts w:ascii="Cambria Math" w:hAnsi="Cambria Math"/>
                </w:rPr>
                <m:t xml:space="preserve">35,96</m:t>
              </m:r>
            </m:den>
          </m:f>
          <m:r>
            <w:rPr>
              <w:rFonts w:ascii="Cambria Math" w:hAnsi="Cambria Math"/>
            </w:rPr>
            <m:t xml:space="preserve">≈</m:t>
          </m:r>
          <m:r>
            <w:rPr>
              <w:rFonts w:ascii="Cambria Math" w:hAnsi="Cambria Math"/>
            </w:rPr>
            <m:t xml:space="preserve">7,74</m:t>
          </m:r>
          <m:r>
            <w:rPr>
              <w:rFonts w:ascii="Cambria Math" w:hAnsi="Cambria Math"/>
            </w:rPr>
            <m:t xml:space="preserve">A</m:t>
          </m:r>
        </m:oMath>
      </m:oMathPara>
    </w:p>
    <w:p>
      <w:pPr>
        <w:pStyle w:val="Normal"/>
        <w:bidi w:val="0"/>
        <w:jc w:val="center"/>
        <w:rPr/>
      </w:pPr>
      <w:r>
        <w:rPr/>
        <w:t>los diodos presentes en el rectificador deben ser capaces de soportar una corriente</w:t>
      </w:r>
    </w:p>
    <w:p>
      <w:pPr>
        <w:pStyle w:val="Normal"/>
        <w:bidi w:val="0"/>
        <w:jc w:val="center"/>
        <w:rPr/>
      </w:pPr>
      <w:r>
        <w:rPr/>
        <w:t>transitoria de 6,08 𝐴 (al menos teóricamente)</w:t>
      </w:r>
    </w:p>
    <w:p>
      <w:pPr>
        <w:pStyle w:val="Normal"/>
        <w:bidi w:val="0"/>
        <w:jc w:val="center"/>
        <w:rPr/>
      </w:pPr>
      <w:r>
        <w:rPr/>
      </w:r>
    </w:p>
    <w:p>
      <w:pPr>
        <w:pStyle w:val="Normal"/>
        <w:numPr>
          <w:ilvl w:val="1"/>
          <w:numId w:val="1"/>
        </w:numPr>
        <w:bidi w:val="0"/>
        <w:jc w:val="left"/>
        <w:rPr/>
      </w:pPr>
      <w:r>
        <w:rPr/>
        <w:t>Considerando la pérdida de tensión en los diodos del puente rectificador (2 × 0,7 𝑉 ≈ 1,4 𝑉) se tiene que la tensión pico del secundario:</w:t>
      </w:r>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2</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d>
            <m:dPr>
              <m:begChr m:val="("/>
              <m:endChr m:val=")"/>
            </m:dPr>
            <m:e>
              <m:r>
                <w:rPr>
                  <w:rFonts w:ascii="Cambria Math" w:hAnsi="Cambria Math"/>
                </w:rPr>
                <m:t xml:space="preserve">0,7</m:t>
              </m:r>
              <m:r>
                <w:rPr>
                  <w:rFonts w:ascii="Cambria Math" w:hAnsi="Cambria Math"/>
                </w:rPr>
                <m:t xml:space="preserve">V</m:t>
              </m:r>
            </m:e>
          </m:d>
          <m:r>
            <w:rPr>
              <w:rFonts w:ascii="Cambria Math" w:hAnsi="Cambria Math"/>
            </w:rPr>
            <m:t xml:space="preserve">≈</m:t>
          </m:r>
          <m:r>
            <w:rPr>
              <w:rFonts w:ascii="Cambria Math" w:hAnsi="Cambria Math"/>
            </w:rPr>
            <m:t xml:space="preserve">18,11</m:t>
          </m:r>
          <m:r>
            <w:rPr>
              <w:rFonts w:ascii="Cambria Math" w:hAnsi="Cambria Math"/>
            </w:rPr>
            <m:t xml:space="preserve">⇒</m:t>
          </m:r>
          <m:sSub>
            <m:e>
              <m:r>
                <w:rPr>
                  <w:rFonts w:ascii="Cambria Math" w:hAnsi="Cambria Math"/>
                </w:rPr>
                <m:t xml:space="preserve">V</m:t>
              </m:r>
            </m:e>
            <m:sub>
              <m:r>
                <w:rPr>
                  <w:rFonts w:ascii="Cambria Math" w:hAnsi="Cambria Math"/>
                </w:rPr>
                <m:t xml:space="preserve">2</m:t>
              </m:r>
              <m:sSub>
                <m:e>
                  <m:r>
                    <w:rPr>
                      <w:rFonts w:ascii="Cambria Math" w:hAnsi="Cambria Math"/>
                    </w:rPr>
                    <m:t xml:space="preserve">°</m:t>
                  </m:r>
                </m:e>
                <m:sub>
                  <m:r>
                    <w:rPr>
                      <w:rFonts w:ascii="Cambria Math" w:hAnsi="Cambria Math"/>
                    </w:rPr>
                    <m:t xml:space="preserve">RMS</m:t>
                  </m:r>
                </m:sub>
              </m:sSub>
            </m:sub>
          </m:sSub>
          <m:r>
            <w:rPr>
              <w:rFonts w:ascii="Cambria Math" w:hAnsi="Cambria Math"/>
            </w:rPr>
            <m:t xml:space="preserve">≈</m:t>
          </m:r>
          <m:r>
            <w:rPr>
              <w:rFonts w:ascii="Cambria Math" w:hAnsi="Cambria Math"/>
            </w:rPr>
            <m:t xml:space="preserve">12,8</m:t>
          </m:r>
          <m:sSub>
            <m:e>
              <m:r>
                <w:rPr>
                  <w:rFonts w:ascii="Cambria Math" w:hAnsi="Cambria Math"/>
                </w:rPr>
                <m:t xml:space="preserve">V</m:t>
              </m:r>
            </m:e>
            <m:sub>
              <m:r>
                <w:rPr>
                  <w:rFonts w:ascii="Cambria Math" w:hAnsi="Cambria Math"/>
                </w:rPr>
                <m:t xml:space="preserve">RMS</m:t>
              </m:r>
            </m:sub>
          </m:sSub>
          <m:r>
            <w:rPr>
              <w:rFonts w:ascii="Cambria Math" w:hAnsi="Cambria Math"/>
            </w:rPr>
            <m:t xml:space="preserve">→</m:t>
          </m:r>
          <m:r>
            <w:rPr>
              <w:rFonts w:ascii="Cambria Math" w:hAnsi="Cambria Math"/>
            </w:rPr>
            <m:t xml:space="preserve">12</m:t>
          </m:r>
        </m:oMath>
      </m:oMathPara>
    </w:p>
    <w:p>
      <w:pPr>
        <w:pStyle w:val="Normal"/>
        <w:numPr>
          <w:ilvl w:val="1"/>
          <w:numId w:val="1"/>
        </w:numPr>
        <w:bidi w:val="0"/>
        <w:jc w:val="left"/>
        <w:rPr/>
      </w:pPr>
      <w:r>
        <w:rPr/>
        <w:t>Relación de espiras del transformador y potencia que debe suministrar:</w:t>
      </w:r>
    </w:p>
    <w:p>
      <w:pPr>
        <w:pStyle w:val="Normal"/>
        <w:bidi w:val="0"/>
        <w:jc w:val="center"/>
        <w:rPr/>
      </w:pPr>
      <w:r>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f>
            <m:num>
              <m:sSub>
                <m:e>
                  <m:r>
                    <w:rPr>
                      <w:rFonts w:ascii="Cambria Math" w:hAnsi="Cambria Math"/>
                    </w:rPr>
                    <m:t xml:space="preserve">V</m:t>
                  </m:r>
                </m:e>
                <m:sub>
                  <m:r>
                    <w:rPr>
                      <w:rFonts w:ascii="Cambria Math" w:hAnsi="Cambria Math"/>
                    </w:rPr>
                    <m:t xml:space="preserve">1</m:t>
                  </m:r>
                </m:sub>
              </m:sSub>
            </m:num>
            <m:den>
              <m:sSub>
                <m:e>
                  <m:r>
                    <w:rPr>
                      <w:rFonts w:ascii="Cambria Math" w:hAnsi="Cambria Math"/>
                    </w:rPr>
                    <m:t xml:space="preserve">V</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220</m:t>
              </m:r>
            </m:num>
            <m:den>
              <m:r>
                <w:rPr>
                  <w:rFonts w:ascii="Cambria Math" w:hAnsi="Cambria Math"/>
                </w:rPr>
                <m:t xml:space="preserve">12</m:t>
              </m:r>
            </m:den>
          </m:f>
          <m:r>
            <w:rPr>
              <w:rFonts w:ascii="Cambria Math" w:hAnsi="Cambria Math"/>
            </w:rPr>
            <m:t xml:space="preserve">=</m:t>
          </m:r>
          <m:r>
            <w:rPr>
              <w:rFonts w:ascii="Cambria Math" w:hAnsi="Cambria Math"/>
            </w:rPr>
            <m:t xml:space="preserve">18,33</m:t>
          </m:r>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18,33</m:t>
          </m:r>
          <m:sSub>
            <m:e>
              <m:r>
                <w:rPr>
                  <w:rFonts w:ascii="Cambria Math" w:hAnsi="Cambria Math"/>
                </w:rPr>
                <m:t xml:space="preserve">N</m:t>
              </m:r>
            </m:e>
            <m:sub>
              <m:r>
                <w:rPr>
                  <w:rFonts w:ascii="Cambria Math" w:hAnsi="Cambria Math"/>
                </w:rPr>
                <m:t xml:space="preserve">2</m:t>
              </m:r>
            </m:sub>
          </m:sSub>
        </m:oMath>
      </m:oMathPara>
    </w:p>
    <w:p>
      <w:pPr>
        <w:pStyle w:val="Normal"/>
        <w:bidi w:val="0"/>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12</m:t>
          </m:r>
          <m:r>
            <w:rPr>
              <w:rFonts w:ascii="Cambria Math" w:hAnsi="Cambria Math"/>
            </w:rPr>
            <m:t xml:space="preserve">V</m:t>
          </m:r>
          <m:r>
            <w:rPr>
              <w:rFonts w:ascii="Cambria Math" w:hAnsi="Cambria Math"/>
            </w:rPr>
            <m:t xml:space="preserve">⋅</m:t>
          </m:r>
          <m:r>
            <w:rPr>
              <w:rFonts w:ascii="Cambria Math" w:hAnsi="Cambria Math"/>
            </w:rPr>
            <m:t xml:space="preserve">5,49</m:t>
          </m:r>
          <m:r>
            <w:rPr>
              <w:rFonts w:ascii="Cambria Math" w:hAnsi="Cambria Math"/>
            </w:rPr>
            <m:t xml:space="preserve">A</m:t>
          </m:r>
          <m:r>
            <w:rPr>
              <w:rFonts w:ascii="Cambria Math" w:hAnsi="Cambria Math"/>
            </w:rPr>
            <m:t xml:space="preserve">=</m:t>
          </m:r>
          <m:r>
            <w:rPr>
              <w:rFonts w:ascii="Cambria Math" w:hAnsi="Cambria Math"/>
            </w:rPr>
            <m:t xml:space="preserve">65,88</m:t>
          </m:r>
          <m:r>
            <w:rPr>
              <w:rFonts w:ascii="Cambria Math" w:hAnsi="Cambria Math"/>
            </w:rPr>
            <m:t xml:space="preserve">W</m:t>
          </m:r>
        </m:oMath>
      </m:oMathPara>
    </w:p>
    <w:p>
      <w:pPr>
        <w:pStyle w:val="Normal"/>
        <w:numPr>
          <w:ilvl w:val="1"/>
          <w:numId w:val="1"/>
        </w:numPr>
        <w:bidi w:val="0"/>
        <w:jc w:val="left"/>
        <w:rPr/>
      </w:pPr>
      <w:r>
        <w:rPr/>
        <w:t>Finalmente, la fuente debe ser simétrica por lo que el transformador deberá tener un punto medio con transformación 220:12 con respecto al punto medio.</w:t>
      </w:r>
    </w:p>
    <w:p>
      <w:pPr>
        <w:pStyle w:val="Normal"/>
        <w:numPr>
          <w:ilvl w:val="0"/>
          <w:numId w:val="1"/>
        </w:numPr>
        <w:bidi w:val="0"/>
        <w:jc w:val="left"/>
        <w:rPr/>
      </w:pPr>
      <w:r>
        <w:rPr/>
        <w:t>Se procede a la simulación de la fuente de corriente continua:</w:t>
      </w:r>
    </w:p>
    <w:p>
      <w:pPr>
        <w:pStyle w:val="Normal"/>
        <w:bidi w:val="0"/>
        <w:jc w:val="lef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332220" cy="2411095"/>
            <wp:effectExtent l="0" t="0" r="0" b="0"/>
            <wp:wrapTopAndBottom/>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36"/>
                    <a:stretch>
                      <a:fillRect/>
                    </a:stretch>
                  </pic:blipFill>
                  <pic:spPr bwMode="auto">
                    <a:xfrm>
                      <a:off x="0" y="0"/>
                      <a:ext cx="6332220" cy="2411095"/>
                    </a:xfrm>
                    <a:prstGeom prst="rect">
                      <a:avLst/>
                    </a:prstGeom>
                  </pic:spPr>
                </pic:pic>
              </a:graphicData>
            </a:graphic>
          </wp:anchor>
        </w:drawing>
        <w:drawing>
          <wp:anchor behindDoc="0" distT="0" distB="0" distL="0" distR="0" simplePos="0" locked="0" layoutInCell="0" allowOverlap="1" relativeHeight="44">
            <wp:simplePos x="0" y="0"/>
            <wp:positionH relativeFrom="column">
              <wp:posOffset>0</wp:posOffset>
            </wp:positionH>
            <wp:positionV relativeFrom="paragraph">
              <wp:posOffset>2410460</wp:posOffset>
            </wp:positionV>
            <wp:extent cx="6332220" cy="2889250"/>
            <wp:effectExtent l="0" t="0" r="0" b="0"/>
            <wp:wrapTopAndBottom/>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37"/>
                    <a:stretch>
                      <a:fillRect/>
                    </a:stretch>
                  </pic:blipFill>
                  <pic:spPr bwMode="auto">
                    <a:xfrm>
                      <a:off x="0" y="0"/>
                      <a:ext cx="6332220" cy="2889250"/>
                    </a:xfrm>
                    <a:prstGeom prst="rect">
                      <a:avLst/>
                    </a:prstGeom>
                  </pic:spPr>
                </pic:pic>
              </a:graphicData>
            </a:graphic>
          </wp:anchor>
        </w:drawing>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lang w:val="es-ES"/>
        </w:rPr>
      </w:r>
    </w:p>
    <w:p>
      <w:pPr>
        <w:pStyle w:val="Normal"/>
        <w:bidi w:val="0"/>
        <w:spacing w:lineRule="auto" w:line="276"/>
        <w:jc w:val="left"/>
        <w:rPr>
          <w:lang w:val="es-ES"/>
        </w:rPr>
      </w:pPr>
      <w:r>
        <w:rPr>
          <w:rFonts w:eastAsia="Noto Sans" w:cs="FreeSans"/>
          <w:b/>
          <w:bCs/>
          <w:color w:val="auto"/>
          <w:kern w:val="2"/>
          <w:sz w:val="24"/>
          <w:szCs w:val="24"/>
          <w:u w:val="single"/>
          <w:lang w:val="es-ES" w:eastAsia="zh-CN" w:bidi="hi-IN"/>
        </w:rPr>
        <w:t>Tabla de materiales y componentes (Fuente regulada):</w:t>
      </w:r>
    </w:p>
    <w:tbl>
      <w:tblPr>
        <w:tblW w:w="5000" w:type="pct"/>
        <w:jc w:val="left"/>
        <w:tblInd w:w="55" w:type="dxa"/>
        <w:tblLayout w:type="fixed"/>
        <w:tblCellMar>
          <w:top w:w="55" w:type="dxa"/>
          <w:left w:w="55" w:type="dxa"/>
          <w:bottom w:w="55" w:type="dxa"/>
          <w:right w:w="55" w:type="dxa"/>
        </w:tblCellMar>
      </w:tblPr>
      <w:tblGrid>
        <w:gridCol w:w="2409"/>
        <w:gridCol w:w="2408"/>
        <w:gridCol w:w="1"/>
        <w:gridCol w:w="2409"/>
        <w:gridCol w:w="1"/>
        <w:gridCol w:w="2409"/>
      </w:tblGrid>
      <w:tr>
        <w:trPr/>
        <w:tc>
          <w:tcPr>
            <w:tcW w:w="4817" w:type="dxa"/>
            <w:gridSpan w:val="2"/>
            <w:tcBorders>
              <w:top w:val="single" w:sz="4" w:space="0" w:color="000000"/>
              <w:left w:val="single" w:sz="4" w:space="0" w:color="000000"/>
              <w:bottom w:val="single" w:sz="4" w:space="0" w:color="000000"/>
            </w:tcBorders>
            <w:vAlign w:val="center"/>
          </w:tcPr>
          <w:p>
            <w:pPr>
              <w:pStyle w:val="TableContents"/>
              <w:widowControl w:val="false"/>
              <w:jc w:val="center"/>
              <w:rPr/>
            </w:pPr>
            <w:r>
              <w:rPr/>
              <w:t>Componente</w:t>
            </w:r>
          </w:p>
        </w:tc>
        <w:tc>
          <w:tcPr>
            <w:tcW w:w="2410" w:type="dxa"/>
            <w:gridSpan w:val="2"/>
            <w:tcBorders>
              <w:top w:val="single" w:sz="4" w:space="0" w:color="000000"/>
              <w:left w:val="single" w:sz="4" w:space="0" w:color="000000"/>
              <w:bottom w:val="single" w:sz="4" w:space="0" w:color="000000"/>
            </w:tcBorders>
            <w:vAlign w:val="center"/>
          </w:tcPr>
          <w:p>
            <w:pPr>
              <w:pStyle w:val="TableContents"/>
              <w:widowControl w:val="false"/>
              <w:jc w:val="center"/>
              <w:rPr/>
            </w:pPr>
            <w:r>
              <w:rPr/>
              <w:t>Cantidad</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Costo</w:t>
            </w:r>
          </w:p>
        </w:tc>
      </w:tr>
      <w:tr>
        <w:trPr/>
        <w:tc>
          <w:tcPr>
            <w:tcW w:w="2409" w:type="dxa"/>
            <w:tcBorders>
              <w:left w:val="single" w:sz="4" w:space="0" w:color="000000"/>
              <w:bottom w:val="single" w:sz="4" w:space="0" w:color="000000"/>
            </w:tcBorders>
            <w:vAlign w:val="center"/>
          </w:tcPr>
          <w:p>
            <w:pPr>
              <w:pStyle w:val="TableContents"/>
              <w:widowControl w:val="false"/>
              <w:jc w:val="center"/>
              <w:rPr/>
            </w:pPr>
            <w:r>
              <w:rPr/>
            </w:r>
          </w:p>
          <w:p>
            <w:pPr>
              <w:pStyle w:val="TableContents"/>
              <w:widowControl w:val="false"/>
              <w:jc w:val="center"/>
              <w:rPr/>
            </w:pPr>
            <w:r>
              <w:rPr/>
              <w:t>Resistencias</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10 </w:t>
            </w:r>
            <w:r>
              <w:rPr>
                <w:rFonts w:eastAsia="Noto Sans" w:cs="FreeSans" w:ascii="Liberation Serif" w:hAnsi="Liberation Serif"/>
              </w:rPr>
              <w:t>Ω</w:t>
            </w:r>
            <w:r>
              <w:rPr/>
              <w:t xml:space="preserve"> 1/4W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r>
      <w:tr>
        <w:trPr/>
        <w:tc>
          <w:tcPr>
            <w:tcW w:w="2409" w:type="dxa"/>
            <w:tcBorders>
              <w:left w:val="single" w:sz="4" w:space="0" w:color="000000"/>
              <w:bottom w:val="single" w:sz="4" w:space="0" w:color="000000"/>
            </w:tcBorders>
            <w:vAlign w:val="center"/>
          </w:tcPr>
          <w:p>
            <w:pPr>
              <w:pStyle w:val="TableContents"/>
              <w:widowControl w:val="false"/>
              <w:jc w:val="center"/>
              <w:rPr/>
            </w:pPr>
            <w:r>
              <w:rPr/>
              <w:t>Potenciómetros / preset</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 xml:space="preserve">100 </w:t>
            </w:r>
            <w:r>
              <w:rPr>
                <w:rFonts w:eastAsia="Noto Sans" w:cs="FreeSans" w:ascii="Liberation Serif" w:hAnsi="Liberation Serif"/>
              </w:rPr>
              <w:t>Ω</w:t>
            </w:r>
            <w:r>
              <w:rPr/>
              <w:t xml:space="preserve"> W</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$1760</w:t>
            </w:r>
          </w:p>
        </w:tc>
      </w:tr>
      <w:tr>
        <w:trPr/>
        <w:tc>
          <w:tcPr>
            <w:tcW w:w="2409" w:type="dxa"/>
            <w:tcBorders>
              <w:left w:val="single" w:sz="4" w:space="0" w:color="000000"/>
              <w:bottom w:val="single" w:sz="4" w:space="0" w:color="000000"/>
            </w:tcBorders>
            <w:vAlign w:val="center"/>
          </w:tcPr>
          <w:p>
            <w:pPr>
              <w:pStyle w:val="TableContents"/>
              <w:widowControl w:val="false"/>
              <w:jc w:val="center"/>
              <w:rPr/>
            </w:pPr>
            <w:r>
              <w:rPr/>
              <w:t>Capacitores</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2200</w:t>
            </w:r>
            <w:r>
              <w:rPr>
                <w:rFonts w:eastAsia="Noto Sans" w:cs="FreeSans"/>
              </w:rPr>
              <w:t>μ</w:t>
            </w:r>
            <w:r>
              <w:rPr/>
              <w:t>F 16V</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$722</w:t>
            </w:r>
          </w:p>
        </w:tc>
      </w:tr>
      <w:tr>
        <w:trPr/>
        <w:tc>
          <w:tcPr>
            <w:tcW w:w="2409" w:type="dxa"/>
            <w:tcBorders>
              <w:left w:val="single" w:sz="4" w:space="0" w:color="000000"/>
              <w:bottom w:val="single" w:sz="4" w:space="0" w:color="000000"/>
            </w:tcBorders>
            <w:vAlign w:val="center"/>
          </w:tcPr>
          <w:p>
            <w:pPr>
              <w:pStyle w:val="TableContents"/>
              <w:widowControl w:val="false"/>
              <w:jc w:val="center"/>
              <w:rPr/>
            </w:pPr>
            <w:r>
              <w:rPr/>
              <w:t>Diodos Zener</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rFonts w:eastAsia="Noto Sans" w:cs="FreeSans" w:ascii="Liberation Serif" w:hAnsi="Liberation Serif"/>
              </w:rPr>
              <w:t>1N4743A</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2</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$700</w:t>
            </w:r>
          </w:p>
        </w:tc>
      </w:tr>
      <w:tr>
        <w:trPr/>
        <w:tc>
          <w:tcPr>
            <w:tcW w:w="2409" w:type="dxa"/>
            <w:vMerge w:val="restart"/>
            <w:tcBorders>
              <w:left w:val="single" w:sz="4" w:space="0" w:color="000000"/>
              <w:bottom w:val="single" w:sz="4" w:space="0" w:color="000000"/>
            </w:tcBorders>
            <w:vAlign w:val="center"/>
          </w:tcPr>
          <w:p>
            <w:pPr>
              <w:pStyle w:val="TableContents"/>
              <w:widowControl w:val="false"/>
              <w:jc w:val="center"/>
              <w:rPr/>
            </w:pPr>
            <w:r>
              <w:rPr/>
              <w:t>Transistores</w:t>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BD132 (BJT-PNP)</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$360</w:t>
            </w:r>
          </w:p>
        </w:tc>
      </w:tr>
      <w:tr>
        <w:trPr/>
        <w:tc>
          <w:tcPr>
            <w:tcW w:w="2409" w:type="dxa"/>
            <w:vMerge w:val="continue"/>
            <w:tcBorders>
              <w:left w:val="single" w:sz="4" w:space="0" w:color="000000"/>
              <w:bottom w:val="single" w:sz="4" w:space="0" w:color="000000"/>
            </w:tcBorders>
            <w:vAlign w:val="center"/>
          </w:tcPr>
          <w:p>
            <w:pPr>
              <w:pStyle w:val="TableContents"/>
              <w:widowControl w:val="false"/>
              <w:jc w:val="center"/>
              <w:rPr/>
            </w:pPr>
            <w:r>
              <w:rPr/>
            </w:r>
          </w:p>
        </w:tc>
        <w:tc>
          <w:tcPr>
            <w:tcW w:w="2409" w:type="dxa"/>
            <w:gridSpan w:val="2"/>
            <w:tcBorders>
              <w:left w:val="single" w:sz="4" w:space="0" w:color="000000"/>
              <w:bottom w:val="single" w:sz="4" w:space="0" w:color="000000"/>
            </w:tcBorders>
            <w:vAlign w:val="center"/>
          </w:tcPr>
          <w:p>
            <w:pPr>
              <w:pStyle w:val="TableContents"/>
              <w:widowControl w:val="false"/>
              <w:jc w:val="center"/>
              <w:rPr/>
            </w:pPr>
            <w:r>
              <w:rPr/>
              <w:t>BD131 (BJT-NPN)</w:t>
            </w:r>
          </w:p>
        </w:tc>
        <w:tc>
          <w:tcPr>
            <w:tcW w:w="2410" w:type="dxa"/>
            <w:gridSpan w:val="2"/>
            <w:tcBorders>
              <w:left w:val="single" w:sz="4" w:space="0" w:color="000000"/>
              <w:bottom w:val="single" w:sz="4" w:space="0" w:color="000000"/>
            </w:tcBorders>
            <w:vAlign w:val="center"/>
          </w:tcPr>
          <w:p>
            <w:pPr>
              <w:pStyle w:val="TableContents"/>
              <w:widowControl w:val="false"/>
              <w:jc w:val="center"/>
              <w:rPr/>
            </w:pPr>
            <w:r>
              <w:rPr/>
              <w:t>1</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$235</w:t>
            </w:r>
          </w:p>
        </w:tc>
      </w:tr>
      <w:tr>
        <w:trPr/>
        <w:tc>
          <w:tcPr>
            <w:tcW w:w="2409" w:type="dxa"/>
            <w:tcBorders>
              <w:left w:val="single" w:sz="4" w:space="0" w:color="000000"/>
              <w:bottom w:val="single" w:sz="4" w:space="0" w:color="000000"/>
            </w:tcBorders>
            <w:vAlign w:val="center"/>
          </w:tcPr>
          <w:p>
            <w:pPr>
              <w:pStyle w:val="TableContents"/>
              <w:widowControl w:val="false"/>
              <w:jc w:val="center"/>
              <w:rPr>
                <w:highlight w:val="none"/>
                <w:shd w:fill="FFFF00" w:val="clear"/>
              </w:rPr>
            </w:pPr>
            <w:r>
              <w:rPr>
                <w:shd w:fill="FFFF00" w:val="clear"/>
              </w:rPr>
              <w:t>TOTAL</w:t>
            </w:r>
          </w:p>
        </w:tc>
        <w:tc>
          <w:tcPr>
            <w:tcW w:w="2409" w:type="dxa"/>
            <w:gridSpan w:val="2"/>
            <w:tcBorders>
              <w:left w:val="single" w:sz="4" w:space="0" w:color="000000"/>
              <w:bottom w:val="single" w:sz="4" w:space="0" w:color="000000"/>
            </w:tcBorders>
            <w:vAlign w:val="center"/>
          </w:tcPr>
          <w:p>
            <w:pPr>
              <w:pStyle w:val="TableContents"/>
              <w:widowControl w:val="false"/>
              <w:jc w:val="center"/>
              <w:rPr>
                <w:highlight w:val="none"/>
                <w:shd w:fill="FFFF00" w:val="clear"/>
              </w:rPr>
            </w:pPr>
            <w:r>
              <w:rPr>
                <w:shd w:fill="FFFF00" w:val="clear"/>
              </w:rPr>
            </w:r>
          </w:p>
        </w:tc>
        <w:tc>
          <w:tcPr>
            <w:tcW w:w="2410" w:type="dxa"/>
            <w:gridSpan w:val="2"/>
            <w:tcBorders>
              <w:left w:val="single" w:sz="4" w:space="0" w:color="000000"/>
              <w:bottom w:val="single" w:sz="4" w:space="0" w:color="000000"/>
            </w:tcBorders>
            <w:vAlign w:val="center"/>
          </w:tcPr>
          <w:p>
            <w:pPr>
              <w:pStyle w:val="TableContents"/>
              <w:widowControl w:val="false"/>
              <w:jc w:val="center"/>
              <w:rPr>
                <w:highlight w:val="none"/>
                <w:shd w:fill="FFFF00" w:val="clear"/>
              </w:rPr>
            </w:pPr>
            <w:r>
              <w:rPr>
                <w:shd w:fill="FFFF00" w:val="clear"/>
              </w:rPr>
              <w:t>10</w:t>
            </w:r>
          </w:p>
        </w:tc>
        <w:tc>
          <w:tcPr>
            <w:tcW w:w="2409" w:type="dxa"/>
            <w:tcBorders>
              <w:left w:val="single" w:sz="4" w:space="0" w:color="000000"/>
              <w:bottom w:val="single" w:sz="4" w:space="0" w:color="000000"/>
              <w:right w:val="single" w:sz="4" w:space="0" w:color="000000"/>
            </w:tcBorders>
            <w:vAlign w:val="center"/>
          </w:tcPr>
          <w:p>
            <w:pPr>
              <w:pStyle w:val="TableContents"/>
              <w:widowControl w:val="false"/>
              <w:jc w:val="center"/>
              <w:rPr>
                <w:highlight w:val="none"/>
                <w:shd w:fill="FFFF00" w:val="clear"/>
              </w:rPr>
            </w:pPr>
            <w:r>
              <w:rPr>
                <w:shd w:fill="FFFF00" w:val="clear"/>
              </w:rPr>
              <w:t>$3782</w:t>
            </w:r>
          </w:p>
        </w:tc>
      </w:tr>
    </w:tbl>
    <w:p>
      <w:pPr>
        <w:pStyle w:val="Normal"/>
        <w:bidi w:val="0"/>
        <w:spacing w:lineRule="auto" w:line="276"/>
        <w:jc w:val="left"/>
        <w:rPr>
          <w:lang w:val="es-ES"/>
        </w:rPr>
      </w:pPr>
      <w:r>
        <w:rPr/>
      </w:r>
    </w:p>
    <w:sectPr>
      <w:headerReference w:type="default" r:id="rId38"/>
      <w:type w:val="nextPage"/>
      <w:pgSz w:w="11906" w:h="16838"/>
      <w:pgMar w:left="1134" w:right="1134" w:gutter="0" w:header="1134" w:top="2890"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Wingdings">
    <w:charset w:val="02"/>
    <w:family w:val="auto"/>
    <w:pitch w:val="variable"/>
  </w:font>
  <w:font w:name="Symbol">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276"/>
      <w:jc w:val="center"/>
      <w:rPr>
        <w:lang w:val="es-ES"/>
      </w:rPr>
    </w:pPr>
    <w:r>
      <w:rPr>
        <w:rFonts w:eastAsia="Noto Sans" w:cs="FreeSans"/>
        <w:b/>
        <w:bCs/>
        <w:color w:val="auto"/>
        <w:kern w:val="2"/>
        <w:sz w:val="28"/>
        <w:szCs w:val="24"/>
        <w:lang w:val="es-ES" w:eastAsia="zh-CN" w:bidi="hi-IN"/>
      </w:rPr>
      <w:t>Universidad Tecnológica Nacional – Facultad Regional Mendoza</w:t>
    </w:r>
  </w:p>
  <w:p>
    <w:pPr>
      <w:pStyle w:val="Normal"/>
      <w:bidi w:val="0"/>
      <w:spacing w:lineRule="auto" w:line="276"/>
      <w:jc w:val="center"/>
      <w:rPr>
        <w:lang w:val="es-ES"/>
      </w:rPr>
    </w:pPr>
    <w:r>
      <w:rPr>
        <w:rFonts w:eastAsia="Noto Sans" w:cs="FreeSans"/>
        <w:b/>
        <w:bCs/>
        <w:color w:val="auto"/>
        <w:kern w:val="2"/>
        <w:sz w:val="28"/>
        <w:szCs w:val="24"/>
        <w:lang w:val="es-ES" w:eastAsia="zh-CN" w:bidi="hi-IN"/>
      </w:rPr>
      <w:t>Ingeniería electrónica – Electrónica aplicada I – 2022</w:t>
    </w:r>
  </w:p>
  <w:p>
    <w:pPr>
      <w:pStyle w:val="Normal"/>
      <w:bidi w:val="0"/>
      <w:spacing w:lineRule="auto" w:line="276"/>
      <w:jc w:val="center"/>
      <w:rPr>
        <w:lang w:val="es-ES"/>
      </w:rPr>
    </w:pPr>
    <w:r>
      <w:rPr>
        <w:rFonts w:eastAsia="Noto Sans" w:cs="FreeSans"/>
        <w:b/>
        <w:bCs/>
        <w:color w:val="auto"/>
        <w:kern w:val="2"/>
        <w:sz w:val="28"/>
        <w:szCs w:val="24"/>
        <w:lang w:val="es-ES" w:eastAsia="zh-CN" w:bidi="hi-IN"/>
      </w:rPr>
      <w:t>Anteproyecto para trabajo final de cátedra</w:t>
    </w:r>
  </w:p>
  <w:p>
    <w:pPr>
      <w:pStyle w:val="Normal"/>
      <w:bidi w:val="0"/>
      <w:spacing w:lineRule="auto" w:line="276"/>
      <w:jc w:val="center"/>
      <w:rPr>
        <w:lang w:val="es-ES"/>
      </w:rPr>
    </w:pPr>
    <w:r>
      <w:rPr>
        <w:rFonts w:eastAsia="Noto Sans" w:cs="FreeSans"/>
        <w:b/>
        <w:bCs/>
        <w:color w:val="auto"/>
        <w:kern w:val="2"/>
        <w:sz w:val="28"/>
        <w:szCs w:val="24"/>
        <w:lang w:val="es-ES" w:eastAsia="zh-CN" w:bidi="hi-IN"/>
      </w:rPr>
      <w:t>“</w:t>
    </w:r>
    <w:r>
      <w:rPr>
        <w:rFonts w:eastAsia="Noto Sans" w:cs="FreeSans"/>
        <w:b/>
        <w:bCs/>
        <w:color w:val="auto"/>
        <w:kern w:val="2"/>
        <w:sz w:val="28"/>
        <w:szCs w:val="24"/>
        <w:lang w:val="es-ES" w:eastAsia="zh-CN" w:bidi="hi-IN"/>
      </w:rPr>
      <w:t>Amplificador de 1 W para guitarra 20 Hz ~ 20 kHz”</w:t>
    </w:r>
  </w:p>
  <w:p>
    <w:pPr>
      <w:pStyle w:val="Normal"/>
      <w:bidi w:val="0"/>
      <w:spacing w:lineRule="auto" w:line="276" w:before="57" w:after="57"/>
      <w:jc w:val="left"/>
      <w:rPr/>
    </w:pPr>
    <w:r>
      <w:rPr>
        <w:u w:val="single"/>
      </w:rPr>
      <w:t>Alumno:</w:t>
    </w:r>
    <w:r>
      <w:rPr/>
      <w:t xml:space="preserve"> Magni Genre, Exequiel Juan</w:t>
    </w:r>
  </w:p>
  <w:p>
    <w:pPr>
      <w:pStyle w:val="Normal"/>
      <w:bidi w:val="0"/>
      <w:spacing w:lineRule="auto" w:line="276" w:before="57" w:after="57"/>
      <w:jc w:val="left"/>
      <w:rPr>
        <w:u w:val="single"/>
      </w:rPr>
    </w:pPr>
    <w:r>
      <w:rPr>
        <w:u w:val="single"/>
      </w:rPr>
      <w:t>N.º Legajo:</w:t>
    </w:r>
    <w:r>
      <w:rPr>
        <w:b/>
        <w:bCs/>
        <w:u w:val="none"/>
      </w:rPr>
      <w:t xml:space="preserve"> </w:t>
    </w:r>
    <w:r>
      <w:rPr>
        <w:b w:val="false"/>
        <w:bCs w:val="false"/>
        <w:u w:val="none"/>
      </w:rPr>
      <w:t>46229</w:t>
    </w:r>
  </w:p>
  <w:p>
    <w:pPr>
      <w:pStyle w:val="Normal"/>
      <w:bidi w:val="0"/>
      <w:spacing w:lineRule="auto" w:line="276" w:before="57" w:after="57"/>
      <w:jc w:val="left"/>
      <w:rPr>
        <w:b w:val="false"/>
        <w:b w:val="false"/>
        <w:bCs w:val="false"/>
        <w:u w:val="none"/>
      </w:rPr>
    </w:pPr>
    <w:r>
      <w:rPr>
        <w:b w:val="false"/>
        <w:bCs w:val="false"/>
        <w:u w:val="no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4"/>
    <w:lvlOverride w:ilvl="0">
      <w:startOverride w:val="1"/>
    </w:lvlOverride>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lvlOverride w:ilvl="0">
      <w:startOverride w:val="1"/>
    </w:lvlOverride>
  </w:num>
  <w:num w:numId="36">
    <w:abstractNumId w:val="4"/>
  </w:num>
  <w:num w:numId="37">
    <w:abstractNumId w:val="4"/>
  </w:num>
  <w:num w:numId="38">
    <w:abstractNumId w:val="4"/>
  </w:num>
  <w:num w:numId="39">
    <w:abstractNumId w:val="4"/>
  </w:num>
  <w:num w:numId="40">
    <w:abstractNumId w:val="4"/>
  </w:num>
  <w:num w:numId="41">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ans" w:cs="Free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ans" w:cs="FreeSans"/>
      <w:color w:val="auto"/>
      <w:kern w:val="2"/>
      <w:sz w:val="24"/>
      <w:szCs w:val="24"/>
      <w:lang w:val="es-ES" w:eastAsia="zh-CN" w:bidi="hi-IN"/>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Times New Roman" w:hAnsi="Times New Roman"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name w:val="Index"/>
    <w:basedOn w:val="Normal"/>
    <w:qFormat/>
    <w:pPr>
      <w:suppressLineNumbers/>
    </w:pPr>
    <w:rPr>
      <w:rFonts w:ascii="Times New Roman" w:hAnsi="Times New Roman" w:cs="FreeSans"/>
      <w:lang w:eastAsia="zxx" w:bidi="zxx"/>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alltransistors.com/es/transistor.php?transistor=22321" TargetMode="External"/><Relationship Id="rId8" Type="http://schemas.openxmlformats.org/officeDocument/2006/relationships/hyperlink" Target="https://www.nxp.com/docs/en/data-sheet/BCP56_BCX56_BC56PA.pdf"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df1.alldatasheet.es/datasheet-pdf/view/441217/ISC/BUP41.html" TargetMode="External"/><Relationship Id="rId14" Type="http://schemas.openxmlformats.org/officeDocument/2006/relationships/hyperlink" Target="http://www.iscsemi.cn/en/list/?84_1.html"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pdf1.alldatasheet.es/datasheet-pdf/view/111087/VISHAY/2N3819.html"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alltransistors.com/es/adv/pdfview.php?doc=bd131.pdf&amp;dire=_philips" TargetMode="External"/><Relationship Id="rId29" Type="http://schemas.openxmlformats.org/officeDocument/2006/relationships/hyperlink" Target="https://alltransistors.com/es/adv/pdfview.php?doc=bd132.pdf&amp;dire=_philips"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header" Target="head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2229</TotalTime>
  <Application>LibreOffice/7.4.3.2$Linux_X86_64 LibreOffice_project/40$Build-2</Application>
  <AppVersion>15.0000</AppVersion>
  <Pages>33</Pages>
  <Words>3482</Words>
  <Characters>17761</Characters>
  <CharactersWithSpaces>20974</CharactersWithSpaces>
  <Paragraphs>385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2022-07-26T22:46:48Z</dcterms:created>
  <dc:creator/>
  <dc:description/>
  <dc:language>en-US</dc:language>
  <cp:lastModifiedBy/>
  <dcterms:modified xsi:type="dcterms:W3CDTF">2022-12-14T15:56:23Z</dcterms:modified>
  <cp:revision>853</cp:revision>
  <dc:subject/>
  <dc:title/>
</cp:coreProperties>
</file>

<file path=docProps/custom.xml><?xml version="1.0" encoding="utf-8"?>
<Properties xmlns="http://schemas.openxmlformats.org/officeDocument/2006/custom-properties" xmlns:vt="http://schemas.openxmlformats.org/officeDocument/2006/docPropsVTypes"/>
</file>