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Solución BBDD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resuelve el problema y se expone la solución a la BBDD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 solucion a error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los avances y se encuentra todo en orden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hkuH25q8wJ7cqqUz5KN1Ft1uA==">CgMxLjA4AHIhMU00VjVFN0RIcWo1Unp3ZGdlZHA3dFVlNDhfXzFtbklD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