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Pablo Exequiel Toro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Conocimientos Técnicos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para aplicar principios y técnicas de la informática, como programación, diseño de sistemas, bases de datos, redes, y seguridad informática.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Habilidades de Resolución de Problemas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aptitud para analizar problemas complejos, diseñar soluciones eficientes y aplicar métodos de resolución de problemas utilizando tecnologías informáticas.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colaborar eficazmente en equipos multidisciplinarios, respetando las opiniones de los demás y contribuyendo de manera significativa al logro de objetivos comunes.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comunicar ideas de manera clara y efectiva, tanto de forma oral como escrita, a audiencias técnicas y no técnicas.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una persona comprometida con la práctica ética de la profesión, entendiendo el impacto social y ambiental de las soluciones informáticas.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Continuo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Disposición para continuar aprendiendo a lo largo de la vida profesional, manteniéndose actualizado con las nuevas tecnologías y metodologías del campo.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planificar, gestionar y evaluar proyectos informáticos, asegurando la calidad y el cumplimiento de los plazos y presupuestos.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en Tecnologías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identificar, aprender y utilizar diversas tecnologías emergentes y herramientas de software, hardware y plataformas de desarrollo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EiPp+nZMsrxstdqedV64uUojg==">CgMxLjAyCGguZ2pkZ3hzMgloLjMwajB6bGw4AHIhMW5hUzc4T3QtVnpER2poU0pwUUhnMXFIX3dXWEktZUdI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