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presentan avances y se van finalizando tareas.</w:t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Finalizar tareas</w:t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documentos finalizados anteriormente, por si quedan cosas pendientes.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 para las tareas de desarrollo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aproxima la entrega Nº2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invita a dar término las tareas pendientes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15/10/2024</w:t>
            </w:r>
          </w:p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C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bVybZjlcXM8wTdTxhInDvmAv+A==">CgMxLjA4AHIhMWxJOHRiVFdPaGI3bWt4N3d5SHlIZ1BiX0lSaF9lVjhj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