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8D3C" w14:textId="7ACE1F32" w:rsidR="00CC3B45" w:rsidRDefault="00F114A8" w:rsidP="00F11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Retinopathy </w:t>
      </w:r>
      <w:r w:rsidR="00F00F12">
        <w:rPr>
          <w:lang w:val="en-US"/>
        </w:rPr>
        <w:t>code list</w:t>
      </w:r>
      <w:r>
        <w:rPr>
          <w:lang w:val="en-US"/>
        </w:rPr>
        <w:t xml:space="preserve"> had already been created by the </w:t>
      </w:r>
      <w:r w:rsidR="005831A9">
        <w:rPr>
          <w:lang w:val="en-US"/>
        </w:rPr>
        <w:t>department</w:t>
      </w:r>
    </w:p>
    <w:p w14:paraId="756D7D13" w14:textId="4544C471" w:rsidR="005831A9" w:rsidRDefault="005831A9" w:rsidP="00F114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</w:t>
      </w:r>
      <w:r w:rsidR="008E431B">
        <w:rPr>
          <w:lang w:val="en-US"/>
        </w:rPr>
        <w:t>I tried</w:t>
      </w:r>
      <w:r w:rsidR="00AF101E">
        <w:rPr>
          <w:lang w:val="en-US"/>
        </w:rPr>
        <w:t xml:space="preserve"> to categorize</w:t>
      </w:r>
      <w:r w:rsidR="008E431B">
        <w:rPr>
          <w:lang w:val="en-US"/>
        </w:rPr>
        <w:t xml:space="preserve"> these</w:t>
      </w:r>
      <w:r w:rsidR="00AF101E">
        <w:rPr>
          <w:lang w:val="en-US"/>
        </w:rPr>
        <w:t xml:space="preserve"> into </w:t>
      </w:r>
      <w:r w:rsidR="00AE199F">
        <w:rPr>
          <w:lang w:val="en-US"/>
        </w:rPr>
        <w:t>severe and non-severe</w:t>
      </w:r>
    </w:p>
    <w:p w14:paraId="3D8DF396" w14:textId="44339539" w:rsidR="00AE199F" w:rsidRDefault="00AE199F" w:rsidP="00AE19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Originally wanted to have an “unspecified” category</w:t>
      </w:r>
      <w:r w:rsidR="005D057A">
        <w:rPr>
          <w:lang w:val="en-US"/>
        </w:rPr>
        <w:t xml:space="preserve"> but it became quite hard to establish what wasn’t specific enough</w:t>
      </w:r>
    </w:p>
    <w:p w14:paraId="6A1AEAB8" w14:textId="2A3F25A7" w:rsidR="005D057A" w:rsidRDefault="00446A76" w:rsidP="00AE19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settled instead on just having the severe and non-severe categories with anything unspe</w:t>
      </w:r>
      <w:r w:rsidR="00F91313">
        <w:rPr>
          <w:lang w:val="en-US"/>
        </w:rPr>
        <w:t>cific included in the non-severe category</w:t>
      </w:r>
    </w:p>
    <w:p w14:paraId="77227248" w14:textId="0106E765" w:rsidR="00F91313" w:rsidRDefault="001E7E67" w:rsidP="00F913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Initially </w:t>
      </w:r>
      <w:r w:rsidR="00B03274">
        <w:rPr>
          <w:lang w:val="en-US"/>
        </w:rPr>
        <w:t xml:space="preserve">I modelled my severe and non-severe categories on this paper: </w:t>
      </w:r>
      <w:hyperlink r:id="rId5" w:history="1">
        <w:r w:rsidR="00B03274" w:rsidRPr="00863BE8">
          <w:rPr>
            <w:rStyle w:val="Hyperlink"/>
            <w:lang w:val="en-US"/>
          </w:rPr>
          <w:t>https://pmc.ncbi.nlm.nih.gov/articles/PMC5337737/</w:t>
        </w:r>
      </w:hyperlink>
    </w:p>
    <w:p w14:paraId="2D21FA26" w14:textId="455326CE" w:rsidR="00B03274" w:rsidRDefault="00B03274" w:rsidP="00B03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paper defined severe retinopathy as anything pertaining to proliferative or advanced retinopathy or relating to laser therapy</w:t>
      </w:r>
    </w:p>
    <w:p w14:paraId="25E93BD7" w14:textId="734009A3" w:rsidR="001D5084" w:rsidRDefault="001D5084" w:rsidP="001D50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therefore filtered the </w:t>
      </w:r>
      <w:r w:rsidR="00F00F12">
        <w:rPr>
          <w:lang w:val="en-US"/>
        </w:rPr>
        <w:t>code list</w:t>
      </w:r>
      <w:r>
        <w:rPr>
          <w:lang w:val="en-US"/>
        </w:rPr>
        <w:t xml:space="preserve"> by those terms</w:t>
      </w:r>
    </w:p>
    <w:p w14:paraId="7CD6A5A4" w14:textId="46FF1E95" w:rsidR="001D5084" w:rsidRDefault="001D5084" w:rsidP="001D50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Making sure to filter out anything relating to pre</w:t>
      </w:r>
      <w:r w:rsidR="00F00F12">
        <w:rPr>
          <w:lang w:val="en-US"/>
        </w:rPr>
        <w:t>-</w:t>
      </w:r>
      <w:r>
        <w:rPr>
          <w:lang w:val="en-US"/>
        </w:rPr>
        <w:t>proliferative or non-proliferative</w:t>
      </w:r>
    </w:p>
    <w:p w14:paraId="1928C0C7" w14:textId="577F4BAA" w:rsidR="00BA5561" w:rsidRDefault="00942D71" w:rsidP="00B03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Visually inspecting the already created retinopathy </w:t>
      </w:r>
      <w:r w:rsidR="00F00F12">
        <w:rPr>
          <w:lang w:val="en-US"/>
        </w:rPr>
        <w:t>code list</w:t>
      </w:r>
      <w:r>
        <w:rPr>
          <w:lang w:val="en-US"/>
        </w:rPr>
        <w:t xml:space="preserve"> </w:t>
      </w:r>
      <w:r w:rsidR="00814273">
        <w:rPr>
          <w:lang w:val="en-US"/>
        </w:rPr>
        <w:t xml:space="preserve">and this paper’s </w:t>
      </w:r>
      <w:r w:rsidR="00F00F12">
        <w:rPr>
          <w:lang w:val="en-US"/>
        </w:rPr>
        <w:t>code list</w:t>
      </w:r>
      <w:r w:rsidR="00814273">
        <w:rPr>
          <w:lang w:val="en-US"/>
        </w:rPr>
        <w:t xml:space="preserve"> </w:t>
      </w:r>
      <w:r>
        <w:rPr>
          <w:lang w:val="en-US"/>
        </w:rPr>
        <w:t xml:space="preserve">made me question some of the </w:t>
      </w:r>
      <w:r w:rsidR="00814273">
        <w:rPr>
          <w:lang w:val="en-US"/>
        </w:rPr>
        <w:t>decisions</w:t>
      </w:r>
    </w:p>
    <w:p w14:paraId="07852478" w14:textId="5E2C4284" w:rsidR="00814273" w:rsidRDefault="00814273" w:rsidP="00814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E.g., they had included a code with “prolif.” in the </w:t>
      </w:r>
      <w:r w:rsidR="00F11263">
        <w:rPr>
          <w:lang w:val="en-US"/>
        </w:rPr>
        <w:t>non-severe category which was odd</w:t>
      </w:r>
    </w:p>
    <w:p w14:paraId="2E64B2DF" w14:textId="1293BC92" w:rsidR="00F11263" w:rsidRDefault="00F11263" w:rsidP="00814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E.g., In our retinopathy </w:t>
      </w:r>
      <w:r w:rsidR="00F00F12">
        <w:rPr>
          <w:lang w:val="en-US"/>
        </w:rPr>
        <w:t>code list</w:t>
      </w:r>
      <w:r>
        <w:rPr>
          <w:lang w:val="en-US"/>
        </w:rPr>
        <w:t xml:space="preserve"> there was a </w:t>
      </w:r>
      <w:r w:rsidR="000859F2">
        <w:rPr>
          <w:lang w:val="en-US"/>
        </w:rPr>
        <w:t xml:space="preserve">code with </w:t>
      </w:r>
      <w:r w:rsidR="005B1255">
        <w:rPr>
          <w:lang w:val="en-US"/>
        </w:rPr>
        <w:t xml:space="preserve">“sight-threatening” in the term which </w:t>
      </w:r>
      <w:r w:rsidR="007A7D06">
        <w:rPr>
          <w:lang w:val="en-US"/>
        </w:rPr>
        <w:t xml:space="preserve">certainly feels like a severe </w:t>
      </w:r>
      <w:r w:rsidR="00352107">
        <w:rPr>
          <w:lang w:val="en-US"/>
        </w:rPr>
        <w:t>form of retinopathy, especially because when sight is threatened, laser therapy is usually offered/suggested</w:t>
      </w:r>
    </w:p>
    <w:p w14:paraId="2F90C4A6" w14:textId="7813B3B0" w:rsidR="000B0F1B" w:rsidRDefault="00352107" w:rsidP="000B0F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E.g., </w:t>
      </w:r>
      <w:r w:rsidR="00E11582">
        <w:rPr>
          <w:lang w:val="en-US"/>
        </w:rPr>
        <w:t xml:space="preserve">also in our retinopathy </w:t>
      </w:r>
      <w:r w:rsidR="00F00F12">
        <w:rPr>
          <w:lang w:val="en-US"/>
        </w:rPr>
        <w:t>code list</w:t>
      </w:r>
      <w:r w:rsidR="000B0F1B">
        <w:rPr>
          <w:lang w:val="en-US"/>
        </w:rPr>
        <w:t xml:space="preserve"> </w:t>
      </w:r>
      <w:r w:rsidR="00074ED6">
        <w:rPr>
          <w:lang w:val="en-US"/>
        </w:rPr>
        <w:t>there were a fair few codes that were not relat</w:t>
      </w:r>
      <w:r w:rsidR="00D13FAE">
        <w:rPr>
          <w:lang w:val="en-US"/>
        </w:rPr>
        <w:t>ed to proliferative retinopathy but still said “severe” or “very severe”</w:t>
      </w:r>
    </w:p>
    <w:p w14:paraId="5564B91D" w14:textId="6AEAC00A" w:rsidR="001A55F3" w:rsidRDefault="001A55F3" w:rsidP="001A55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interestingly, the report </w:t>
      </w:r>
      <w:r w:rsidR="005E4CA5">
        <w:rPr>
          <w:lang w:val="en-US"/>
        </w:rPr>
        <w:t>(</w:t>
      </w:r>
      <w:hyperlink r:id="rId6" w:history="1">
        <w:r w:rsidR="005E4CA5" w:rsidRPr="00863BE8">
          <w:rPr>
            <w:rStyle w:val="Hyperlink"/>
            <w:lang w:val="en-US"/>
          </w:rPr>
          <w:t>https://media.rnib.org.uk/documents/Diabetic_eye_disease._A_UK_Incidence_and_Prevalence_Study_-_Full_report.pdf</w:t>
        </w:r>
      </w:hyperlink>
      <w:r w:rsidR="005E4CA5">
        <w:rPr>
          <w:lang w:val="en-US"/>
        </w:rPr>
        <w:t>)</w:t>
      </w:r>
      <w:r w:rsidR="005F411C">
        <w:rPr>
          <w:lang w:val="en-US"/>
        </w:rPr>
        <w:t xml:space="preserve"> </w:t>
      </w:r>
      <w:r>
        <w:rPr>
          <w:lang w:val="en-US"/>
        </w:rPr>
        <w:t>tha</w:t>
      </w:r>
      <w:r w:rsidR="003206A1">
        <w:rPr>
          <w:lang w:val="en-US"/>
        </w:rPr>
        <w:t xml:space="preserve">t used the same data varied slightly in its definitions – it included preproliferative </w:t>
      </w:r>
      <w:r w:rsidR="005F411C">
        <w:rPr>
          <w:lang w:val="en-US"/>
        </w:rPr>
        <w:t xml:space="preserve">as a severe </w:t>
      </w:r>
      <w:r w:rsidR="00FF2CF3">
        <w:rPr>
          <w:lang w:val="en-US"/>
        </w:rPr>
        <w:t>type of retinopathy</w:t>
      </w:r>
    </w:p>
    <w:p w14:paraId="307D291B" w14:textId="3CA2CB28" w:rsidR="00D13FAE" w:rsidRDefault="00CB1AB4" w:rsidP="00D13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issues prompted me to do some further literature searching to see if I could find anything relating to </w:t>
      </w:r>
      <w:r w:rsidR="001E4DC9">
        <w:rPr>
          <w:lang w:val="en-US"/>
        </w:rPr>
        <w:t>classifying severe and non-severe</w:t>
      </w:r>
    </w:p>
    <w:p w14:paraId="134FB9DF" w14:textId="40DD5B79" w:rsidR="003B25F7" w:rsidRDefault="00933271" w:rsidP="003B2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didn’t find any papers that explicitly categorized their own </w:t>
      </w:r>
      <w:r w:rsidR="00F00F12">
        <w:rPr>
          <w:lang w:val="en-US"/>
        </w:rPr>
        <w:t>code list</w:t>
      </w:r>
      <w:r>
        <w:rPr>
          <w:lang w:val="en-US"/>
        </w:rPr>
        <w:t xml:space="preserve"> in terms of severe or non-severe retinopathy however, o</w:t>
      </w:r>
      <w:r w:rsidR="001E4DC9">
        <w:rPr>
          <w:lang w:val="en-US"/>
        </w:rPr>
        <w:t xml:space="preserve">ne paper </w:t>
      </w:r>
      <w:r w:rsidR="003B25F7">
        <w:rPr>
          <w:lang w:val="en-US"/>
        </w:rPr>
        <w:t xml:space="preserve">which was useful was this one: </w:t>
      </w:r>
      <w:hyperlink r:id="rId7" w:history="1">
        <w:r w:rsidR="00205AE7" w:rsidRPr="00863BE8">
          <w:rPr>
            <w:rStyle w:val="Hyperlink"/>
            <w:lang w:val="en-US"/>
          </w:rPr>
          <w:t>https://link.springer.com/article/10.1186/s12916-021-01966-x</w:t>
        </w:r>
      </w:hyperlink>
    </w:p>
    <w:p w14:paraId="22AB04E6" w14:textId="624E8BB3" w:rsidR="00205AE7" w:rsidRDefault="00205AE7" w:rsidP="00205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first </w:t>
      </w:r>
      <w:r w:rsidR="00AC4805">
        <w:rPr>
          <w:lang w:val="en-US"/>
        </w:rPr>
        <w:t xml:space="preserve">paragraph of the introduction this paper suggests that sight-threatening diabetic retinopathy includes </w:t>
      </w:r>
      <w:r w:rsidR="00531500">
        <w:rPr>
          <w:lang w:val="en-US"/>
        </w:rPr>
        <w:t>severe non-proliferative retinopathy, and proliferative retinopathy</w:t>
      </w:r>
    </w:p>
    <w:p w14:paraId="52772480" w14:textId="51C5335B" w:rsidR="009D6E8C" w:rsidRDefault="00EF489A" w:rsidP="009D6E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Again, sight-threatening is probably severe, so I decided t</w:t>
      </w:r>
      <w:r w:rsidR="009D6E8C">
        <w:rPr>
          <w:lang w:val="en-US"/>
        </w:rPr>
        <w:t xml:space="preserve">o include codes that included the term “severe” in the severe </w:t>
      </w:r>
      <w:r w:rsidR="00F00F12">
        <w:rPr>
          <w:lang w:val="en-US"/>
        </w:rPr>
        <w:t>code list</w:t>
      </w:r>
    </w:p>
    <w:p w14:paraId="2B85E5B8" w14:textId="22CEE6FA" w:rsidR="00953885" w:rsidRDefault="00953885" w:rsidP="00953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end, my severe </w:t>
      </w:r>
      <w:r w:rsidR="00F00F12">
        <w:rPr>
          <w:lang w:val="en-US"/>
        </w:rPr>
        <w:t>code list</w:t>
      </w:r>
      <w:r>
        <w:rPr>
          <w:lang w:val="en-US"/>
        </w:rPr>
        <w:t xml:space="preserve"> </w:t>
      </w:r>
      <w:r w:rsidR="0078530A">
        <w:rPr>
          <w:lang w:val="en-US"/>
        </w:rPr>
        <w:t>were codes that included or related to the following terms:</w:t>
      </w:r>
    </w:p>
    <w:p w14:paraId="2C23C58B" w14:textId="282D789C" w:rsidR="0078530A" w:rsidRDefault="0078530A" w:rsidP="007853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Proliferative retinopathy</w:t>
      </w:r>
    </w:p>
    <w:p w14:paraId="7D675ACD" w14:textId="39A962DD" w:rsidR="0078530A" w:rsidRDefault="0078530A" w:rsidP="007853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Advanced retinopathy</w:t>
      </w:r>
    </w:p>
    <w:p w14:paraId="64245423" w14:textId="17AFA0D0" w:rsidR="0078530A" w:rsidRDefault="0078530A" w:rsidP="007853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Laser therapy</w:t>
      </w:r>
    </w:p>
    <w:p w14:paraId="211CA8CA" w14:textId="430DFBD7" w:rsidR="0078530A" w:rsidRDefault="00A01DDF" w:rsidP="007853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Severe/very severe non-proliferative/pre-proliferative</w:t>
      </w:r>
    </w:p>
    <w:p w14:paraId="69F78338" w14:textId="7ED1C529" w:rsidR="00A01DDF" w:rsidRPr="0078530A" w:rsidRDefault="00A01DDF" w:rsidP="007853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Sight-threatening</w:t>
      </w:r>
    </w:p>
    <w:sectPr w:rsidR="00A01DDF" w:rsidRPr="0078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32B8"/>
    <w:multiLevelType w:val="hybridMultilevel"/>
    <w:tmpl w:val="FC1E9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65"/>
    <w:rsid w:val="00074ED6"/>
    <w:rsid w:val="000859F2"/>
    <w:rsid w:val="000B0F1B"/>
    <w:rsid w:val="001A55F3"/>
    <w:rsid w:val="001D5084"/>
    <w:rsid w:val="001E4DC9"/>
    <w:rsid w:val="001E7E67"/>
    <w:rsid w:val="00205AE7"/>
    <w:rsid w:val="002B622B"/>
    <w:rsid w:val="003206A1"/>
    <w:rsid w:val="003247A4"/>
    <w:rsid w:val="00352107"/>
    <w:rsid w:val="003B25F7"/>
    <w:rsid w:val="00446A76"/>
    <w:rsid w:val="00531500"/>
    <w:rsid w:val="005831A9"/>
    <w:rsid w:val="005B1255"/>
    <w:rsid w:val="005D057A"/>
    <w:rsid w:val="005E4CA5"/>
    <w:rsid w:val="005F411C"/>
    <w:rsid w:val="006D4DA6"/>
    <w:rsid w:val="0078530A"/>
    <w:rsid w:val="007A7D06"/>
    <w:rsid w:val="007B67AC"/>
    <w:rsid w:val="00814273"/>
    <w:rsid w:val="008E431B"/>
    <w:rsid w:val="00933271"/>
    <w:rsid w:val="00942D71"/>
    <w:rsid w:val="00953885"/>
    <w:rsid w:val="00987503"/>
    <w:rsid w:val="009A6BEB"/>
    <w:rsid w:val="009D6E8C"/>
    <w:rsid w:val="00A01DDF"/>
    <w:rsid w:val="00AC4805"/>
    <w:rsid w:val="00AE199F"/>
    <w:rsid w:val="00AF101E"/>
    <w:rsid w:val="00B03274"/>
    <w:rsid w:val="00B3369C"/>
    <w:rsid w:val="00BA5561"/>
    <w:rsid w:val="00CB1AB4"/>
    <w:rsid w:val="00CC098D"/>
    <w:rsid w:val="00CC3B45"/>
    <w:rsid w:val="00D13FAE"/>
    <w:rsid w:val="00D32937"/>
    <w:rsid w:val="00D60365"/>
    <w:rsid w:val="00E11582"/>
    <w:rsid w:val="00E504C8"/>
    <w:rsid w:val="00EF489A"/>
    <w:rsid w:val="00F00F12"/>
    <w:rsid w:val="00F11263"/>
    <w:rsid w:val="00F114A8"/>
    <w:rsid w:val="00F254AC"/>
    <w:rsid w:val="00F91313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440A"/>
  <w15:chartTrackingRefBased/>
  <w15:docId w15:val="{AC6BD467-D6C1-4A9F-AB17-C9E164B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3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C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186/s12916-021-01966-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rnib.org.uk/documents/Diabetic_eye_disease._A_UK_Incidence_and_Prevalence_Study_-_Full_report.pdf" TargetMode="External"/><Relationship Id="rId5" Type="http://schemas.openxmlformats.org/officeDocument/2006/relationships/hyperlink" Target="https://pmc.ncbi.nlm.nih.gov/articles/PMC533773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45</cp:revision>
  <dcterms:created xsi:type="dcterms:W3CDTF">2025-08-18T09:22:00Z</dcterms:created>
  <dcterms:modified xsi:type="dcterms:W3CDTF">2025-08-19T12:33:00Z</dcterms:modified>
</cp:coreProperties>
</file>