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88286" w14:textId="22815CE7" w:rsidR="005D5013" w:rsidRPr="005D5013" w:rsidRDefault="005D5013" w:rsidP="00016FDE">
      <w:pPr>
        <w:ind w:left="720" w:hanging="360"/>
        <w:rPr>
          <w:b/>
          <w:bCs/>
          <w:u w:val="single"/>
        </w:rPr>
      </w:pPr>
      <w:r w:rsidRPr="0044237A">
        <w:rPr>
          <w:b/>
          <w:bCs/>
          <w:highlight w:val="yellow"/>
          <w:u w:val="single"/>
        </w:rPr>
        <w:t>Survival analysis</w:t>
      </w:r>
    </w:p>
    <w:p w14:paraId="57B4B6F4" w14:textId="3867E6DA" w:rsidR="00012A7C" w:rsidRDefault="00012A7C" w:rsidP="00016FDE">
      <w:pPr>
        <w:pStyle w:val="ListParagraph"/>
        <w:numPr>
          <w:ilvl w:val="0"/>
          <w:numId w:val="1"/>
        </w:numPr>
        <w:rPr>
          <w:lang w:val="en-US"/>
        </w:rPr>
      </w:pPr>
      <w:r w:rsidRPr="00016FDE">
        <w:rPr>
          <w:lang w:val="en-US"/>
        </w:rPr>
        <w:t xml:space="preserve">This is the </w:t>
      </w:r>
      <w:r w:rsidR="00A3680E" w:rsidRPr="00016FDE">
        <w:rPr>
          <w:lang w:val="en-US"/>
        </w:rPr>
        <w:t xml:space="preserve">plot produced before filtering the </w:t>
      </w:r>
      <w:r w:rsidR="003744B8">
        <w:rPr>
          <w:lang w:val="en-US"/>
        </w:rPr>
        <w:t>diagnosis cohort</w:t>
      </w:r>
      <w:r w:rsidR="00A3680E" w:rsidRPr="00016FDE">
        <w:rPr>
          <w:lang w:val="en-US"/>
        </w:rPr>
        <w:t xml:space="preserve"> </w:t>
      </w:r>
      <w:r w:rsidR="00016FDE" w:rsidRPr="00016FDE">
        <w:rPr>
          <w:lang w:val="en-US"/>
        </w:rPr>
        <w:t xml:space="preserve">to only </w:t>
      </w:r>
      <w:r w:rsidR="00016FDE">
        <w:rPr>
          <w:lang w:val="en-US"/>
        </w:rPr>
        <w:t xml:space="preserve">include </w:t>
      </w:r>
      <w:r w:rsidR="00744A41">
        <w:rPr>
          <w:lang w:val="en-US"/>
        </w:rPr>
        <w:t xml:space="preserve">patients with a </w:t>
      </w:r>
      <w:r w:rsidR="003744B8">
        <w:rPr>
          <w:lang w:val="en-US"/>
        </w:rPr>
        <w:t>time to censor</w:t>
      </w:r>
      <w:r w:rsidR="001C2A59">
        <w:rPr>
          <w:lang w:val="en-US"/>
        </w:rPr>
        <w:t xml:space="preserve"> greater than zero</w:t>
      </w:r>
      <w:r w:rsidR="00FC77FB">
        <w:rPr>
          <w:lang w:val="en-US"/>
        </w:rPr>
        <w:t>:</w:t>
      </w:r>
    </w:p>
    <w:p w14:paraId="32B79859" w14:textId="2EFD1260" w:rsidR="00F02B51" w:rsidRPr="00016FDE" w:rsidRDefault="001316B7" w:rsidP="00F02B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0=event, 1=censor</w:t>
      </w:r>
      <w:r w:rsidR="00590A8C">
        <w:rPr>
          <w:lang w:val="en-US"/>
        </w:rPr>
        <w:t>ed</w:t>
      </w:r>
    </w:p>
    <w:p w14:paraId="0099F27B" w14:textId="30DADF49" w:rsidR="00CC3B45" w:rsidRPr="00016FDE" w:rsidRDefault="008E6F65" w:rsidP="00016FDE">
      <w:pPr>
        <w:pStyle w:val="ListParagraph"/>
        <w:numPr>
          <w:ilvl w:val="1"/>
          <w:numId w:val="1"/>
        </w:numPr>
        <w:rPr>
          <w:lang w:val="en-US"/>
        </w:rPr>
      </w:pPr>
      <w:r w:rsidRPr="00016FDE">
        <w:rPr>
          <w:lang w:val="en-US"/>
        </w:rPr>
        <w:t xml:space="preserve">KM &lt;- </w:t>
      </w:r>
      <w:proofErr w:type="spellStart"/>
      <w:r w:rsidRPr="00016FDE">
        <w:rPr>
          <w:lang w:val="en-US"/>
        </w:rPr>
        <w:t>survfit</w:t>
      </w:r>
      <w:proofErr w:type="spellEnd"/>
      <w:r w:rsidRPr="00016FDE">
        <w:rPr>
          <w:lang w:val="en-US"/>
        </w:rPr>
        <w:t>(</w:t>
      </w:r>
      <w:proofErr w:type="spellStart"/>
      <w:r w:rsidRPr="00016FDE">
        <w:rPr>
          <w:lang w:val="en-US"/>
        </w:rPr>
        <w:t>Surv</w:t>
      </w:r>
      <w:proofErr w:type="spellEnd"/>
      <w:r w:rsidRPr="00016FDE">
        <w:rPr>
          <w:lang w:val="en-US"/>
        </w:rPr>
        <w:t>(</w:t>
      </w:r>
      <w:proofErr w:type="spellStart"/>
      <w:r w:rsidRPr="00016FDE">
        <w:rPr>
          <w:lang w:val="en-US"/>
        </w:rPr>
        <w:t>time_to_censor</w:t>
      </w:r>
      <w:proofErr w:type="spellEnd"/>
      <w:r w:rsidRPr="00016FDE">
        <w:rPr>
          <w:lang w:val="en-US"/>
        </w:rPr>
        <w:t xml:space="preserve">, </w:t>
      </w:r>
      <w:proofErr w:type="spellStart"/>
      <w:r w:rsidRPr="00016FDE">
        <w:rPr>
          <w:lang w:val="en-US"/>
        </w:rPr>
        <w:t>censor_var</w:t>
      </w:r>
      <w:proofErr w:type="spellEnd"/>
      <w:r w:rsidRPr="00016FDE">
        <w:rPr>
          <w:lang w:val="en-US"/>
        </w:rPr>
        <w:t>) ~ 1, data</w:t>
      </w:r>
      <w:r w:rsidR="00012A7C" w:rsidRPr="00016FDE">
        <w:rPr>
          <w:lang w:val="en-US"/>
        </w:rPr>
        <w:t>=</w:t>
      </w:r>
      <w:proofErr w:type="spellStart"/>
      <w:r w:rsidR="00012A7C" w:rsidRPr="00016FDE">
        <w:rPr>
          <w:lang w:val="en-US"/>
        </w:rPr>
        <w:t>cohort_diag</w:t>
      </w:r>
      <w:proofErr w:type="spellEnd"/>
      <w:r w:rsidR="00012A7C" w:rsidRPr="00016FDE">
        <w:rPr>
          <w:lang w:val="en-US"/>
        </w:rPr>
        <w:t>)</w:t>
      </w:r>
    </w:p>
    <w:p w14:paraId="19A10FBD" w14:textId="523572E6" w:rsidR="00012A7C" w:rsidRPr="00016FDE" w:rsidRDefault="00012A7C" w:rsidP="00016FDE">
      <w:pPr>
        <w:pStyle w:val="ListParagraph"/>
        <w:numPr>
          <w:ilvl w:val="1"/>
          <w:numId w:val="1"/>
        </w:numPr>
        <w:rPr>
          <w:lang w:val="en-US"/>
        </w:rPr>
      </w:pPr>
      <w:r w:rsidRPr="00016FDE">
        <w:rPr>
          <w:lang w:val="en-US"/>
        </w:rPr>
        <w:t>Plot(KM)</w:t>
      </w:r>
    </w:p>
    <w:p w14:paraId="11393A71" w14:textId="14FB9AC4" w:rsidR="00012A7C" w:rsidRDefault="00012A7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BC0261" wp14:editId="5EEFCEBC">
            <wp:extent cx="5998385" cy="3051810"/>
            <wp:effectExtent l="0" t="0" r="2540" b="0"/>
            <wp:docPr id="11382372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30" cy="30549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7D18A7" w14:textId="4602917C" w:rsidR="00FC77FB" w:rsidRDefault="001C2A59" w:rsidP="00FC77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Same plot </w:t>
      </w:r>
      <w:r w:rsidR="00FC77FB">
        <w:rPr>
          <w:lang w:val="en-US"/>
        </w:rPr>
        <w:t>after filtering the t</w:t>
      </w:r>
      <w:r w:rsidR="00E834C6">
        <w:rPr>
          <w:lang w:val="en-US"/>
        </w:rPr>
        <w:t>ime to censor</w:t>
      </w:r>
      <w:r w:rsidR="00FC77FB">
        <w:rPr>
          <w:lang w:val="en-US"/>
        </w:rPr>
        <w:t xml:space="preserve"> variable:</w:t>
      </w:r>
    </w:p>
    <w:p w14:paraId="1E463D96" w14:textId="3640A215" w:rsidR="00FC77FB" w:rsidRDefault="00FC77FB" w:rsidP="00FC77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9F5BE5" wp14:editId="5B851050">
            <wp:extent cx="5788704" cy="2945130"/>
            <wp:effectExtent l="0" t="0" r="2540" b="7620"/>
            <wp:docPr id="6721515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53" cy="29476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4C466A" w14:textId="0117F9BE" w:rsidR="00F02B51" w:rsidRDefault="00A2486F" w:rsidP="00F02B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r w:rsidR="00A23ABB">
        <w:rPr>
          <w:lang w:val="en-US"/>
        </w:rPr>
        <w:t xml:space="preserve">the </w:t>
      </w:r>
      <w:proofErr w:type="spellStart"/>
      <w:r w:rsidR="00A23ABB">
        <w:rPr>
          <w:lang w:val="en-US"/>
        </w:rPr>
        <w:t>follwoing</w:t>
      </w:r>
      <w:proofErr w:type="spellEnd"/>
      <w:r>
        <w:rPr>
          <w:lang w:val="en-US"/>
        </w:rPr>
        <w:t xml:space="preserve"> graph I have coded </w:t>
      </w:r>
      <w:r w:rsidR="001316B7">
        <w:rPr>
          <w:lang w:val="en-US"/>
        </w:rPr>
        <w:t>0=censor</w:t>
      </w:r>
      <w:r w:rsidR="00590A8C">
        <w:rPr>
          <w:lang w:val="en-US"/>
        </w:rPr>
        <w:t>ed</w:t>
      </w:r>
      <w:r w:rsidR="001316B7">
        <w:rPr>
          <w:lang w:val="en-US"/>
        </w:rPr>
        <w:t>, 1=event</w:t>
      </w:r>
      <w:r w:rsidR="008A57B7">
        <w:rPr>
          <w:lang w:val="en-US"/>
        </w:rPr>
        <w:t>:</w:t>
      </w:r>
    </w:p>
    <w:p w14:paraId="5902198B" w14:textId="798F3D5D" w:rsidR="00466882" w:rsidRDefault="00466882" w:rsidP="004668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rest</w:t>
      </w:r>
      <w:r w:rsidR="001B25F3">
        <w:rPr>
          <w:lang w:val="en-US"/>
        </w:rPr>
        <w:t xml:space="preserve"> of the graph is the same as above</w:t>
      </w:r>
      <w:r w:rsidR="008A57B7">
        <w:rPr>
          <w:lang w:val="en-US"/>
        </w:rPr>
        <w:t>:</w:t>
      </w:r>
    </w:p>
    <w:p w14:paraId="17690D07" w14:textId="2F3F174C" w:rsidR="001B25F3" w:rsidRDefault="006A7ECC" w:rsidP="001B25F3">
      <w:pPr>
        <w:rPr>
          <w:lang w:val="en-US"/>
        </w:rPr>
      </w:pPr>
      <w:r w:rsidRPr="006A7ECC">
        <w:lastRenderedPageBreak/>
        <w:drawing>
          <wp:inline distT="0" distB="0" distL="0" distR="0" wp14:anchorId="226D9587" wp14:editId="2002B78D">
            <wp:extent cx="5731510" cy="2794635"/>
            <wp:effectExtent l="0" t="0" r="2540" b="5715"/>
            <wp:docPr id="18" name="Content Placeholder 17" descr="A line graph with numbers and a line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E9E0FFA6-699C-2BF5-22A7-2E40ECC275B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ntent Placeholder 17" descr="A line graph with numbers and a line&#10;&#10;AI-generated content may be incorrect.">
                      <a:extLst>
                        <a:ext uri="{FF2B5EF4-FFF2-40B4-BE49-F238E27FC236}">
                          <a16:creationId xmlns:a16="http://schemas.microsoft.com/office/drawing/2014/main" id="{E9E0FFA6-699C-2BF5-22A7-2E40ECC275B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rcRect t="1069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1B87" w14:textId="28E9C897" w:rsidR="00B76B21" w:rsidRDefault="00332739" w:rsidP="001463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Summary of the KM results (obviously </w:t>
      </w:r>
      <w:r w:rsidR="00616474">
        <w:rPr>
          <w:lang w:val="en-US"/>
        </w:rPr>
        <w:t>because half of patients in the cohort</w:t>
      </w:r>
      <w:r w:rsidR="001E7269">
        <w:rPr>
          <w:lang w:val="en-US"/>
        </w:rPr>
        <w:t xml:space="preserve"> did not get retinopathy there is no median value)</w:t>
      </w:r>
      <w:r w:rsidR="008A57B7">
        <w:rPr>
          <w:lang w:val="en-US"/>
        </w:rPr>
        <w:t xml:space="preserve">: </w:t>
      </w:r>
    </w:p>
    <w:p w14:paraId="23FB71E9" w14:textId="23170D1C" w:rsidR="001E7269" w:rsidRDefault="001E7269" w:rsidP="001E7269">
      <w:pPr>
        <w:rPr>
          <w:lang w:val="en-US"/>
        </w:rPr>
      </w:pPr>
      <w:r w:rsidRPr="001E7269">
        <w:rPr>
          <w:noProof/>
          <w:lang w:val="en-US"/>
        </w:rPr>
        <w:drawing>
          <wp:inline distT="0" distB="0" distL="0" distR="0" wp14:anchorId="465EABE9" wp14:editId="398E41DF">
            <wp:extent cx="5731510" cy="673100"/>
            <wp:effectExtent l="0" t="0" r="2540" b="0"/>
            <wp:docPr id="1776149836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49836" name="Picture 1" descr="A black text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54D5" w14:textId="77777777" w:rsidR="004F0F24" w:rsidRDefault="004F0F24" w:rsidP="004F0F24">
      <w:pPr>
        <w:rPr>
          <w:b/>
          <w:bCs/>
          <w:u w:val="single"/>
          <w:lang w:val="en-US"/>
        </w:rPr>
      </w:pPr>
      <w:r w:rsidRPr="0044237A">
        <w:rPr>
          <w:b/>
          <w:bCs/>
          <w:highlight w:val="yellow"/>
          <w:u w:val="single"/>
          <w:lang w:val="en-US"/>
        </w:rPr>
        <w:t>Covariate details</w:t>
      </w:r>
    </w:p>
    <w:p w14:paraId="47056C22" w14:textId="77777777" w:rsidR="004F0F24" w:rsidRDefault="004F0F24" w:rsidP="004F0F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Age at diagnosis</w:t>
      </w:r>
    </w:p>
    <w:p w14:paraId="36123EC0" w14:textId="71ECBC5D" w:rsidR="004F0F24" w:rsidRDefault="004F0F24" w:rsidP="004F0F2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Self explanatory</w:t>
      </w:r>
      <w:r w:rsidR="00B348DD">
        <w:rPr>
          <w:lang w:val="en-US"/>
        </w:rPr>
        <w:t xml:space="preserve"> coding and units</w:t>
      </w:r>
    </w:p>
    <w:p w14:paraId="27A1B922" w14:textId="6274CFE7" w:rsidR="00CD1596" w:rsidRDefault="00CD1596" w:rsidP="004F0F24">
      <w:pPr>
        <w:pStyle w:val="ListParagraph"/>
        <w:numPr>
          <w:ilvl w:val="1"/>
          <w:numId w:val="2"/>
        </w:numPr>
        <w:rPr>
          <w:lang w:val="en-US"/>
        </w:rPr>
      </w:pPr>
      <w:hyperlink r:id="rId10" w:history="1">
        <w:r w:rsidRPr="00F950E3">
          <w:rPr>
            <w:rStyle w:val="Hyperlink"/>
            <w:lang w:val="en-US"/>
          </w:rPr>
          <w:t>https://diabetesjournals.org/care/article/31/10/1985/25135/Timing-Is-Everything-Age-of-Onset-Influences-Long</w:t>
        </w:r>
      </w:hyperlink>
      <w:r>
        <w:rPr>
          <w:lang w:val="en-US"/>
        </w:rPr>
        <w:t xml:space="preserve"> </w:t>
      </w:r>
    </w:p>
    <w:p w14:paraId="4500D8AA" w14:textId="7381685A" w:rsidR="00B348DD" w:rsidRPr="00B348DD" w:rsidRDefault="00B348DD" w:rsidP="00B348D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According to research there’s an inherent susceptibility to diabetic retinopathy with earlier-onset T2 diabetes</w:t>
      </w:r>
    </w:p>
    <w:p w14:paraId="74FE22E4" w14:textId="77777777" w:rsidR="004F0F24" w:rsidRDefault="004F0F24" w:rsidP="004F0F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Gender</w:t>
      </w:r>
    </w:p>
    <w:p w14:paraId="548D682F" w14:textId="77777777" w:rsidR="004F0F24" w:rsidRDefault="004F0F24" w:rsidP="004F0F2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 = male, 2 = female</w:t>
      </w:r>
    </w:p>
    <w:p w14:paraId="248BE684" w14:textId="552CE103" w:rsidR="006527E5" w:rsidRDefault="006527E5" w:rsidP="004F0F24">
      <w:pPr>
        <w:pStyle w:val="ListParagraph"/>
        <w:numPr>
          <w:ilvl w:val="1"/>
          <w:numId w:val="2"/>
        </w:numPr>
        <w:rPr>
          <w:lang w:val="en-US"/>
        </w:rPr>
      </w:pPr>
      <w:hyperlink r:id="rId11" w:history="1">
        <w:r w:rsidRPr="00F950E3">
          <w:rPr>
            <w:rStyle w:val="Hyperlink"/>
            <w:lang w:val="en-US"/>
          </w:rPr>
          <w:t>https://jech.bmj.com/content/78/8/479.abstract</w:t>
        </w:r>
      </w:hyperlink>
      <w:r>
        <w:rPr>
          <w:lang w:val="en-US"/>
        </w:rPr>
        <w:t xml:space="preserve"> </w:t>
      </w:r>
    </w:p>
    <w:p w14:paraId="03E2F363" w14:textId="3B922ADF" w:rsidR="0021591D" w:rsidRDefault="0021591D" w:rsidP="004F0F24">
      <w:pPr>
        <w:pStyle w:val="ListParagraph"/>
        <w:numPr>
          <w:ilvl w:val="1"/>
          <w:numId w:val="2"/>
        </w:numPr>
        <w:rPr>
          <w:lang w:val="en-US"/>
        </w:rPr>
      </w:pPr>
      <w:hyperlink r:id="rId12" w:history="1">
        <w:r w:rsidRPr="00F950E3">
          <w:rPr>
            <w:rStyle w:val="Hyperlink"/>
            <w:lang w:val="en-US"/>
          </w:rPr>
          <w:t>https://onlinelibrary.wiley.com/doi/full/10.1155/2023/5919468</w:t>
        </w:r>
      </w:hyperlink>
      <w:r>
        <w:rPr>
          <w:lang w:val="en-US"/>
        </w:rPr>
        <w:t xml:space="preserve"> </w:t>
      </w:r>
    </w:p>
    <w:p w14:paraId="6B326DC8" w14:textId="124722F0" w:rsidR="00B348DD" w:rsidRPr="00B348DD" w:rsidRDefault="00B348DD" w:rsidP="00B348D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Men with diabetes tend to be at a greater risk of complications (incl. retinopathy) irrespective of diabetes duration</w:t>
      </w:r>
    </w:p>
    <w:p w14:paraId="4FE2A785" w14:textId="77777777" w:rsidR="004F0F24" w:rsidRDefault="004F0F24" w:rsidP="004F0F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Ethnicity (5 category)</w:t>
      </w:r>
    </w:p>
    <w:p w14:paraId="454167FE" w14:textId="77777777" w:rsidR="004F0F24" w:rsidRDefault="004F0F24" w:rsidP="004F0F2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0 = White, 1 = South Asian, 2 = Black, 3 = Other, 4 = Mixed</w:t>
      </w:r>
    </w:p>
    <w:p w14:paraId="3EE77B52" w14:textId="7A774344" w:rsidR="006527E5" w:rsidRDefault="00291A7E" w:rsidP="006C0B89">
      <w:pPr>
        <w:pStyle w:val="ListParagraph"/>
        <w:numPr>
          <w:ilvl w:val="1"/>
          <w:numId w:val="2"/>
        </w:numPr>
        <w:rPr>
          <w:lang w:val="en-US"/>
        </w:rPr>
      </w:pPr>
      <w:hyperlink r:id="rId13" w:history="1">
        <w:r w:rsidRPr="00F950E3">
          <w:rPr>
            <w:rStyle w:val="Hyperlink"/>
            <w:lang w:val="en-US"/>
          </w:rPr>
          <w:t>https://www.sciencedirect.com/science/article/pii/S0039625712000070</w:t>
        </w:r>
      </w:hyperlink>
      <w:r>
        <w:rPr>
          <w:lang w:val="en-US"/>
        </w:rPr>
        <w:t xml:space="preserve"> </w:t>
      </w:r>
    </w:p>
    <w:p w14:paraId="52ADED33" w14:textId="7E5279A5" w:rsidR="00291A7E" w:rsidRDefault="00291A7E" w:rsidP="006C0B89">
      <w:pPr>
        <w:pStyle w:val="ListParagraph"/>
        <w:numPr>
          <w:ilvl w:val="1"/>
          <w:numId w:val="2"/>
        </w:numPr>
        <w:rPr>
          <w:lang w:val="en-US"/>
        </w:rPr>
      </w:pPr>
      <w:hyperlink r:id="rId14" w:history="1">
        <w:r w:rsidRPr="00F950E3">
          <w:rPr>
            <w:rStyle w:val="Hyperlink"/>
            <w:lang w:val="en-US"/>
          </w:rPr>
          <w:t>https://journals.plos.org/plosone/article?id=10.1371/journal.pone.0032182</w:t>
        </w:r>
      </w:hyperlink>
      <w:r>
        <w:rPr>
          <w:lang w:val="en-US"/>
        </w:rPr>
        <w:t xml:space="preserve"> </w:t>
      </w:r>
    </w:p>
    <w:p w14:paraId="222DD770" w14:textId="2EEA5080" w:rsidR="007210C5" w:rsidRPr="007210C5" w:rsidRDefault="007210C5" w:rsidP="007210C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The prevalence of DR is higher in people of South Asian descent and often also other minority ethnic groups compared to White people, also possible disparities in screening uptake</w:t>
      </w:r>
    </w:p>
    <w:p w14:paraId="793F4A78" w14:textId="77777777" w:rsidR="004F0F24" w:rsidRDefault="004F0F24" w:rsidP="004F0F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IMD</w:t>
      </w:r>
    </w:p>
    <w:p w14:paraId="0C18DD93" w14:textId="77777777" w:rsidR="004F0F24" w:rsidRDefault="004F0F24" w:rsidP="004F0F2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Deciles</w:t>
      </w:r>
    </w:p>
    <w:p w14:paraId="30F90D2C" w14:textId="77777777" w:rsidR="004F0F24" w:rsidRDefault="004F0F24" w:rsidP="0069276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1 = least deprived, 10 = most deprived</w:t>
      </w:r>
    </w:p>
    <w:p w14:paraId="2977B04F" w14:textId="664B0926" w:rsidR="00692763" w:rsidRDefault="00692763" w:rsidP="0069276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Quintiles</w:t>
      </w:r>
    </w:p>
    <w:p w14:paraId="3B7265E7" w14:textId="652212AD" w:rsidR="00686C64" w:rsidRPr="00686C64" w:rsidRDefault="00692763" w:rsidP="00686C6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lastRenderedPageBreak/>
        <w:t>1 =</w:t>
      </w:r>
      <w:r w:rsidR="00686C64">
        <w:rPr>
          <w:lang w:val="en-US"/>
        </w:rPr>
        <w:t xml:space="preserve"> least deprived (deciles 1 and 2), 5 = most deprived (deciles 9 and 10)</w:t>
      </w:r>
    </w:p>
    <w:p w14:paraId="22506003" w14:textId="77777777" w:rsidR="0041622D" w:rsidRDefault="00291A7E" w:rsidP="0041622D">
      <w:pPr>
        <w:pStyle w:val="ListParagraph"/>
        <w:numPr>
          <w:ilvl w:val="1"/>
          <w:numId w:val="2"/>
        </w:numPr>
        <w:rPr>
          <w:lang w:val="en-US"/>
        </w:rPr>
      </w:pPr>
      <w:hyperlink r:id="rId15" w:history="1">
        <w:r w:rsidRPr="00F950E3">
          <w:rPr>
            <w:rStyle w:val="Hyperlink"/>
            <w:lang w:val="en-US"/>
          </w:rPr>
          <w:t>https://www.tandfonline.com/doi/full/10.2147/OPTH.S73272</w:t>
        </w:r>
      </w:hyperlink>
      <w:r>
        <w:rPr>
          <w:lang w:val="en-US"/>
        </w:rPr>
        <w:t xml:space="preserve"> </w:t>
      </w:r>
    </w:p>
    <w:p w14:paraId="5B105132" w14:textId="79D7604D" w:rsidR="00291A7E" w:rsidRDefault="0041622D" w:rsidP="0041622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Deprivation can be a risk factor for late presentation of proliferative diabetic retinopathy</w:t>
      </w:r>
    </w:p>
    <w:p w14:paraId="608A1528" w14:textId="72470DD4" w:rsidR="009867F6" w:rsidRDefault="00A02B18" w:rsidP="0041622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T2 is also more prevalent overall in </w:t>
      </w:r>
    </w:p>
    <w:p w14:paraId="141055AE" w14:textId="10C8C2BA" w:rsidR="00523E68" w:rsidRPr="0041622D" w:rsidRDefault="00523E68" w:rsidP="0041622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This paper also found that </w:t>
      </w:r>
      <w:r w:rsidR="00916EAF">
        <w:rPr>
          <w:lang w:val="en-US"/>
        </w:rPr>
        <w:t xml:space="preserve">South Asian ethnicity was a risk factor for proliferative </w:t>
      </w:r>
      <w:r w:rsidR="00771759">
        <w:rPr>
          <w:lang w:val="en-US"/>
        </w:rPr>
        <w:t>retinopathy, but wasn’t significant after controlling for HbA1c</w:t>
      </w:r>
    </w:p>
    <w:p w14:paraId="1E510CCE" w14:textId="7568E5B8" w:rsidR="00291A7E" w:rsidRDefault="00DF4715" w:rsidP="004F0F24">
      <w:pPr>
        <w:pStyle w:val="ListParagraph"/>
        <w:numPr>
          <w:ilvl w:val="1"/>
          <w:numId w:val="2"/>
        </w:numPr>
        <w:rPr>
          <w:lang w:val="en-US"/>
        </w:rPr>
      </w:pPr>
      <w:hyperlink r:id="rId16" w:history="1">
        <w:r w:rsidRPr="00F950E3">
          <w:rPr>
            <w:rStyle w:val="Hyperlink"/>
            <w:lang w:val="en-US"/>
          </w:rPr>
          <w:t>https://diabetesjournals.org/care/article/31/11/2131/26810/Screening-Uptake-in-a-Well-Established-Diabetic</w:t>
        </w:r>
      </w:hyperlink>
      <w:r>
        <w:rPr>
          <w:lang w:val="en-US"/>
        </w:rPr>
        <w:t xml:space="preserve"> </w:t>
      </w:r>
    </w:p>
    <w:p w14:paraId="0555D5C2" w14:textId="57B00443" w:rsidR="0041622D" w:rsidRPr="0041622D" w:rsidRDefault="0041622D" w:rsidP="0041622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Again possibly caused by screening uptake disparities – higher deprivation is associated with poorer attendance at retinal screening</w:t>
      </w:r>
    </w:p>
    <w:p w14:paraId="5D7B105F" w14:textId="77777777" w:rsidR="004F0F24" w:rsidRDefault="004F0F24" w:rsidP="004F0F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Baseline HbA1C</w:t>
      </w:r>
    </w:p>
    <w:p w14:paraId="552FFFFA" w14:textId="77777777" w:rsidR="004F0F24" w:rsidRDefault="004F0F24" w:rsidP="004F0F2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mmol/mol</w:t>
      </w:r>
    </w:p>
    <w:p w14:paraId="2D7BF024" w14:textId="77777777" w:rsidR="004F0F24" w:rsidRDefault="004F0F24" w:rsidP="004F0F2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average blood glucose over the past 90 days </w:t>
      </w:r>
    </w:p>
    <w:p w14:paraId="06B85226" w14:textId="4E73CCFE" w:rsidR="004F0F24" w:rsidRDefault="00AE1CC4" w:rsidP="004F0F2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HbA1c </w:t>
      </w:r>
      <w:r w:rsidR="00F70D5D">
        <w:rPr>
          <w:lang w:val="en-US"/>
        </w:rPr>
        <w:t>over 48mmol/mol is diagnostic of T2</w:t>
      </w:r>
    </w:p>
    <w:p w14:paraId="7B7F35F1" w14:textId="21759B18" w:rsidR="00524AD9" w:rsidRDefault="00524AD9" w:rsidP="00524AD9">
      <w:pPr>
        <w:pStyle w:val="ListParagraph"/>
        <w:numPr>
          <w:ilvl w:val="1"/>
          <w:numId w:val="2"/>
        </w:numPr>
        <w:rPr>
          <w:lang w:val="en-US"/>
        </w:rPr>
      </w:pPr>
      <w:hyperlink r:id="rId17" w:history="1">
        <w:r w:rsidRPr="00F950E3">
          <w:rPr>
            <w:rStyle w:val="Hyperlink"/>
            <w:lang w:val="en-US"/>
          </w:rPr>
          <w:t>https://link.springer.com/article/10.1007/s40200-022-00986-5</w:t>
        </w:r>
      </w:hyperlink>
      <w:r>
        <w:rPr>
          <w:lang w:val="en-US"/>
        </w:rPr>
        <w:t xml:space="preserve"> </w:t>
      </w:r>
    </w:p>
    <w:p w14:paraId="6CE160A7" w14:textId="482FC3EB" w:rsidR="00F4768E" w:rsidRPr="00524AD9" w:rsidRDefault="00F4768E" w:rsidP="00524AD9">
      <w:pPr>
        <w:pStyle w:val="ListParagraph"/>
        <w:numPr>
          <w:ilvl w:val="1"/>
          <w:numId w:val="2"/>
        </w:numPr>
        <w:rPr>
          <w:lang w:val="en-US"/>
        </w:rPr>
      </w:pPr>
      <w:hyperlink r:id="rId18" w:history="1">
        <w:r w:rsidRPr="00F950E3">
          <w:rPr>
            <w:rStyle w:val="Hyperlink"/>
            <w:lang w:val="en-US"/>
          </w:rPr>
          <w:t>https://d1wqtxts1xzle7.cloudfront.net/100096241/14149-libre.pdf?1679340900=&amp;response-content-disposition=inline%3B+filename%3DAssociation_of_HbA1c_levels_with_diabeti.pdf&amp;Expires=1756898097&amp;Signature=d7Nnu0KdgfEKbfupTlAMzOUeWwd7Tyrzrx~ko7KVZh17h0nWw5kPb4wrz0hlek0nhGiv1VnwuVXeWeaFehG6mddBJsZ9ay01F-5Vejff3~S9~qSMwnrFx4qj0ZC23EHHdMWBkxOxSOJwGTI6B5xH3tjQ2hwxe4IWIq3BJ7-~xtoLcbgPvGR5ziabAMfWMrzlt5EWPCxOn8RSWv750WjDnkcGjGj1CsQx9cjZYtQM5g0AdfuP-q7Qml6P~VcmCy5BVUpO7Daf~ugA0Gvzmn~F1tvGVB-TAkQEQMPKPi8rTkbOeoBw8krmIascms0WeF7YoikXjMU9BDY5lF0oeKdbEg__&amp;Key-Pair-Id=APKAJLOHF5GGSLRBV4ZA</w:t>
        </w:r>
      </w:hyperlink>
      <w:r>
        <w:rPr>
          <w:lang w:val="en-US"/>
        </w:rPr>
        <w:t xml:space="preserve"> </w:t>
      </w:r>
    </w:p>
    <w:p w14:paraId="56D42AAD" w14:textId="4069125A" w:rsidR="00B200AF" w:rsidRDefault="00B200AF" w:rsidP="00524AD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Poorly controlled HbA1c is associated with DR – higher levels of HbA1c are linked to DR</w:t>
      </w:r>
    </w:p>
    <w:p w14:paraId="683430B4" w14:textId="77777777" w:rsidR="004F0F24" w:rsidRDefault="004F0F24" w:rsidP="004F0F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Baseline BMI</w:t>
      </w:r>
    </w:p>
    <w:p w14:paraId="353D4C5F" w14:textId="77777777" w:rsidR="004F0F24" w:rsidRDefault="004F0F24" w:rsidP="004F0F2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kg/m</w:t>
      </w:r>
      <w:r>
        <w:rPr>
          <w:vertAlign w:val="superscript"/>
          <w:lang w:val="en-US"/>
        </w:rPr>
        <w:t>2</w:t>
      </w:r>
    </w:p>
    <w:p w14:paraId="0BA7B055" w14:textId="77777777" w:rsidR="004F0F24" w:rsidRDefault="004F0F24" w:rsidP="004F0F2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 function of height and weight</w:t>
      </w:r>
    </w:p>
    <w:p w14:paraId="3B245BDC" w14:textId="60EEF838" w:rsidR="004F0F24" w:rsidRDefault="004F0F24" w:rsidP="004F0F2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Higher BMI </w:t>
      </w:r>
      <w:r w:rsidR="00BC78CA">
        <w:rPr>
          <w:lang w:val="en-US"/>
        </w:rPr>
        <w:t>is a strong risk factor for T2</w:t>
      </w:r>
    </w:p>
    <w:p w14:paraId="663985EA" w14:textId="0B75D6DE" w:rsidR="006453E5" w:rsidRPr="006453E5" w:rsidRDefault="006453E5" w:rsidP="006453E5">
      <w:pPr>
        <w:pStyle w:val="ListParagraph"/>
        <w:numPr>
          <w:ilvl w:val="1"/>
          <w:numId w:val="2"/>
        </w:numPr>
        <w:rPr>
          <w:lang w:val="en-US"/>
        </w:rPr>
      </w:pPr>
      <w:hyperlink r:id="rId19" w:history="1">
        <w:r w:rsidRPr="00F950E3">
          <w:rPr>
            <w:rStyle w:val="Hyperlink"/>
            <w:lang w:val="en-US"/>
          </w:rPr>
          <w:t>https://ec.bioscientifica.com/view/journals/ec/10/7/EC-21-0172.xml</w:t>
        </w:r>
      </w:hyperlink>
      <w:r>
        <w:rPr>
          <w:lang w:val="en-US"/>
        </w:rPr>
        <w:t xml:space="preserve"> </w:t>
      </w:r>
    </w:p>
    <w:p w14:paraId="6EAFFFE8" w14:textId="4AA0D135" w:rsidR="00EA5EFB" w:rsidRDefault="00EA5EFB" w:rsidP="006453E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Generally increased BMI/obesity is associated with increased prevalence of DR</w:t>
      </w:r>
    </w:p>
    <w:p w14:paraId="5B6C915E" w14:textId="05B0F09D" w:rsidR="003033F2" w:rsidRDefault="003033F2" w:rsidP="003033F2">
      <w:pPr>
        <w:pStyle w:val="ListParagraph"/>
        <w:numPr>
          <w:ilvl w:val="1"/>
          <w:numId w:val="2"/>
        </w:numPr>
        <w:rPr>
          <w:lang w:val="en-US"/>
        </w:rPr>
      </w:pPr>
      <w:hyperlink r:id="rId20" w:history="1">
        <w:r w:rsidRPr="00F950E3">
          <w:rPr>
            <w:rStyle w:val="Hyperlink"/>
            <w:lang w:val="en-US"/>
          </w:rPr>
          <w:t>https://link.springer.com/article/10.1007/s40200-018-0339-5</w:t>
        </w:r>
      </w:hyperlink>
      <w:r>
        <w:rPr>
          <w:lang w:val="en-US"/>
        </w:rPr>
        <w:t xml:space="preserve"> </w:t>
      </w:r>
    </w:p>
    <w:p w14:paraId="486B4CBD" w14:textId="5CE7E895" w:rsidR="00EA5EFB" w:rsidRDefault="00F93FB4" w:rsidP="003033F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Although there is a slight debate over this, such as one paper finding an inverse relationship</w:t>
      </w:r>
    </w:p>
    <w:p w14:paraId="25DA9FB8" w14:textId="64E31C3D" w:rsidR="003033F2" w:rsidRDefault="00692763" w:rsidP="00692763">
      <w:pPr>
        <w:pStyle w:val="ListParagraph"/>
        <w:numPr>
          <w:ilvl w:val="1"/>
          <w:numId w:val="2"/>
        </w:numPr>
        <w:rPr>
          <w:lang w:val="en-US"/>
        </w:rPr>
      </w:pPr>
      <w:hyperlink r:id="rId21" w:history="1">
        <w:r w:rsidRPr="00F950E3">
          <w:rPr>
            <w:rStyle w:val="Hyperlink"/>
            <w:lang w:val="en-US"/>
          </w:rPr>
          <w:t>https://www.frontiersin.org/journals/endocrinology/articles/10.3389/fendo.2023.1108731/full</w:t>
        </w:r>
      </w:hyperlink>
      <w:r>
        <w:rPr>
          <w:lang w:val="en-US"/>
        </w:rPr>
        <w:t xml:space="preserve"> </w:t>
      </w:r>
    </w:p>
    <w:p w14:paraId="725781FE" w14:textId="73A40CDD" w:rsidR="00F93FB4" w:rsidRDefault="0007695E" w:rsidP="0069276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However Mendelian randomization has found genetically predicted BMI is associated with an increased risk of DR</w:t>
      </w:r>
    </w:p>
    <w:p w14:paraId="7CE4DC7D" w14:textId="77777777" w:rsidR="004F0F24" w:rsidRDefault="004F0F24" w:rsidP="004F0F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Baseline EGFR</w:t>
      </w:r>
    </w:p>
    <w:p w14:paraId="72EB91E1" w14:textId="77777777" w:rsidR="004F0F24" w:rsidRPr="00763DD3" w:rsidRDefault="004F0F24" w:rsidP="004F0F2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ml/min/1.73m</w:t>
      </w:r>
      <w:r>
        <w:rPr>
          <w:vertAlign w:val="superscript"/>
          <w:lang w:val="en-US"/>
        </w:rPr>
        <w:t>2</w:t>
      </w:r>
    </w:p>
    <w:p w14:paraId="52486949" w14:textId="77777777" w:rsidR="004F0F24" w:rsidRDefault="004F0F24" w:rsidP="004F0F2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Estimated Glomerular Filtration Rate – kidney function</w:t>
      </w:r>
    </w:p>
    <w:p w14:paraId="3EFBFBCC" w14:textId="77777777" w:rsidR="004F0F24" w:rsidRDefault="004F0F24" w:rsidP="004F0F2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Higher than 90ml/min/1.73m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is generally good</w:t>
      </w:r>
    </w:p>
    <w:p w14:paraId="63F798A0" w14:textId="77777777" w:rsidR="004F0F24" w:rsidRDefault="004F0F24" w:rsidP="004F0F2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Lower numbers are bad, and are sometimes associated with diabetes</w:t>
      </w:r>
    </w:p>
    <w:p w14:paraId="6AE16FC1" w14:textId="381AA967" w:rsidR="005F54B3" w:rsidRDefault="005F54B3" w:rsidP="004F0F24">
      <w:pPr>
        <w:pStyle w:val="ListParagraph"/>
        <w:numPr>
          <w:ilvl w:val="1"/>
          <w:numId w:val="2"/>
        </w:numPr>
        <w:rPr>
          <w:lang w:val="en-US"/>
        </w:rPr>
      </w:pPr>
      <w:hyperlink r:id="rId22" w:history="1">
        <w:r w:rsidRPr="00F950E3">
          <w:rPr>
            <w:rStyle w:val="Hyperlink"/>
            <w:lang w:val="en-US"/>
          </w:rPr>
          <w:t>https://link.springer.com/article/10.1007/s11255-025-04547-6</w:t>
        </w:r>
      </w:hyperlink>
      <w:r>
        <w:rPr>
          <w:lang w:val="en-US"/>
        </w:rPr>
        <w:t xml:space="preserve"> </w:t>
      </w:r>
    </w:p>
    <w:p w14:paraId="1448F6A8" w14:textId="53485D39" w:rsidR="00E36E93" w:rsidRDefault="00186B92" w:rsidP="005F54B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Systematic review and meta analysis found a significant association between reduced eGFR and </w:t>
      </w:r>
      <w:r w:rsidR="00DF6982">
        <w:rPr>
          <w:lang w:val="en-US"/>
        </w:rPr>
        <w:t>DR</w:t>
      </w:r>
    </w:p>
    <w:p w14:paraId="52DA1E4A" w14:textId="172A6ECE" w:rsidR="00DF6982" w:rsidRDefault="00DF6982" w:rsidP="005F54B3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Seems to be a relatively robust finding</w:t>
      </w:r>
    </w:p>
    <w:p w14:paraId="2CA711F6" w14:textId="77777777" w:rsidR="004F0F24" w:rsidRDefault="004F0F24" w:rsidP="004F0F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Baseline HDL</w:t>
      </w:r>
    </w:p>
    <w:p w14:paraId="2068CA0F" w14:textId="77777777" w:rsidR="004F0F24" w:rsidRDefault="004F0F24" w:rsidP="004F0F2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mmol/L</w:t>
      </w:r>
    </w:p>
    <w:p w14:paraId="6F1C640F" w14:textId="77777777" w:rsidR="004F0F24" w:rsidRDefault="004F0F24" w:rsidP="004F0F2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high density lipoproteins – “good” cholesterol</w:t>
      </w:r>
    </w:p>
    <w:p w14:paraId="0A18F477" w14:textId="51257B90" w:rsidR="00DF6982" w:rsidRDefault="00801C6F" w:rsidP="009B73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Low levels of HDL cholesterol are consistently associated with increased risk of T2</w:t>
      </w:r>
    </w:p>
    <w:p w14:paraId="290E3A63" w14:textId="4A9A980D" w:rsidR="006A20E9" w:rsidRDefault="006A20E9" w:rsidP="009B738D">
      <w:pPr>
        <w:pStyle w:val="ListParagraph"/>
        <w:numPr>
          <w:ilvl w:val="1"/>
          <w:numId w:val="2"/>
        </w:numPr>
        <w:rPr>
          <w:lang w:val="en-US"/>
        </w:rPr>
      </w:pPr>
      <w:hyperlink r:id="rId23" w:history="1">
        <w:r w:rsidRPr="00F950E3">
          <w:rPr>
            <w:rStyle w:val="Hyperlink"/>
            <w:lang w:val="en-US"/>
          </w:rPr>
          <w:t>https://www.sciencedirect.com/science/article/pii/S0168822719301482</w:t>
        </w:r>
      </w:hyperlink>
      <w:r>
        <w:rPr>
          <w:lang w:val="en-US"/>
        </w:rPr>
        <w:t xml:space="preserve"> </w:t>
      </w:r>
    </w:p>
    <w:p w14:paraId="589A3BF0" w14:textId="3C0DDBD4" w:rsidR="00C81D3F" w:rsidRDefault="009B738D" w:rsidP="006A20E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One novel study found a</w:t>
      </w:r>
      <w:r w:rsidR="00FC5626">
        <w:rPr>
          <w:lang w:val="en-US"/>
        </w:rPr>
        <w:t xml:space="preserve"> relations</w:t>
      </w:r>
      <w:r w:rsidR="00C81D3F">
        <w:rPr>
          <w:lang w:val="en-US"/>
        </w:rPr>
        <w:t xml:space="preserve">hip between </w:t>
      </w:r>
      <w:r w:rsidR="00C81D3F">
        <w:rPr>
          <w:i/>
          <w:iCs/>
          <w:lang w:val="en-US"/>
        </w:rPr>
        <w:t xml:space="preserve">high </w:t>
      </w:r>
      <w:r w:rsidR="00C81D3F">
        <w:rPr>
          <w:lang w:val="en-US"/>
        </w:rPr>
        <w:t>HDL and DR</w:t>
      </w:r>
    </w:p>
    <w:p w14:paraId="77EDB538" w14:textId="3E994F0C" w:rsidR="003E6971" w:rsidRDefault="00C81D3F" w:rsidP="006A20E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Previously most studies show a relationship between </w:t>
      </w:r>
      <w:r w:rsidR="003E6971">
        <w:rPr>
          <w:lang w:val="en-US"/>
        </w:rPr>
        <w:t>low HDL and DR</w:t>
      </w:r>
    </w:p>
    <w:p w14:paraId="68DB2D97" w14:textId="4CDF43D7" w:rsidR="006A20E9" w:rsidRDefault="009969F6" w:rsidP="003E6971">
      <w:pPr>
        <w:pStyle w:val="ListParagraph"/>
        <w:numPr>
          <w:ilvl w:val="1"/>
          <w:numId w:val="2"/>
        </w:numPr>
        <w:rPr>
          <w:lang w:val="en-US"/>
        </w:rPr>
      </w:pPr>
      <w:hyperlink r:id="rId24" w:history="1">
        <w:r w:rsidRPr="00F950E3">
          <w:rPr>
            <w:rStyle w:val="Hyperlink"/>
            <w:lang w:val="en-US"/>
          </w:rPr>
          <w:t>https://link.springer.com/article/10.1186/s12902-024-01599-0</w:t>
        </w:r>
      </w:hyperlink>
      <w:r>
        <w:rPr>
          <w:lang w:val="en-US"/>
        </w:rPr>
        <w:t xml:space="preserve"> </w:t>
      </w:r>
    </w:p>
    <w:p w14:paraId="60BA4259" w14:textId="29BA3DA2" w:rsidR="003E6971" w:rsidRDefault="003E6971" w:rsidP="009969F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Also another study found an inverted U shape relationship </w:t>
      </w:r>
    </w:p>
    <w:p w14:paraId="12942C08" w14:textId="08ED221A" w:rsidR="009969F6" w:rsidRDefault="005227B4" w:rsidP="009969F6">
      <w:pPr>
        <w:pStyle w:val="ListParagraph"/>
        <w:numPr>
          <w:ilvl w:val="1"/>
          <w:numId w:val="2"/>
        </w:numPr>
        <w:rPr>
          <w:lang w:val="en-US"/>
        </w:rPr>
      </w:pPr>
      <w:hyperlink r:id="rId25" w:history="1">
        <w:r w:rsidRPr="00F950E3">
          <w:rPr>
            <w:rStyle w:val="Hyperlink"/>
            <w:lang w:val="en-US"/>
          </w:rPr>
          <w:t>https://diabetesjournals.org/care/article/35/11/2201/30665/Low-HDL-Cholesterol-and-the-Risk-of-Diabetic</w:t>
        </w:r>
      </w:hyperlink>
      <w:r>
        <w:rPr>
          <w:lang w:val="en-US"/>
        </w:rPr>
        <w:t xml:space="preserve"> </w:t>
      </w:r>
    </w:p>
    <w:p w14:paraId="4143901D" w14:textId="32066AF7" w:rsidR="003E6971" w:rsidRDefault="003E6971" w:rsidP="005227B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And another </w:t>
      </w:r>
      <w:r w:rsidR="00283AC8">
        <w:rPr>
          <w:lang w:val="en-US"/>
        </w:rPr>
        <w:t xml:space="preserve">found that HDL was not an independent </w:t>
      </w:r>
      <w:r w:rsidR="00CF1820">
        <w:rPr>
          <w:lang w:val="en-US"/>
        </w:rPr>
        <w:t>risk factor for retinal microvascular disease</w:t>
      </w:r>
    </w:p>
    <w:p w14:paraId="7AE94643" w14:textId="7907B42A" w:rsidR="00CF1820" w:rsidRPr="003E6971" w:rsidRDefault="00CF1820" w:rsidP="003E697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Basically the relationship is </w:t>
      </w:r>
      <w:r w:rsidR="005227B4">
        <w:rPr>
          <w:lang w:val="en-US"/>
        </w:rPr>
        <w:t>somewhat unclear</w:t>
      </w:r>
    </w:p>
    <w:p w14:paraId="7F28C1DE" w14:textId="77777777" w:rsidR="004F0F24" w:rsidRDefault="004F0F24" w:rsidP="004F0F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Baseline ALT </w:t>
      </w:r>
    </w:p>
    <w:p w14:paraId="59A25530" w14:textId="77777777" w:rsidR="004F0F24" w:rsidRDefault="004F0F24" w:rsidP="004F0F2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U/L</w:t>
      </w:r>
    </w:p>
    <w:p w14:paraId="43AAEFE0" w14:textId="77777777" w:rsidR="004F0F24" w:rsidRDefault="004F0F24" w:rsidP="004F0F2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Alanine aminotransferase – enzyme in the liver</w:t>
      </w:r>
    </w:p>
    <w:p w14:paraId="0FC12B43" w14:textId="489CBE44" w:rsidR="004F0F24" w:rsidRDefault="004F0F24" w:rsidP="004F0F2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Increased levels can indicate liver cell damage</w:t>
      </w:r>
    </w:p>
    <w:p w14:paraId="5B02F9CA" w14:textId="3425B359" w:rsidR="00ED4123" w:rsidRDefault="00ED4123" w:rsidP="004F0F2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Data indicates moderate associations between AL</w:t>
      </w:r>
      <w:r w:rsidR="00585919">
        <w:rPr>
          <w:lang w:val="en-US"/>
        </w:rPr>
        <w:t>T and risk of T2</w:t>
      </w:r>
    </w:p>
    <w:p w14:paraId="3BEFB7DA" w14:textId="75053EE1" w:rsidR="008B65E6" w:rsidRDefault="008B65E6" w:rsidP="004F0F24">
      <w:pPr>
        <w:pStyle w:val="ListParagraph"/>
        <w:numPr>
          <w:ilvl w:val="1"/>
          <w:numId w:val="2"/>
        </w:numPr>
        <w:rPr>
          <w:lang w:val="en-US"/>
        </w:rPr>
      </w:pPr>
      <w:hyperlink r:id="rId26" w:history="1">
        <w:r w:rsidRPr="00F950E3">
          <w:rPr>
            <w:rStyle w:val="Hyperlink"/>
            <w:lang w:val="en-US"/>
          </w:rPr>
          <w:t>https://www.tandfonline.com/doi/full/10.2147/DMSO.S502129</w:t>
        </w:r>
      </w:hyperlink>
      <w:r>
        <w:rPr>
          <w:lang w:val="en-US"/>
        </w:rPr>
        <w:t xml:space="preserve"> </w:t>
      </w:r>
    </w:p>
    <w:p w14:paraId="10192FE1" w14:textId="140734AF" w:rsidR="00CF1820" w:rsidRDefault="00F523DE" w:rsidP="008B65E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Has been found to not be an independent risk factor </w:t>
      </w:r>
      <w:r w:rsidR="009D63E8">
        <w:rPr>
          <w:lang w:val="en-US"/>
        </w:rPr>
        <w:t>for DR</w:t>
      </w:r>
    </w:p>
    <w:p w14:paraId="7D697B86" w14:textId="77777777" w:rsidR="00FB7E2C" w:rsidRDefault="00FB7E2C" w:rsidP="00FB7E2C">
      <w:pPr>
        <w:pStyle w:val="ListParagraph"/>
        <w:numPr>
          <w:ilvl w:val="1"/>
          <w:numId w:val="2"/>
        </w:numPr>
        <w:rPr>
          <w:lang w:val="en-US"/>
        </w:rPr>
      </w:pPr>
      <w:hyperlink r:id="rId27" w:history="1">
        <w:r w:rsidRPr="00F950E3">
          <w:rPr>
            <w:rStyle w:val="Hyperlink"/>
            <w:lang w:val="en-US"/>
          </w:rPr>
          <w:t>https://www.nature.com/articles/s41598-022-13164-7</w:t>
        </w:r>
      </w:hyperlink>
      <w:r>
        <w:rPr>
          <w:lang w:val="en-US"/>
        </w:rPr>
        <w:t xml:space="preserve"> </w:t>
      </w:r>
    </w:p>
    <w:p w14:paraId="5293712C" w14:textId="2C0EDC30" w:rsidR="00FB7E2C" w:rsidRPr="00FB7E2C" w:rsidRDefault="00FB7E2C" w:rsidP="00FB7E2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Some studies have found an association between abnormal renal and liver function and diabetic retinopathy</w:t>
      </w:r>
    </w:p>
    <w:p w14:paraId="37E42598" w14:textId="48AF5684" w:rsidR="00800546" w:rsidRDefault="00FB7E2C" w:rsidP="004F0F24">
      <w:pPr>
        <w:pStyle w:val="ListParagraph"/>
        <w:numPr>
          <w:ilvl w:val="1"/>
          <w:numId w:val="2"/>
        </w:numPr>
        <w:rPr>
          <w:lang w:val="en-US"/>
        </w:rPr>
      </w:pPr>
      <w:hyperlink r:id="rId28" w:history="1">
        <w:r w:rsidRPr="00F950E3">
          <w:rPr>
            <w:rStyle w:val="Hyperlink"/>
            <w:lang w:val="en-US"/>
          </w:rPr>
          <w:t>https://onlinelibrary.wiley.com/doi/full/10.1111/jdi.13489</w:t>
        </w:r>
      </w:hyperlink>
      <w:r>
        <w:rPr>
          <w:lang w:val="en-US"/>
        </w:rPr>
        <w:t xml:space="preserve"> </w:t>
      </w:r>
    </w:p>
    <w:p w14:paraId="17F95F8D" w14:textId="16D8E403" w:rsidR="009D63E8" w:rsidRDefault="00FB7E2C" w:rsidP="00FB7E2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But</w:t>
      </w:r>
      <w:r w:rsidR="009D63E8">
        <w:rPr>
          <w:lang w:val="en-US"/>
        </w:rPr>
        <w:t xml:space="preserve"> non-alcoholic fatty liver disease was found to not have an association with DR by a meta-analysis</w:t>
      </w:r>
    </w:p>
    <w:p w14:paraId="48C5FFDF" w14:textId="1B921553" w:rsidR="003B4C62" w:rsidRPr="003B4C62" w:rsidRDefault="003B4C62" w:rsidP="003B4C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Somewhat unclear relationship</w:t>
      </w:r>
    </w:p>
    <w:p w14:paraId="00A55660" w14:textId="77777777" w:rsidR="004F0F24" w:rsidRDefault="004F0F24" w:rsidP="004F0F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Baseline SBP</w:t>
      </w:r>
    </w:p>
    <w:p w14:paraId="61EF5AB8" w14:textId="77777777" w:rsidR="004F0F24" w:rsidRDefault="004F0F24" w:rsidP="004F0F2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mmHg</w:t>
      </w:r>
    </w:p>
    <w:p w14:paraId="0246E8D5" w14:textId="6AB98A68" w:rsidR="00690BD2" w:rsidRPr="00690BD2" w:rsidRDefault="004F0F24" w:rsidP="00690BD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Systolic blood pressure</w:t>
      </w:r>
    </w:p>
    <w:p w14:paraId="0D9FE6EF" w14:textId="54710972" w:rsidR="001E7269" w:rsidRDefault="00596514" w:rsidP="001E726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Elevated SBP is associated with future onset of T2</w:t>
      </w:r>
    </w:p>
    <w:p w14:paraId="1FCB1B64" w14:textId="6A6FB953" w:rsidR="007854FD" w:rsidRDefault="007854FD" w:rsidP="001E7269">
      <w:pPr>
        <w:pStyle w:val="ListParagraph"/>
        <w:numPr>
          <w:ilvl w:val="1"/>
          <w:numId w:val="2"/>
        </w:numPr>
        <w:rPr>
          <w:lang w:val="en-US"/>
        </w:rPr>
      </w:pPr>
      <w:hyperlink r:id="rId29" w:history="1">
        <w:r w:rsidRPr="00F950E3">
          <w:rPr>
            <w:rStyle w:val="Hyperlink"/>
            <w:lang w:val="en-US"/>
          </w:rPr>
          <w:t>https://onlinelibrary.wiley.com/doi/full/10.1155/2022/7876786</w:t>
        </w:r>
      </w:hyperlink>
      <w:r>
        <w:rPr>
          <w:lang w:val="en-US"/>
        </w:rPr>
        <w:t xml:space="preserve"> </w:t>
      </w:r>
    </w:p>
    <w:p w14:paraId="5D608FF9" w14:textId="3372BD28" w:rsidR="003B4C62" w:rsidRPr="004F0F24" w:rsidRDefault="003B4C62" w:rsidP="007854F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Elevated SBP is pretty robustly associated with DR</w:t>
      </w:r>
    </w:p>
    <w:p w14:paraId="07BB5062" w14:textId="3D6A8BCF" w:rsidR="001E7269" w:rsidRDefault="001E7269" w:rsidP="001E7269">
      <w:pPr>
        <w:rPr>
          <w:b/>
          <w:bCs/>
          <w:u w:val="single"/>
          <w:lang w:val="en-US"/>
        </w:rPr>
      </w:pPr>
      <w:r w:rsidRPr="0044237A">
        <w:rPr>
          <w:b/>
          <w:bCs/>
          <w:highlight w:val="yellow"/>
          <w:u w:val="single"/>
          <w:lang w:val="en-US"/>
        </w:rPr>
        <w:t>Cox proportional hazard</w:t>
      </w:r>
      <w:r w:rsidR="004F0F24">
        <w:rPr>
          <w:b/>
          <w:bCs/>
          <w:highlight w:val="yellow"/>
          <w:u w:val="single"/>
          <w:lang w:val="en-US"/>
        </w:rPr>
        <w:t>s</w:t>
      </w:r>
      <w:r w:rsidRPr="0044237A">
        <w:rPr>
          <w:b/>
          <w:bCs/>
          <w:highlight w:val="yellow"/>
          <w:u w:val="single"/>
          <w:lang w:val="en-US"/>
        </w:rPr>
        <w:t xml:space="preserve"> model</w:t>
      </w:r>
    </w:p>
    <w:p w14:paraId="287E517A" w14:textId="556093BD" w:rsidR="001E7269" w:rsidRDefault="00914F03" w:rsidP="001E72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was the first, full model with all covariates recommended in the meeting</w:t>
      </w:r>
      <w:r w:rsidR="003D22FE">
        <w:rPr>
          <w:lang w:val="en-US"/>
        </w:rPr>
        <w:t>:</w:t>
      </w:r>
    </w:p>
    <w:p w14:paraId="57D00FE4" w14:textId="0D22C185" w:rsidR="00871960" w:rsidRDefault="00A966F9" w:rsidP="00B92635">
      <w:pPr>
        <w:rPr>
          <w:lang w:val="en-US"/>
        </w:rPr>
      </w:pPr>
      <w:r w:rsidRPr="00A966F9">
        <w:rPr>
          <w:noProof/>
          <w:lang w:val="en-US"/>
        </w:rPr>
        <w:lastRenderedPageBreak/>
        <w:drawing>
          <wp:inline distT="0" distB="0" distL="0" distR="0" wp14:anchorId="1E34EB52" wp14:editId="0966B73A">
            <wp:extent cx="5731510" cy="3576320"/>
            <wp:effectExtent l="0" t="0" r="2540" b="5080"/>
            <wp:docPr id="192901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161" name="Picture 1" descr="A screen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01D8" w14:textId="36809C4D" w:rsidR="00A41792" w:rsidRPr="00B92635" w:rsidRDefault="00A41792" w:rsidP="00B9263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F919EC" wp14:editId="3CBA656C">
            <wp:extent cx="5395639" cy="3108960"/>
            <wp:effectExtent l="0" t="0" r="0" b="0"/>
            <wp:docPr id="8183438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43801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246" cy="3123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13775D" w14:textId="5D4BE5DB" w:rsidR="00980245" w:rsidRDefault="00980245" w:rsidP="00B926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Exponentiated </w:t>
      </w:r>
      <w:r w:rsidR="00050F1C">
        <w:rPr>
          <w:lang w:val="en-US"/>
        </w:rPr>
        <w:t>coefficients</w:t>
      </w:r>
      <w:r w:rsidR="007B0FFC">
        <w:rPr>
          <w:lang w:val="en-US"/>
        </w:rPr>
        <w:t xml:space="preserve"> (hazard ratios)</w:t>
      </w:r>
      <w:r w:rsidR="00050F1C">
        <w:rPr>
          <w:lang w:val="en-US"/>
        </w:rPr>
        <w:t>:</w:t>
      </w:r>
    </w:p>
    <w:p w14:paraId="199E6229" w14:textId="5C8DC52A" w:rsidR="00493637" w:rsidRDefault="00493637" w:rsidP="004936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Age at diagnosis</w:t>
      </w:r>
    </w:p>
    <w:p w14:paraId="19DEE7C6" w14:textId="39CBE65F" w:rsidR="00493637" w:rsidRDefault="00493637" w:rsidP="004936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 each additional year</w:t>
      </w:r>
      <w:r w:rsidR="00142286">
        <w:rPr>
          <w:lang w:val="en-US"/>
        </w:rPr>
        <w:t xml:space="preserve">, </w:t>
      </w:r>
      <w:r w:rsidR="00FA17EC">
        <w:rPr>
          <w:lang w:val="en-US"/>
        </w:rPr>
        <w:t>there is 0.</w:t>
      </w:r>
      <w:r w:rsidR="00E21416">
        <w:rPr>
          <w:lang w:val="en-US"/>
        </w:rPr>
        <w:t>70</w:t>
      </w:r>
      <w:r w:rsidR="00FA17EC">
        <w:rPr>
          <w:lang w:val="en-US"/>
        </w:rPr>
        <w:t>%</w:t>
      </w:r>
      <w:r w:rsidR="00BC4C32">
        <w:rPr>
          <w:lang w:val="en-US"/>
        </w:rPr>
        <w:t xml:space="preserve"> increase in hazard</w:t>
      </w:r>
      <w:r w:rsidR="0061553C">
        <w:rPr>
          <w:lang w:val="en-US"/>
        </w:rPr>
        <w:t xml:space="preserve"> </w:t>
      </w:r>
    </w:p>
    <w:p w14:paraId="4D8705F8" w14:textId="0D8D95AE" w:rsidR="00BC4C32" w:rsidRDefault="00BC4C32" w:rsidP="00BC4C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Gender</w:t>
      </w:r>
    </w:p>
    <w:p w14:paraId="79B9A9C7" w14:textId="43523988" w:rsidR="00BC4C32" w:rsidRDefault="003214C4" w:rsidP="00BC4C3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Females </w:t>
      </w:r>
      <w:r w:rsidR="003D22FE">
        <w:rPr>
          <w:lang w:val="en-US"/>
        </w:rPr>
        <w:t>have a</w:t>
      </w:r>
      <w:r w:rsidR="00D06D6D">
        <w:rPr>
          <w:lang w:val="en-US"/>
        </w:rPr>
        <w:t xml:space="preserve"> 3.12% decrease</w:t>
      </w:r>
      <w:r w:rsidR="0061553C">
        <w:rPr>
          <w:lang w:val="en-US"/>
        </w:rPr>
        <w:t xml:space="preserve"> in hazard</w:t>
      </w:r>
      <w:r w:rsidR="003D22FE">
        <w:rPr>
          <w:lang w:val="en-US"/>
        </w:rPr>
        <w:t xml:space="preserve"> compared to males</w:t>
      </w:r>
      <w:r w:rsidR="00D06D6D">
        <w:rPr>
          <w:lang w:val="en-US"/>
        </w:rPr>
        <w:t xml:space="preserve"> </w:t>
      </w:r>
    </w:p>
    <w:p w14:paraId="4A537FEA" w14:textId="023278A6" w:rsidR="00D37F90" w:rsidRDefault="00FB5E10" w:rsidP="00D37F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Ethnicity</w:t>
      </w:r>
    </w:p>
    <w:p w14:paraId="67DBB832" w14:textId="36338878" w:rsidR="00FB5E10" w:rsidRDefault="00FB5E10" w:rsidP="00FB5E1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Only South Asian was significant</w:t>
      </w:r>
    </w:p>
    <w:p w14:paraId="1B76355E" w14:textId="78AB4118" w:rsidR="00FB5E10" w:rsidRDefault="00050C59" w:rsidP="00FB5E1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comparison to White ethnicity, South Asian pa</w:t>
      </w:r>
      <w:r w:rsidR="007D61D6">
        <w:rPr>
          <w:lang w:val="en-US"/>
        </w:rPr>
        <w:t>tients</w:t>
      </w:r>
      <w:r>
        <w:rPr>
          <w:lang w:val="en-US"/>
        </w:rPr>
        <w:t xml:space="preserve"> had a </w:t>
      </w:r>
      <w:r w:rsidR="001D79BF">
        <w:rPr>
          <w:lang w:val="en-US"/>
        </w:rPr>
        <w:t xml:space="preserve">4.42% increase in </w:t>
      </w:r>
      <w:r w:rsidR="007D61D6">
        <w:rPr>
          <w:lang w:val="en-US"/>
        </w:rPr>
        <w:t>hazard</w:t>
      </w:r>
    </w:p>
    <w:p w14:paraId="0FB65F22" w14:textId="4A366888" w:rsidR="007D61D6" w:rsidRDefault="007D61D6" w:rsidP="007D61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IMD</w:t>
      </w:r>
    </w:p>
    <w:p w14:paraId="6A147475" w14:textId="493E5C65" w:rsidR="007D61D6" w:rsidRDefault="007D61D6" w:rsidP="007D61D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For e</w:t>
      </w:r>
      <w:r w:rsidR="006453E8">
        <w:rPr>
          <w:lang w:val="en-US"/>
        </w:rPr>
        <w:t>very</w:t>
      </w:r>
      <w:r w:rsidR="00287396">
        <w:rPr>
          <w:lang w:val="en-US"/>
        </w:rPr>
        <w:t xml:space="preserve"> </w:t>
      </w:r>
      <w:r w:rsidR="00A807AE">
        <w:rPr>
          <w:lang w:val="en-US"/>
        </w:rPr>
        <w:t>one decile increase</w:t>
      </w:r>
      <w:r w:rsidR="00DA13F5">
        <w:rPr>
          <w:lang w:val="en-US"/>
        </w:rPr>
        <w:t>,</w:t>
      </w:r>
      <w:r w:rsidR="00A807AE">
        <w:rPr>
          <w:lang w:val="en-US"/>
        </w:rPr>
        <w:t xml:space="preserve"> </w:t>
      </w:r>
      <w:r w:rsidR="00696D5D">
        <w:rPr>
          <w:lang w:val="en-US"/>
        </w:rPr>
        <w:t xml:space="preserve">there was </w:t>
      </w:r>
      <w:r w:rsidR="0099302D">
        <w:rPr>
          <w:lang w:val="en-US"/>
        </w:rPr>
        <w:t xml:space="preserve">1.02% </w:t>
      </w:r>
      <w:r w:rsidR="00D9688D">
        <w:rPr>
          <w:lang w:val="en-US"/>
        </w:rPr>
        <w:t>decrease in hazard</w:t>
      </w:r>
    </w:p>
    <w:p w14:paraId="1BC200C6" w14:textId="17726100" w:rsidR="00D9688D" w:rsidRDefault="00D9688D" w:rsidP="00D968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HbA1C</w:t>
      </w:r>
    </w:p>
    <w:p w14:paraId="0BAD9F01" w14:textId="616C5478" w:rsidR="00D9688D" w:rsidRDefault="005C67AE" w:rsidP="00D9688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 every one mmol/mol increase</w:t>
      </w:r>
      <w:r w:rsidR="00DA13F5">
        <w:rPr>
          <w:lang w:val="en-US"/>
        </w:rPr>
        <w:t xml:space="preserve">, there was a </w:t>
      </w:r>
      <w:r w:rsidR="006453E8">
        <w:rPr>
          <w:lang w:val="en-US"/>
        </w:rPr>
        <w:t>1.03% increase in hazard</w:t>
      </w:r>
    </w:p>
    <w:p w14:paraId="31817523" w14:textId="4B8D9AC3" w:rsidR="006453E8" w:rsidRDefault="00B92635" w:rsidP="006453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BMI</w:t>
      </w:r>
    </w:p>
    <w:p w14:paraId="7D2EBF88" w14:textId="20C060F4" w:rsidR="00B92635" w:rsidRDefault="00B92635" w:rsidP="00B9263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 every one kg/m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increase</w:t>
      </w:r>
      <w:r w:rsidR="00D93987">
        <w:rPr>
          <w:lang w:val="en-US"/>
        </w:rPr>
        <w:t xml:space="preserve">, there was </w:t>
      </w:r>
      <w:r w:rsidR="00DF06CC">
        <w:rPr>
          <w:lang w:val="en-US"/>
        </w:rPr>
        <w:t>a 0.38</w:t>
      </w:r>
      <w:r w:rsidR="00DC4667">
        <w:rPr>
          <w:lang w:val="en-US"/>
        </w:rPr>
        <w:t>%</w:t>
      </w:r>
      <w:r w:rsidR="00932EDD">
        <w:rPr>
          <w:lang w:val="en-US"/>
        </w:rPr>
        <w:t xml:space="preserve"> decrease</w:t>
      </w:r>
      <w:r w:rsidR="00DC4667">
        <w:rPr>
          <w:lang w:val="en-US"/>
        </w:rPr>
        <w:t xml:space="preserve"> in hazard</w:t>
      </w:r>
    </w:p>
    <w:p w14:paraId="298CB3EE" w14:textId="4B9EA253" w:rsidR="00DC4667" w:rsidRDefault="00DC4667" w:rsidP="00DC46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EGFR</w:t>
      </w:r>
    </w:p>
    <w:p w14:paraId="0EC73FCE" w14:textId="15DCD6FA" w:rsidR="00DC4667" w:rsidRDefault="00DC4667" w:rsidP="00DC46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 every ml/min/1.73m</w:t>
      </w:r>
      <w:r w:rsidR="00055E09">
        <w:rPr>
          <w:vertAlign w:val="superscript"/>
          <w:lang w:val="en-US"/>
        </w:rPr>
        <w:t>2</w:t>
      </w:r>
      <w:r w:rsidR="00055E09">
        <w:rPr>
          <w:lang w:val="en-US"/>
        </w:rPr>
        <w:t xml:space="preserve"> increase, there was </w:t>
      </w:r>
      <w:r w:rsidR="004E07F1">
        <w:rPr>
          <w:lang w:val="en-US"/>
        </w:rPr>
        <w:t>0.16% increase in hazard</w:t>
      </w:r>
    </w:p>
    <w:p w14:paraId="4C2EE5F2" w14:textId="1BD7F73F" w:rsidR="004E07F1" w:rsidRDefault="007838FA" w:rsidP="004E07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HDL</w:t>
      </w:r>
    </w:p>
    <w:p w14:paraId="54F926F8" w14:textId="09F22993" w:rsidR="007838FA" w:rsidRDefault="007838FA" w:rsidP="007838F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Not significant, but fo</w:t>
      </w:r>
      <w:r w:rsidR="00D60A1A">
        <w:rPr>
          <w:lang w:val="en-US"/>
        </w:rPr>
        <w:t xml:space="preserve">r every </w:t>
      </w:r>
      <w:r w:rsidR="00066327">
        <w:rPr>
          <w:lang w:val="en-US"/>
        </w:rPr>
        <w:t>mmol/L</w:t>
      </w:r>
      <w:r w:rsidR="00B25A27">
        <w:rPr>
          <w:lang w:val="en-US"/>
        </w:rPr>
        <w:t xml:space="preserve"> increase</w:t>
      </w:r>
      <w:r w:rsidR="00066327">
        <w:rPr>
          <w:lang w:val="en-US"/>
        </w:rPr>
        <w:t xml:space="preserve"> there was 3.36% increase in hazard</w:t>
      </w:r>
    </w:p>
    <w:p w14:paraId="156BF5C2" w14:textId="62758F2F" w:rsidR="00066327" w:rsidRDefault="00066327" w:rsidP="0006632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ALT</w:t>
      </w:r>
    </w:p>
    <w:p w14:paraId="31BCDFAD" w14:textId="6782B94B" w:rsidR="00066327" w:rsidRDefault="007D0BFE" w:rsidP="0006632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 every U/L increase</w:t>
      </w:r>
      <w:r w:rsidR="00242B5A">
        <w:rPr>
          <w:lang w:val="en-US"/>
        </w:rPr>
        <w:t xml:space="preserve">, there was a </w:t>
      </w:r>
      <w:r w:rsidR="00F47938">
        <w:rPr>
          <w:lang w:val="en-US"/>
        </w:rPr>
        <w:t>0.09</w:t>
      </w:r>
      <w:r w:rsidR="00DD6547">
        <w:rPr>
          <w:lang w:val="en-US"/>
        </w:rPr>
        <w:t>% decrease in hazard</w:t>
      </w:r>
    </w:p>
    <w:p w14:paraId="5613B26C" w14:textId="73196352" w:rsidR="00DD6547" w:rsidRDefault="00DD6547" w:rsidP="00DD65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SBP</w:t>
      </w:r>
    </w:p>
    <w:p w14:paraId="121AE4A9" w14:textId="32350B70" w:rsidR="00A966F9" w:rsidRPr="00880EC8" w:rsidRDefault="00DD6547" w:rsidP="00A966F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For every </w:t>
      </w:r>
      <w:r w:rsidR="00B25A27">
        <w:rPr>
          <w:lang w:val="en-US"/>
        </w:rPr>
        <w:t xml:space="preserve">mmHg increase, there was a </w:t>
      </w:r>
      <w:r w:rsidR="0061553C">
        <w:rPr>
          <w:lang w:val="en-US"/>
        </w:rPr>
        <w:t>0.42% increase in hazard</w:t>
      </w:r>
    </w:p>
    <w:p w14:paraId="42DA434C" w14:textId="0E15C38A" w:rsidR="005D5013" w:rsidRDefault="00777585" w:rsidP="005D50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Plot of t</w:t>
      </w:r>
      <w:r w:rsidR="00854FC4">
        <w:rPr>
          <w:lang w:val="en-US"/>
        </w:rPr>
        <w:t xml:space="preserve">idy table of Cox proportional model </w:t>
      </w:r>
      <w:r w:rsidR="005D5013">
        <w:rPr>
          <w:lang w:val="en-US"/>
        </w:rPr>
        <w:t>output</w:t>
      </w:r>
    </w:p>
    <w:p w14:paraId="46FA6271" w14:textId="35BFEFE9" w:rsidR="00A468A0" w:rsidRDefault="00A468A0" w:rsidP="006639BB">
      <w:pPr>
        <w:rPr>
          <w:lang w:val="en-US"/>
        </w:rPr>
      </w:pPr>
    </w:p>
    <w:p w14:paraId="3E58C023" w14:textId="04C91F2F" w:rsidR="00A468A0" w:rsidRDefault="00A468A0" w:rsidP="006639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F24755" wp14:editId="414C3A3B">
            <wp:extent cx="6035690" cy="3324225"/>
            <wp:effectExtent l="0" t="0" r="3175" b="0"/>
            <wp:docPr id="16356857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59" cy="33273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7AA252" w14:textId="39542721" w:rsidR="00740B24" w:rsidRDefault="00740B24" w:rsidP="00740B24">
      <w:pPr>
        <w:rPr>
          <w:b/>
          <w:bCs/>
          <w:u w:val="single"/>
          <w:lang w:val="en-US"/>
        </w:rPr>
      </w:pPr>
      <w:r w:rsidRPr="0044237A">
        <w:rPr>
          <w:b/>
          <w:bCs/>
          <w:highlight w:val="yellow"/>
          <w:u w:val="single"/>
          <w:lang w:val="en-US"/>
        </w:rPr>
        <w:t xml:space="preserve">Stepwise </w:t>
      </w:r>
      <w:r w:rsidR="006F793E" w:rsidRPr="0044237A">
        <w:rPr>
          <w:b/>
          <w:bCs/>
          <w:highlight w:val="yellow"/>
          <w:u w:val="single"/>
          <w:lang w:val="en-US"/>
        </w:rPr>
        <w:t>regression on the Cox Proportional Model</w:t>
      </w:r>
    </w:p>
    <w:p w14:paraId="532FA2D7" w14:textId="1A12612E" w:rsidR="006F793E" w:rsidRDefault="006F793E" w:rsidP="006F793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This was slightly tricky at first </w:t>
      </w:r>
      <w:r w:rsidR="0085361C">
        <w:rPr>
          <w:lang w:val="en-US"/>
        </w:rPr>
        <w:t>kept getting an error</w:t>
      </w:r>
    </w:p>
    <w:p w14:paraId="41FE6D6C" w14:textId="77874563" w:rsidR="0085361C" w:rsidRDefault="0085361C" w:rsidP="006F793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 ended up having to make a complete cases data frame which worked</w:t>
      </w:r>
    </w:p>
    <w:p w14:paraId="2C320ED9" w14:textId="2A5AF563" w:rsidR="00ED55CF" w:rsidRDefault="00E613A0" w:rsidP="00ED55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Results</w:t>
      </w:r>
    </w:p>
    <w:p w14:paraId="68280706" w14:textId="7C80086B" w:rsidR="00F204FD" w:rsidRDefault="00F204FD" w:rsidP="00F204F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initial AIC = 633878.6</w:t>
      </w:r>
    </w:p>
    <w:p w14:paraId="05ADB6A9" w14:textId="268169DF" w:rsidR="00CF37BF" w:rsidRDefault="00CF37BF" w:rsidP="00F204F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Step 1:</w:t>
      </w:r>
    </w:p>
    <w:p w14:paraId="5FF27A48" w14:textId="586C832A" w:rsidR="00211881" w:rsidRDefault="00211881" w:rsidP="00F204F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Ethnicity</w:t>
      </w:r>
    </w:p>
    <w:p w14:paraId="2904E4AC" w14:textId="5D70C38D" w:rsidR="00C46EFE" w:rsidRDefault="00211881" w:rsidP="0021188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Taking out ethnicity reduced the AIC score</w:t>
      </w:r>
      <w:r w:rsidR="00C46EFE">
        <w:rPr>
          <w:lang w:val="en-US"/>
        </w:rPr>
        <w:t xml:space="preserve"> to 633876</w:t>
      </w:r>
    </w:p>
    <w:p w14:paraId="1083B036" w14:textId="4A0AEB16" w:rsidR="00211881" w:rsidRDefault="00211881" w:rsidP="0021188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so made the model better</w:t>
      </w:r>
    </w:p>
    <w:p w14:paraId="5F3772EB" w14:textId="53CEB346" w:rsidR="00C46EFE" w:rsidRDefault="00C46EFE" w:rsidP="00C46EF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other variables</w:t>
      </w:r>
    </w:p>
    <w:p w14:paraId="60E42C98" w14:textId="54A3A907" w:rsidR="00C46EFE" w:rsidRDefault="00C46EFE" w:rsidP="00C46EF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Taking out all the other variables increased the AIC score</w:t>
      </w:r>
    </w:p>
    <w:p w14:paraId="627BF323" w14:textId="45481B4A" w:rsidR="00C46EFE" w:rsidRDefault="00C46EFE" w:rsidP="00C46EF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lastRenderedPageBreak/>
        <w:t>So made the model worse</w:t>
      </w:r>
    </w:p>
    <w:p w14:paraId="72CAC92E" w14:textId="52FD0906" w:rsidR="00CF37BF" w:rsidRDefault="005812BC" w:rsidP="00CF37B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Ethnicity was then taken out</w:t>
      </w:r>
    </w:p>
    <w:p w14:paraId="275C33D2" w14:textId="0DB6DBAA" w:rsidR="005812BC" w:rsidRDefault="005812BC" w:rsidP="00CF37B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Step 2:</w:t>
      </w:r>
    </w:p>
    <w:p w14:paraId="4B508210" w14:textId="2A74F601" w:rsidR="005812BC" w:rsidRDefault="002F0ABD" w:rsidP="005812BC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Continues checking the impact of taking out and putting back in variables</w:t>
      </w:r>
    </w:p>
    <w:p w14:paraId="14079C2C" w14:textId="79F5C6DB" w:rsidR="002F0ABD" w:rsidRDefault="00FE4118" w:rsidP="005812BC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No changes are necessary</w:t>
      </w:r>
    </w:p>
    <w:p w14:paraId="71CF1FAA" w14:textId="5BC5BFB3" w:rsidR="00A33127" w:rsidRDefault="00A33127" w:rsidP="005812BC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So the best model is one with ethnicity removed</w:t>
      </w:r>
    </w:p>
    <w:p w14:paraId="02BD639B" w14:textId="4133E1E3" w:rsidR="0098782B" w:rsidRPr="00ED55CF" w:rsidRDefault="0098782B" w:rsidP="009878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Stepwise model process table:</w:t>
      </w:r>
    </w:p>
    <w:p w14:paraId="73A855F5" w14:textId="75C1E57A" w:rsidR="00DE7980" w:rsidRDefault="00740B24" w:rsidP="00DE7980">
      <w:pPr>
        <w:rPr>
          <w:lang w:val="en-US"/>
        </w:rPr>
      </w:pPr>
      <w:r w:rsidRPr="00740B24">
        <w:rPr>
          <w:noProof/>
          <w:lang w:val="en-US"/>
        </w:rPr>
        <w:drawing>
          <wp:inline distT="0" distB="0" distL="0" distR="0" wp14:anchorId="2A8D7B06" wp14:editId="01FFA204">
            <wp:extent cx="4675087" cy="2268747"/>
            <wp:effectExtent l="0" t="0" r="0" b="0"/>
            <wp:docPr id="10619807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80768" name="Picture 1" descr="A screenshot of a computer program&#10;&#10;AI-generated content may be incorrect."/>
                    <pic:cNvPicPr/>
                  </pic:nvPicPr>
                  <pic:blipFill rotWithShape="1">
                    <a:blip r:embed="rId33"/>
                    <a:srcRect b="47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538" cy="2270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47F57" w14:textId="3F961581" w:rsidR="001247B5" w:rsidRDefault="001247B5" w:rsidP="00DE7980">
      <w:pPr>
        <w:rPr>
          <w:lang w:val="en-US"/>
        </w:rPr>
      </w:pPr>
      <w:r w:rsidRPr="00740B24">
        <w:rPr>
          <w:noProof/>
          <w:lang w:val="en-US"/>
        </w:rPr>
        <w:drawing>
          <wp:inline distT="0" distB="0" distL="0" distR="0" wp14:anchorId="7BC3DB17" wp14:editId="6874A33F">
            <wp:extent cx="4675087" cy="2016496"/>
            <wp:effectExtent l="0" t="0" r="0" b="3175"/>
            <wp:docPr id="89612092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80768" name="Picture 1" descr="A screenshot of a computer program&#10;&#10;AI-generated content may be incorrect."/>
                    <pic:cNvPicPr/>
                  </pic:nvPicPr>
                  <pic:blipFill rotWithShape="1">
                    <a:blip r:embed="rId33"/>
                    <a:srcRect t="53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538" cy="2018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B03C2" w14:textId="0F1C1E63" w:rsidR="0098782B" w:rsidRDefault="00790755" w:rsidP="0079075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next set of results shows a summary of the Cox Proportional Hazard model without the ethnicity variable (i.e., the best model)</w:t>
      </w:r>
    </w:p>
    <w:p w14:paraId="008AC5BE" w14:textId="51FAB947" w:rsidR="00790755" w:rsidRDefault="00790755" w:rsidP="001247B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Most of the exponentiated coefficients are largely the same</w:t>
      </w:r>
    </w:p>
    <w:p w14:paraId="5A930713" w14:textId="3AEB6B4D" w:rsidR="00E613A0" w:rsidRPr="00E613A0" w:rsidRDefault="00E613A0" w:rsidP="00E613A0">
      <w:pPr>
        <w:rPr>
          <w:lang w:val="en-US"/>
        </w:rPr>
      </w:pPr>
      <w:r w:rsidRPr="00ED55CF">
        <w:rPr>
          <w:noProof/>
          <w:lang w:val="en-US"/>
        </w:rPr>
        <w:lastRenderedPageBreak/>
        <w:drawing>
          <wp:inline distT="0" distB="0" distL="0" distR="0" wp14:anchorId="74804E0C" wp14:editId="01762460">
            <wp:extent cx="5028634" cy="2788920"/>
            <wp:effectExtent l="0" t="0" r="635" b="0"/>
            <wp:docPr id="479054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33237" name="Picture 1" descr="A screenshot of a computer program&#10;&#10;AI-generated content may be incorrect."/>
                    <pic:cNvPicPr/>
                  </pic:nvPicPr>
                  <pic:blipFill rotWithShape="1">
                    <a:blip r:embed="rId34"/>
                    <a:srcRect b="44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786" cy="2793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BF072" w14:textId="355AC9BD" w:rsidR="00ED55CF" w:rsidRDefault="00ED55CF" w:rsidP="00DE7980">
      <w:pPr>
        <w:rPr>
          <w:lang w:val="en-US"/>
        </w:rPr>
      </w:pPr>
      <w:r w:rsidRPr="00ED55CF">
        <w:rPr>
          <w:noProof/>
          <w:lang w:val="en-US"/>
        </w:rPr>
        <w:drawing>
          <wp:inline distT="0" distB="0" distL="0" distR="0" wp14:anchorId="76FA15B3" wp14:editId="23F9E4AA">
            <wp:extent cx="5028634" cy="2235200"/>
            <wp:effectExtent l="0" t="0" r="635" b="0"/>
            <wp:docPr id="7798332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33237" name="Picture 1" descr="A screenshot of a computer program&#10;&#10;AI-generated content may be incorrect."/>
                    <pic:cNvPicPr/>
                  </pic:nvPicPr>
                  <pic:blipFill rotWithShape="1">
                    <a:blip r:embed="rId34"/>
                    <a:srcRect t="55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786" cy="2239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503DF" w14:textId="77777777" w:rsidR="001247B5" w:rsidRDefault="001247B5" w:rsidP="00DE7980">
      <w:pPr>
        <w:rPr>
          <w:lang w:val="en-US"/>
        </w:rPr>
      </w:pPr>
    </w:p>
    <w:p w14:paraId="139C1586" w14:textId="379D9D35" w:rsidR="00D666F0" w:rsidRDefault="00D666F0" w:rsidP="00D666F0">
      <w:pPr>
        <w:rPr>
          <w:lang w:val="en-US"/>
        </w:rPr>
      </w:pPr>
    </w:p>
    <w:p w14:paraId="5CDBA648" w14:textId="77777777" w:rsidR="00597D60" w:rsidRDefault="00597D60" w:rsidP="00D666F0">
      <w:pPr>
        <w:rPr>
          <w:lang w:val="en-US"/>
        </w:rPr>
      </w:pPr>
    </w:p>
    <w:p w14:paraId="64516F07" w14:textId="77777777" w:rsidR="00597D60" w:rsidRDefault="00597D60" w:rsidP="00D666F0">
      <w:pPr>
        <w:rPr>
          <w:lang w:val="en-US"/>
        </w:rPr>
      </w:pPr>
    </w:p>
    <w:p w14:paraId="344EA958" w14:textId="77777777" w:rsidR="00597D60" w:rsidRDefault="00597D60" w:rsidP="00D666F0">
      <w:pPr>
        <w:rPr>
          <w:lang w:val="en-US"/>
        </w:rPr>
      </w:pPr>
    </w:p>
    <w:p w14:paraId="08293ECB" w14:textId="77777777" w:rsidR="00597D60" w:rsidRDefault="00597D60" w:rsidP="00D666F0">
      <w:pPr>
        <w:rPr>
          <w:lang w:val="en-US"/>
        </w:rPr>
      </w:pPr>
    </w:p>
    <w:p w14:paraId="001C2F61" w14:textId="77777777" w:rsidR="00597D60" w:rsidRDefault="00597D60" w:rsidP="00D666F0">
      <w:pPr>
        <w:rPr>
          <w:lang w:val="en-US"/>
        </w:rPr>
      </w:pPr>
    </w:p>
    <w:p w14:paraId="752AACC1" w14:textId="77777777" w:rsidR="00597D60" w:rsidRDefault="00597D60" w:rsidP="00D666F0">
      <w:pPr>
        <w:rPr>
          <w:lang w:val="en-US"/>
        </w:rPr>
      </w:pPr>
    </w:p>
    <w:p w14:paraId="042F5051" w14:textId="77777777" w:rsidR="00597D60" w:rsidRDefault="00597D60" w:rsidP="00D666F0">
      <w:pPr>
        <w:rPr>
          <w:lang w:val="en-US"/>
        </w:rPr>
      </w:pPr>
    </w:p>
    <w:p w14:paraId="0A93A490" w14:textId="77777777" w:rsidR="00597D60" w:rsidRDefault="00597D60" w:rsidP="00D666F0">
      <w:pPr>
        <w:rPr>
          <w:lang w:val="en-US"/>
        </w:rPr>
      </w:pPr>
    </w:p>
    <w:p w14:paraId="56B7D7C6" w14:textId="77777777" w:rsidR="00597D60" w:rsidRDefault="00597D60" w:rsidP="00D666F0">
      <w:pPr>
        <w:rPr>
          <w:lang w:val="en-US"/>
        </w:rPr>
      </w:pPr>
    </w:p>
    <w:p w14:paraId="61AEA09A" w14:textId="77777777" w:rsidR="000F3089" w:rsidRDefault="000F3089" w:rsidP="00D666F0">
      <w:pPr>
        <w:rPr>
          <w:lang w:val="en-US"/>
        </w:rPr>
      </w:pPr>
    </w:p>
    <w:p w14:paraId="592C57CB" w14:textId="6AF3FF84" w:rsidR="008A4AB2" w:rsidRPr="00C7531B" w:rsidRDefault="008A4AB2" w:rsidP="00D666F0">
      <w:pPr>
        <w:rPr>
          <w:b/>
          <w:bCs/>
          <w:sz w:val="28"/>
          <w:szCs w:val="28"/>
          <w:u w:val="single"/>
          <w:lang w:val="en-US"/>
        </w:rPr>
      </w:pPr>
      <w:r w:rsidRPr="00C7531B">
        <w:rPr>
          <w:b/>
          <w:bCs/>
          <w:sz w:val="28"/>
          <w:szCs w:val="28"/>
          <w:highlight w:val="yellow"/>
          <w:u w:val="single"/>
          <w:lang w:val="en-US"/>
        </w:rPr>
        <w:lastRenderedPageBreak/>
        <w:t>Results with IMD quintile and gender as categorical variables</w:t>
      </w:r>
    </w:p>
    <w:p w14:paraId="7953541F" w14:textId="0648C96E" w:rsidR="00485144" w:rsidRDefault="00485144" w:rsidP="00D666F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following results</w:t>
      </w:r>
      <w:r w:rsidR="001329DE">
        <w:rPr>
          <w:lang w:val="en-US"/>
        </w:rPr>
        <w:t>/</w:t>
      </w:r>
      <w:r>
        <w:rPr>
          <w:lang w:val="en-US"/>
        </w:rPr>
        <w:t>plot were from when the IMD quintile variable was coded as ordered = TRUE, hence why it has analyzed whether there is a linear, quadratic, cubic etc. relationship:</w:t>
      </w:r>
    </w:p>
    <w:p w14:paraId="39BD27BA" w14:textId="2A0F4E46" w:rsidR="00880EC8" w:rsidRPr="00880EC8" w:rsidRDefault="00880EC8" w:rsidP="00880EC8">
      <w:pPr>
        <w:rPr>
          <w:lang w:val="en-US"/>
        </w:rPr>
      </w:pPr>
    </w:p>
    <w:p w14:paraId="3056BCBB" w14:textId="49F40E2D" w:rsidR="008A4AB2" w:rsidRDefault="003C6DA9" w:rsidP="00D666F0">
      <w:pPr>
        <w:rPr>
          <w:lang w:val="en-US"/>
        </w:rPr>
      </w:pPr>
      <w:r w:rsidRPr="003C6DA9">
        <w:rPr>
          <w:noProof/>
          <w:lang w:val="en-US"/>
        </w:rPr>
        <w:drawing>
          <wp:inline distT="0" distB="0" distL="0" distR="0" wp14:anchorId="32D0B8AE" wp14:editId="3FC1AC83">
            <wp:extent cx="5731510" cy="7223760"/>
            <wp:effectExtent l="0" t="0" r="2540" b="0"/>
            <wp:docPr id="18279075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07579" name="Picture 1" descr="A screenshot of a computer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3A0A" w14:textId="5E460AFD" w:rsidR="009C65CE" w:rsidRDefault="00597D60" w:rsidP="00D666F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0206E71" wp14:editId="3CE978E7">
            <wp:extent cx="5731510" cy="3127375"/>
            <wp:effectExtent l="0" t="0" r="2540" b="0"/>
            <wp:docPr id="1660716158" name="Picture 2" descr="A graph of a hazard rati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16158" name="Picture 2" descr="A graph of a hazard rati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BB2AE8" w14:textId="58ACCCD8" w:rsidR="00485144" w:rsidRPr="00597D60" w:rsidRDefault="00485144" w:rsidP="00485144">
      <w:pPr>
        <w:pStyle w:val="ListParagraph"/>
        <w:numPr>
          <w:ilvl w:val="0"/>
          <w:numId w:val="4"/>
        </w:numPr>
        <w:rPr>
          <w:lang w:val="en-US"/>
        </w:rPr>
      </w:pPr>
      <w:r w:rsidRPr="00597D60">
        <w:rPr>
          <w:lang w:val="en-US"/>
        </w:rPr>
        <w:t>The following results</w:t>
      </w:r>
      <w:r w:rsidR="001329DE" w:rsidRPr="00597D60">
        <w:rPr>
          <w:lang w:val="en-US"/>
        </w:rPr>
        <w:t>/</w:t>
      </w:r>
      <w:r w:rsidRPr="00597D60">
        <w:rPr>
          <w:lang w:val="en-US"/>
        </w:rPr>
        <w:t>plot are from when the IMD quintile variable was coded as ordered = FALSE</w:t>
      </w:r>
      <w:r w:rsidR="005C292A" w:rsidRPr="00597D60">
        <w:rPr>
          <w:lang w:val="en-US"/>
        </w:rPr>
        <w:t xml:space="preserve">, hence why now it is treating the categorical variable usually with 1 being </w:t>
      </w:r>
      <w:r w:rsidR="006079AF" w:rsidRPr="00597D60">
        <w:rPr>
          <w:lang w:val="en-US"/>
        </w:rPr>
        <w:t>the reference category</w:t>
      </w:r>
      <w:r w:rsidRPr="00597D60">
        <w:rPr>
          <w:lang w:val="en-US"/>
        </w:rPr>
        <w:t>:</w:t>
      </w:r>
    </w:p>
    <w:p w14:paraId="5E37FEB4" w14:textId="2D5922E7" w:rsidR="005C292A" w:rsidRPr="005C292A" w:rsidRDefault="00597D60" w:rsidP="005C29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9CC937" wp14:editId="51E6D259">
            <wp:extent cx="5731510" cy="3127375"/>
            <wp:effectExtent l="0" t="0" r="2540" b="0"/>
            <wp:docPr id="1950527331" name="Picture 4" descr="A graph of a hazard rati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27331" name="Picture 4" descr="A graph of a hazard rati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573713" w14:textId="7C23ABE9" w:rsidR="00344292" w:rsidRDefault="005C292A" w:rsidP="00D666F0">
      <w:pPr>
        <w:rPr>
          <w:lang w:val="en-US"/>
        </w:rPr>
      </w:pPr>
      <w:r w:rsidRPr="005C292A">
        <w:rPr>
          <w:noProof/>
          <w:lang w:val="en-US"/>
        </w:rPr>
        <w:lastRenderedPageBreak/>
        <w:drawing>
          <wp:inline distT="0" distB="0" distL="0" distR="0" wp14:anchorId="7F87032D" wp14:editId="223DBD88">
            <wp:extent cx="5760720" cy="7371630"/>
            <wp:effectExtent l="0" t="0" r="0" b="1270"/>
            <wp:docPr id="7528013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01314" name="Picture 1" descr="A screenshot of a computer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72538" cy="738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A8FA" w14:textId="00B23B1A" w:rsidR="00597D60" w:rsidRPr="00400689" w:rsidRDefault="00806EB9" w:rsidP="00D666F0">
      <w:pPr>
        <w:rPr>
          <w:b/>
          <w:bCs/>
          <w:u w:val="single"/>
          <w:lang w:val="en-US"/>
        </w:rPr>
      </w:pPr>
      <w:r w:rsidRPr="00400689">
        <w:rPr>
          <w:b/>
          <w:bCs/>
          <w:highlight w:val="yellow"/>
          <w:u w:val="single"/>
          <w:lang w:val="en-US"/>
        </w:rPr>
        <w:t>Stepwise model selection results</w:t>
      </w:r>
    </w:p>
    <w:p w14:paraId="0B3E71D2" w14:textId="18562DC9" w:rsidR="00806EB9" w:rsidRDefault="00806EB9" w:rsidP="00806E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Again using sequential selection, the </w:t>
      </w:r>
      <w:r w:rsidR="00400689">
        <w:rPr>
          <w:lang w:val="en-US"/>
        </w:rPr>
        <w:t>model thought to be the best was the one that excluded ethnicity:</w:t>
      </w:r>
    </w:p>
    <w:p w14:paraId="261C284B" w14:textId="1C88B8C6" w:rsidR="00400689" w:rsidRPr="00400689" w:rsidRDefault="00400689" w:rsidP="00400689">
      <w:pPr>
        <w:rPr>
          <w:lang w:val="en-US"/>
        </w:rPr>
      </w:pPr>
      <w:r w:rsidRPr="00400689">
        <w:rPr>
          <w:noProof/>
          <w:lang w:val="en-US"/>
        </w:rPr>
        <w:lastRenderedPageBreak/>
        <w:drawing>
          <wp:inline distT="0" distB="0" distL="0" distR="0" wp14:anchorId="44255740" wp14:editId="757D802D">
            <wp:extent cx="5731510" cy="5276850"/>
            <wp:effectExtent l="0" t="0" r="2540" b="0"/>
            <wp:docPr id="187451199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11990" name="Picture 1" descr="A screenshot of a computer program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A902" w14:textId="6132D4DC" w:rsidR="00306D92" w:rsidRDefault="00306D92" w:rsidP="00D666F0">
      <w:pPr>
        <w:rPr>
          <w:lang w:val="en-US"/>
        </w:rPr>
      </w:pPr>
    </w:p>
    <w:p w14:paraId="025674AB" w14:textId="77777777" w:rsidR="00597D60" w:rsidRPr="008A4AB2" w:rsidRDefault="00597D60" w:rsidP="00D666F0">
      <w:pPr>
        <w:rPr>
          <w:lang w:val="en-US"/>
        </w:rPr>
      </w:pPr>
    </w:p>
    <w:sectPr w:rsidR="00597D60" w:rsidRPr="008A4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D2CF5"/>
    <w:multiLevelType w:val="hybridMultilevel"/>
    <w:tmpl w:val="E52A3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6405A"/>
    <w:multiLevelType w:val="hybridMultilevel"/>
    <w:tmpl w:val="E83AA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8274C"/>
    <w:multiLevelType w:val="hybridMultilevel"/>
    <w:tmpl w:val="2E5AB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54EAE"/>
    <w:multiLevelType w:val="hybridMultilevel"/>
    <w:tmpl w:val="99980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802839">
    <w:abstractNumId w:val="2"/>
  </w:num>
  <w:num w:numId="2" w16cid:durableId="1902208005">
    <w:abstractNumId w:val="1"/>
  </w:num>
  <w:num w:numId="3" w16cid:durableId="544146068">
    <w:abstractNumId w:val="0"/>
  </w:num>
  <w:num w:numId="4" w16cid:durableId="20368809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1B"/>
    <w:rsid w:val="00012A7C"/>
    <w:rsid w:val="00016FDE"/>
    <w:rsid w:val="00030430"/>
    <w:rsid w:val="00050C59"/>
    <w:rsid w:val="00050F1C"/>
    <w:rsid w:val="00055E09"/>
    <w:rsid w:val="00066327"/>
    <w:rsid w:val="0007695E"/>
    <w:rsid w:val="000C77A5"/>
    <w:rsid w:val="000D2E18"/>
    <w:rsid w:val="000D50C5"/>
    <w:rsid w:val="000F3089"/>
    <w:rsid w:val="001233DF"/>
    <w:rsid w:val="001247B5"/>
    <w:rsid w:val="001316B7"/>
    <w:rsid w:val="001329DE"/>
    <w:rsid w:val="00142286"/>
    <w:rsid w:val="001434F7"/>
    <w:rsid w:val="0014634F"/>
    <w:rsid w:val="00156703"/>
    <w:rsid w:val="00186B92"/>
    <w:rsid w:val="001B25F3"/>
    <w:rsid w:val="001C2A59"/>
    <w:rsid w:val="001D79BF"/>
    <w:rsid w:val="001E7269"/>
    <w:rsid w:val="00211881"/>
    <w:rsid w:val="0021591D"/>
    <w:rsid w:val="00232D17"/>
    <w:rsid w:val="00242B5A"/>
    <w:rsid w:val="002659BA"/>
    <w:rsid w:val="00283AC8"/>
    <w:rsid w:val="00287396"/>
    <w:rsid w:val="00291A7E"/>
    <w:rsid w:val="00297551"/>
    <w:rsid w:val="00297B52"/>
    <w:rsid w:val="002F0ABD"/>
    <w:rsid w:val="002F1CD3"/>
    <w:rsid w:val="002F6BD4"/>
    <w:rsid w:val="003033F2"/>
    <w:rsid w:val="00306D92"/>
    <w:rsid w:val="003214C4"/>
    <w:rsid w:val="00332739"/>
    <w:rsid w:val="00344292"/>
    <w:rsid w:val="003550F3"/>
    <w:rsid w:val="003744B8"/>
    <w:rsid w:val="003842A8"/>
    <w:rsid w:val="003A5C44"/>
    <w:rsid w:val="003B4C62"/>
    <w:rsid w:val="003C6DA9"/>
    <w:rsid w:val="003D22FE"/>
    <w:rsid w:val="003E281B"/>
    <w:rsid w:val="003E6971"/>
    <w:rsid w:val="003F383B"/>
    <w:rsid w:val="003F42DE"/>
    <w:rsid w:val="00400689"/>
    <w:rsid w:val="0041622D"/>
    <w:rsid w:val="0044237A"/>
    <w:rsid w:val="00466882"/>
    <w:rsid w:val="00470952"/>
    <w:rsid w:val="00485144"/>
    <w:rsid w:val="00493637"/>
    <w:rsid w:val="004C264C"/>
    <w:rsid w:val="004E07F1"/>
    <w:rsid w:val="004F0F24"/>
    <w:rsid w:val="005227B4"/>
    <w:rsid w:val="00523E68"/>
    <w:rsid w:val="00524AD9"/>
    <w:rsid w:val="005812BC"/>
    <w:rsid w:val="00585919"/>
    <w:rsid w:val="00590A8C"/>
    <w:rsid w:val="00596514"/>
    <w:rsid w:val="00597D60"/>
    <w:rsid w:val="005B4EE6"/>
    <w:rsid w:val="005C292A"/>
    <w:rsid w:val="005C67AE"/>
    <w:rsid w:val="005C71EE"/>
    <w:rsid w:val="005D4EE8"/>
    <w:rsid w:val="005D5013"/>
    <w:rsid w:val="005F54B3"/>
    <w:rsid w:val="006079AF"/>
    <w:rsid w:val="0061553C"/>
    <w:rsid w:val="00616474"/>
    <w:rsid w:val="006220AB"/>
    <w:rsid w:val="00625842"/>
    <w:rsid w:val="006453E5"/>
    <w:rsid w:val="006453E8"/>
    <w:rsid w:val="006527E5"/>
    <w:rsid w:val="00663551"/>
    <w:rsid w:val="006639BB"/>
    <w:rsid w:val="00667CA4"/>
    <w:rsid w:val="00686C64"/>
    <w:rsid w:val="00690BD2"/>
    <w:rsid w:val="00692763"/>
    <w:rsid w:val="00696D5D"/>
    <w:rsid w:val="006A1D1B"/>
    <w:rsid w:val="006A20E9"/>
    <w:rsid w:val="006A7ECC"/>
    <w:rsid w:val="006B11AC"/>
    <w:rsid w:val="006B39DA"/>
    <w:rsid w:val="006C0B89"/>
    <w:rsid w:val="006D5310"/>
    <w:rsid w:val="006F1678"/>
    <w:rsid w:val="006F793E"/>
    <w:rsid w:val="007210C5"/>
    <w:rsid w:val="00740B24"/>
    <w:rsid w:val="00744A41"/>
    <w:rsid w:val="00753E70"/>
    <w:rsid w:val="00763DD3"/>
    <w:rsid w:val="00771759"/>
    <w:rsid w:val="00777585"/>
    <w:rsid w:val="007838FA"/>
    <w:rsid w:val="007854FD"/>
    <w:rsid w:val="00790755"/>
    <w:rsid w:val="007A1E85"/>
    <w:rsid w:val="007B0FFC"/>
    <w:rsid w:val="007B67AC"/>
    <w:rsid w:val="007C7187"/>
    <w:rsid w:val="007D0BFE"/>
    <w:rsid w:val="007D499B"/>
    <w:rsid w:val="007D61D6"/>
    <w:rsid w:val="007E4F8B"/>
    <w:rsid w:val="007F2288"/>
    <w:rsid w:val="00800546"/>
    <w:rsid w:val="00801C6F"/>
    <w:rsid w:val="00806EB9"/>
    <w:rsid w:val="0085361C"/>
    <w:rsid w:val="00854FC4"/>
    <w:rsid w:val="00864844"/>
    <w:rsid w:val="00871960"/>
    <w:rsid w:val="00880EC8"/>
    <w:rsid w:val="008A38ED"/>
    <w:rsid w:val="008A4AB2"/>
    <w:rsid w:val="008A57B7"/>
    <w:rsid w:val="008B65E6"/>
    <w:rsid w:val="008E6F65"/>
    <w:rsid w:val="00914F03"/>
    <w:rsid w:val="00916EAF"/>
    <w:rsid w:val="00932EDD"/>
    <w:rsid w:val="00980245"/>
    <w:rsid w:val="009867F6"/>
    <w:rsid w:val="00987503"/>
    <w:rsid w:val="0098782B"/>
    <w:rsid w:val="0099302D"/>
    <w:rsid w:val="009969F6"/>
    <w:rsid w:val="009A4E54"/>
    <w:rsid w:val="009B674D"/>
    <w:rsid w:val="009B738D"/>
    <w:rsid w:val="009C65CE"/>
    <w:rsid w:val="009D0A85"/>
    <w:rsid w:val="009D63E8"/>
    <w:rsid w:val="00A02B18"/>
    <w:rsid w:val="00A21EC1"/>
    <w:rsid w:val="00A23ABB"/>
    <w:rsid w:val="00A2486F"/>
    <w:rsid w:val="00A33127"/>
    <w:rsid w:val="00A3680E"/>
    <w:rsid w:val="00A41792"/>
    <w:rsid w:val="00A468A0"/>
    <w:rsid w:val="00A63A89"/>
    <w:rsid w:val="00A67A09"/>
    <w:rsid w:val="00A807AE"/>
    <w:rsid w:val="00A966F9"/>
    <w:rsid w:val="00AD0D99"/>
    <w:rsid w:val="00AD7964"/>
    <w:rsid w:val="00AE1CC4"/>
    <w:rsid w:val="00B01204"/>
    <w:rsid w:val="00B200AF"/>
    <w:rsid w:val="00B25A27"/>
    <w:rsid w:val="00B3369C"/>
    <w:rsid w:val="00B348DD"/>
    <w:rsid w:val="00B76B21"/>
    <w:rsid w:val="00B92635"/>
    <w:rsid w:val="00BA57C6"/>
    <w:rsid w:val="00BA57E1"/>
    <w:rsid w:val="00BC4C32"/>
    <w:rsid w:val="00BC78CA"/>
    <w:rsid w:val="00C054C4"/>
    <w:rsid w:val="00C46EFE"/>
    <w:rsid w:val="00C52BF3"/>
    <w:rsid w:val="00C7531B"/>
    <w:rsid w:val="00C81D3F"/>
    <w:rsid w:val="00CA3FBA"/>
    <w:rsid w:val="00CB07CA"/>
    <w:rsid w:val="00CC098D"/>
    <w:rsid w:val="00CC3B45"/>
    <w:rsid w:val="00CD1596"/>
    <w:rsid w:val="00CF1820"/>
    <w:rsid w:val="00CF37BF"/>
    <w:rsid w:val="00D06D6D"/>
    <w:rsid w:val="00D32937"/>
    <w:rsid w:val="00D37F90"/>
    <w:rsid w:val="00D55371"/>
    <w:rsid w:val="00D60A1A"/>
    <w:rsid w:val="00D666F0"/>
    <w:rsid w:val="00D90E73"/>
    <w:rsid w:val="00D93987"/>
    <w:rsid w:val="00D9688D"/>
    <w:rsid w:val="00DA02EF"/>
    <w:rsid w:val="00DA13F5"/>
    <w:rsid w:val="00DC4667"/>
    <w:rsid w:val="00DD3EB6"/>
    <w:rsid w:val="00DD6547"/>
    <w:rsid w:val="00DE7980"/>
    <w:rsid w:val="00DF06CC"/>
    <w:rsid w:val="00DF4715"/>
    <w:rsid w:val="00DF4CF3"/>
    <w:rsid w:val="00DF6982"/>
    <w:rsid w:val="00E1349C"/>
    <w:rsid w:val="00E21416"/>
    <w:rsid w:val="00E36E93"/>
    <w:rsid w:val="00E47670"/>
    <w:rsid w:val="00E504C8"/>
    <w:rsid w:val="00E613A0"/>
    <w:rsid w:val="00E834C6"/>
    <w:rsid w:val="00EA5EFB"/>
    <w:rsid w:val="00EC2172"/>
    <w:rsid w:val="00ED4123"/>
    <w:rsid w:val="00ED55CF"/>
    <w:rsid w:val="00F02B51"/>
    <w:rsid w:val="00F204FD"/>
    <w:rsid w:val="00F4768E"/>
    <w:rsid w:val="00F47938"/>
    <w:rsid w:val="00F523DE"/>
    <w:rsid w:val="00F651F4"/>
    <w:rsid w:val="00F70D5D"/>
    <w:rsid w:val="00F860D1"/>
    <w:rsid w:val="00F93FB4"/>
    <w:rsid w:val="00FA17EC"/>
    <w:rsid w:val="00FA755C"/>
    <w:rsid w:val="00FB5E10"/>
    <w:rsid w:val="00FB7E2C"/>
    <w:rsid w:val="00FC5626"/>
    <w:rsid w:val="00FC77FB"/>
    <w:rsid w:val="00FE39D1"/>
    <w:rsid w:val="00FE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119E"/>
  <w15:chartTrackingRefBased/>
  <w15:docId w15:val="{B6800F02-3918-4AF4-86C0-95091E9C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8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8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8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8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8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8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8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15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5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531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iencedirect.com/science/article/pii/S0039625712000070" TargetMode="External"/><Relationship Id="rId18" Type="http://schemas.openxmlformats.org/officeDocument/2006/relationships/hyperlink" Target="https://d1wqtxts1xzle7.cloudfront.net/100096241/14149-libre.pdf?1679340900=&amp;response-content-disposition=inline%3B+filename%3DAssociation_of_HbA1c_levels_with_diabeti.pdf&amp;Expires=1756898097&amp;Signature=d7Nnu0KdgfEKbfupTlAMzOUeWwd7Tyrzrx~ko7KVZh17h0nWw5kPb4wrz0hlek0nhGiv1VnwuVXeWeaFehG6mddBJsZ9ay01F-5Vejff3~S9~qSMwnrFx4qj0ZC23EHHdMWBkxOxSOJwGTI6B5xH3tjQ2hwxe4IWIq3BJ7-~xtoLcbgPvGR5ziabAMfWMrzlt5EWPCxOn8RSWv750WjDnkcGjGj1CsQx9cjZYtQM5g0AdfuP-q7Qml6P~VcmCy5BVUpO7Daf~ugA0Gvzmn~F1tvGVB-TAkQEQMPKPi8rTkbOeoBw8krmIascms0WeF7YoikXjMU9BDY5lF0oeKdbEg__&amp;Key-Pair-Id=APKAJLOHF5GGSLRBV4ZA" TargetMode="External"/><Relationship Id="rId26" Type="http://schemas.openxmlformats.org/officeDocument/2006/relationships/hyperlink" Target="https://www.tandfonline.com/doi/full/10.2147/DMSO.S502129" TargetMode="External"/><Relationship Id="rId39" Type="http://schemas.openxmlformats.org/officeDocument/2006/relationships/image" Target="media/image14.png"/><Relationship Id="rId21" Type="http://schemas.openxmlformats.org/officeDocument/2006/relationships/hyperlink" Target="https://www.frontiersin.org/journals/endocrinology/articles/10.3389/fendo.2023.1108731/full" TargetMode="External"/><Relationship Id="rId34" Type="http://schemas.openxmlformats.org/officeDocument/2006/relationships/image" Target="media/image9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diabetesjournals.org/care/article/31/11/2131/26810/Screening-Uptake-in-a-Well-Established-Diabetic" TargetMode="External"/><Relationship Id="rId20" Type="http://schemas.openxmlformats.org/officeDocument/2006/relationships/hyperlink" Target="https://link.springer.com/article/10.1007/s40200-018-0339-5" TargetMode="External"/><Relationship Id="rId29" Type="http://schemas.openxmlformats.org/officeDocument/2006/relationships/hyperlink" Target="https://onlinelibrary.wiley.com/doi/full/10.1155/2022/7876786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jech.bmj.com/content/78/8/479.abstract" TargetMode="External"/><Relationship Id="rId24" Type="http://schemas.openxmlformats.org/officeDocument/2006/relationships/hyperlink" Target="https://link.springer.com/article/10.1186/s12902-024-01599-0" TargetMode="External"/><Relationship Id="rId32" Type="http://schemas.openxmlformats.org/officeDocument/2006/relationships/image" Target="media/image7.png"/><Relationship Id="rId37" Type="http://schemas.openxmlformats.org/officeDocument/2006/relationships/image" Target="media/image1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tandfonline.com/doi/full/10.2147/OPTH.S73272" TargetMode="External"/><Relationship Id="rId23" Type="http://schemas.openxmlformats.org/officeDocument/2006/relationships/hyperlink" Target="https://www.sciencedirect.com/science/article/pii/S0168822719301482" TargetMode="External"/><Relationship Id="rId28" Type="http://schemas.openxmlformats.org/officeDocument/2006/relationships/hyperlink" Target="https://onlinelibrary.wiley.com/doi/full/10.1111/jdi.13489" TargetMode="External"/><Relationship Id="rId36" Type="http://schemas.openxmlformats.org/officeDocument/2006/relationships/image" Target="media/image11.png"/><Relationship Id="rId10" Type="http://schemas.openxmlformats.org/officeDocument/2006/relationships/hyperlink" Target="https://diabetesjournals.org/care/article/31/10/1985/25135/Timing-Is-Everything-Age-of-Onset-Influences-Long" TargetMode="External"/><Relationship Id="rId19" Type="http://schemas.openxmlformats.org/officeDocument/2006/relationships/hyperlink" Target="https://ec.bioscientifica.com/view/journals/ec/10/7/EC-21-0172.xml" TargetMode="External"/><Relationship Id="rId3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journals.plos.org/plosone/article?id=10.1371/journal.pone.0032182" TargetMode="External"/><Relationship Id="rId22" Type="http://schemas.openxmlformats.org/officeDocument/2006/relationships/hyperlink" Target="https://link.springer.com/article/10.1007/s11255-025-04547-6" TargetMode="External"/><Relationship Id="rId27" Type="http://schemas.openxmlformats.org/officeDocument/2006/relationships/hyperlink" Target="https://www.nature.com/articles/s41598-022-13164-7" TargetMode="External"/><Relationship Id="rId30" Type="http://schemas.openxmlformats.org/officeDocument/2006/relationships/image" Target="media/image5.png"/><Relationship Id="rId35" Type="http://schemas.openxmlformats.org/officeDocument/2006/relationships/image" Target="media/image1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hyperlink" Target="https://onlinelibrary.wiley.com/doi/full/10.1155/2023/5919468" TargetMode="External"/><Relationship Id="rId17" Type="http://schemas.openxmlformats.org/officeDocument/2006/relationships/hyperlink" Target="https://link.springer.com/article/10.1007/s40200-022-00986-5" TargetMode="External"/><Relationship Id="rId25" Type="http://schemas.openxmlformats.org/officeDocument/2006/relationships/hyperlink" Target="https://diabetesjournals.org/care/article/35/11/2201/30665/Low-HDL-Cholesterol-and-the-Risk-of-Diabetic" TargetMode="External"/><Relationship Id="rId33" Type="http://schemas.openxmlformats.org/officeDocument/2006/relationships/image" Target="media/image8.png"/><Relationship Id="rId3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98C1A-DFA2-4F9E-B0BF-A957A8CD797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12a5d77-fb98-4eee-af32-1334d8f04a53}" enabled="0" method="" siteId="{912a5d77-fb98-4eee-af32-1334d8f04a5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1523</Words>
  <Characters>8686</Characters>
  <Application>Microsoft Office Word</Application>
  <DocSecurity>0</DocSecurity>
  <Lines>72</Lines>
  <Paragraphs>20</Paragraphs>
  <ScaleCrop>false</ScaleCrop>
  <Company/>
  <LinksUpToDate>false</LinksUpToDate>
  <CharactersWithSpaces>10189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Liz</dc:creator>
  <cp:keywords/>
  <dc:description/>
  <cp:lastModifiedBy>Marsh, Liz</cp:lastModifiedBy>
  <cp:revision>222</cp:revision>
  <dcterms:created xsi:type="dcterms:W3CDTF">2025-08-26T14:17:00Z</dcterms:created>
  <dcterms:modified xsi:type="dcterms:W3CDTF">2025-09-03T14:04:00Z</dcterms:modified>
</cp:coreProperties>
</file>